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3D" w:rsidRDefault="00DA7E3D" w:rsidP="004C2DBC">
      <w:pPr>
        <w:spacing w:after="0"/>
        <w:jc w:val="center"/>
        <w:rPr>
          <w:rFonts w:ascii="Tahoma" w:hAnsi="Tahoma" w:cs="Tahoma"/>
          <w:b/>
        </w:rPr>
      </w:pPr>
      <w:r>
        <w:rPr>
          <w:noProof/>
          <w:lang w:eastAsia="en-TT"/>
        </w:rPr>
        <w:drawing>
          <wp:anchor distT="0" distB="0" distL="114300" distR="114300" simplePos="0" relativeHeight="251659264" behindDoc="0" locked="0" layoutInCell="1" allowOverlap="1" wp14:anchorId="0CCB55BA" wp14:editId="6FA46BCD">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002C78EE">
        <w:rPr>
          <w:rFonts w:ascii="Tahoma" w:hAnsi="Tahoma" w:cs="Tahoma"/>
          <w:b/>
          <w:sz w:val="40"/>
          <w:szCs w:val="40"/>
        </w:rPr>
        <w:t xml:space="preserve"> REVISION 6</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 xml:space="preserve">ACS </w:t>
      </w:r>
      <w:r w:rsidR="0085256A">
        <w:rPr>
          <w:rFonts w:ascii="Tahoma" w:hAnsi="Tahoma" w:cs="Tahoma"/>
        </w:rPr>
        <w:t xml:space="preserve">SECRETARIAT: </w:t>
      </w:r>
      <w:r w:rsidR="00194DC5">
        <w:rPr>
          <w:rFonts w:ascii="Tahoma" w:hAnsi="Tahoma" w:cs="Tahoma"/>
        </w:rPr>
        <w:t>MAY 9</w:t>
      </w:r>
      <w:r w:rsidR="00194DC5" w:rsidRPr="00194DC5">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eastAsia="en-TT"/>
        </w:rPr>
        <w:lastRenderedPageBreak/>
        <w:drawing>
          <wp:anchor distT="0" distB="0" distL="114300" distR="114300" simplePos="0" relativeHeight="251661312" behindDoc="0" locked="0" layoutInCell="1" allowOverlap="1" wp14:anchorId="11C89043" wp14:editId="56530652">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i/>
        </w:rPr>
        <w:t xml:space="preserve">Last Update: </w:t>
      </w:r>
      <w:r w:rsidR="002C78EE">
        <w:rPr>
          <w:rFonts w:ascii="Tahoma" w:hAnsi="Tahoma" w:cs="Tahoma"/>
          <w:i/>
        </w:rPr>
        <w:t>May 4</w:t>
      </w:r>
      <w:r w:rsidR="002C78EE" w:rsidRPr="002C78EE">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Default="004C2DBC" w:rsidP="004C2DBC">
      <w:pPr>
        <w:spacing w:after="0"/>
        <w:jc w:val="center"/>
        <w:rPr>
          <w:rFonts w:ascii="Tahoma" w:hAnsi="Tahoma" w:cs="Tahoma"/>
          <w:b/>
        </w:rPr>
      </w:pPr>
      <w:r w:rsidRPr="00026DC1">
        <w:rPr>
          <w:rFonts w:ascii="Tahoma" w:hAnsi="Tahoma" w:cs="Tahoma"/>
          <w:b/>
        </w:rPr>
        <w:t xml:space="preserve">PRELIMINARY </w:t>
      </w:r>
      <w:r w:rsidR="00194DC5">
        <w:rPr>
          <w:rFonts w:ascii="Tahoma" w:hAnsi="Tahoma" w:cs="Tahoma"/>
          <w:b/>
        </w:rPr>
        <w:t>DRAFT PLAN OF</w:t>
      </w:r>
      <w:r w:rsidR="002C78EE">
        <w:rPr>
          <w:rFonts w:ascii="Tahoma" w:hAnsi="Tahoma" w:cs="Tahoma"/>
          <w:b/>
        </w:rPr>
        <w:t xml:space="preserve"> ACTION- REVISION 6</w:t>
      </w:r>
    </w:p>
    <w:p w:rsidR="00194DC5" w:rsidRDefault="00194DC5" w:rsidP="00194DC5">
      <w:pPr>
        <w:spacing w:after="0"/>
        <w:rPr>
          <w:rFonts w:ascii="Tahoma" w:hAnsi="Tahoma" w:cs="Tahoma"/>
          <w:b/>
        </w:rPr>
      </w:pPr>
    </w:p>
    <w:p w:rsidR="00194DC5" w:rsidRPr="00194DC5" w:rsidRDefault="00194DC5" w:rsidP="00BB0EC6">
      <w:pPr>
        <w:spacing w:after="0"/>
        <w:ind w:left="709"/>
        <w:jc w:val="both"/>
        <w:rPr>
          <w:rFonts w:ascii="Tahoma" w:hAnsi="Tahoma" w:cs="Tahoma"/>
          <w:highlight w:val="yellow"/>
          <w:lang w:val="en-GB"/>
        </w:rPr>
      </w:pPr>
      <w:r w:rsidRPr="00194DC5">
        <w:rPr>
          <w:rFonts w:ascii="Tahoma" w:hAnsi="Tahoma" w:cs="Tahoma"/>
          <w:b/>
          <w:highlight w:val="yellow"/>
        </w:rPr>
        <w:t>CUBA</w:t>
      </w:r>
      <w:r>
        <w:rPr>
          <w:rFonts w:ascii="Tahoma" w:hAnsi="Tahoma" w:cs="Tahoma"/>
          <w:b/>
        </w:rPr>
        <w:t xml:space="preserve">: </w:t>
      </w:r>
      <w:r w:rsidRPr="00194DC5">
        <w:rPr>
          <w:rFonts w:ascii="Tahoma" w:hAnsi="Tahoma" w:cs="Tahoma"/>
          <w:highlight w:val="yellow"/>
          <w:lang w:val="en-GB"/>
        </w:rPr>
        <w:t>The tasks outlined in this Plan of Action of the Association of Caribbean States (ACS) will be completed within a three-year period: 2016, 2017 and 2018. The Secretariat will present periodic reports and recommendations on their execution to the Ministerial Council and its subsidiary bodies, which must decide on the actions to be taken and the possible amendments to be made, taking into account the changes and different circumstances that may arise.</w:t>
      </w:r>
    </w:p>
    <w:p w:rsidR="00194DC5" w:rsidRPr="00194DC5" w:rsidRDefault="00194DC5" w:rsidP="00BB0EC6">
      <w:pPr>
        <w:spacing w:after="0"/>
        <w:ind w:left="709"/>
        <w:jc w:val="both"/>
        <w:rPr>
          <w:rFonts w:ascii="Tahoma" w:hAnsi="Tahoma" w:cs="Tahoma"/>
          <w:highlight w:val="yellow"/>
          <w:lang w:val="en-GB"/>
        </w:rPr>
      </w:pPr>
    </w:p>
    <w:p w:rsidR="00194DC5" w:rsidRPr="000D0F2B" w:rsidRDefault="00194DC5" w:rsidP="00BB0EC6">
      <w:pPr>
        <w:spacing w:after="0"/>
        <w:ind w:left="709"/>
        <w:jc w:val="both"/>
        <w:rPr>
          <w:rFonts w:ascii="Tahoma" w:hAnsi="Tahoma" w:cs="Tahoma"/>
          <w:lang w:val="en-GB"/>
        </w:rPr>
      </w:pPr>
      <w:r w:rsidRPr="00194DC5">
        <w:rPr>
          <w:rFonts w:ascii="Tahoma" w:hAnsi="Tahoma" w:cs="Tahoma"/>
          <w:highlight w:val="yellow"/>
          <w:lang w:val="en-GB"/>
        </w:rPr>
        <w:t xml:space="preserve">The ACS thanks Member States and Associate Members for their </w:t>
      </w:r>
      <w:proofErr w:type="spellStart"/>
      <w:r w:rsidRPr="00194DC5">
        <w:rPr>
          <w:rFonts w:ascii="Tahoma" w:hAnsi="Tahoma" w:cs="Tahoma"/>
          <w:highlight w:val="yellow"/>
          <w:lang w:val="en-GB"/>
        </w:rPr>
        <w:t>ongoing</w:t>
      </w:r>
      <w:proofErr w:type="spellEnd"/>
      <w:r w:rsidRPr="00194DC5">
        <w:rPr>
          <w:rFonts w:ascii="Tahoma" w:hAnsi="Tahoma" w:cs="Tahoma"/>
          <w:highlight w:val="yellow"/>
          <w:lang w:val="en-GB"/>
        </w:rPr>
        <w:t xml:space="preserve"> and valuable support for the projects and activities </w:t>
      </w:r>
      <w:r w:rsidR="00B20BB9" w:rsidRPr="00194DC5">
        <w:rPr>
          <w:rFonts w:ascii="Tahoma" w:hAnsi="Tahoma" w:cs="Tahoma"/>
          <w:highlight w:val="yellow"/>
          <w:lang w:val="en-GB"/>
        </w:rPr>
        <w:t>identified</w:t>
      </w:r>
      <w:r w:rsidRPr="00194DC5">
        <w:rPr>
          <w:rFonts w:ascii="Tahoma" w:hAnsi="Tahoma" w:cs="Tahoma"/>
          <w:highlight w:val="yellow"/>
          <w:lang w:val="en-GB"/>
        </w:rPr>
        <w:t xml:space="preserve"> in this document.  </w:t>
      </w:r>
    </w:p>
    <w:p w:rsidR="00194DC5" w:rsidRPr="00194DC5" w:rsidRDefault="00194DC5" w:rsidP="00194DC5">
      <w:pPr>
        <w:spacing w:after="0"/>
        <w:rPr>
          <w:rFonts w:ascii="Tahoma" w:hAnsi="Tahoma" w:cs="Tahoma"/>
          <w:b/>
          <w:lang w:val="en-GB"/>
        </w:rPr>
      </w:pPr>
    </w:p>
    <w:p w:rsidR="00CB6AAC" w:rsidRPr="00CB6AAC" w:rsidRDefault="00CB6AAC" w:rsidP="00CB6AAC">
      <w:pPr>
        <w:numPr>
          <w:ilvl w:val="0"/>
          <w:numId w:val="4"/>
        </w:numPr>
        <w:spacing w:after="0"/>
        <w:ind w:left="709" w:hanging="709"/>
        <w:contextualSpacing/>
        <w:jc w:val="both"/>
        <w:rPr>
          <w:rFonts w:ascii="Tahoma" w:eastAsiaTheme="minorHAnsi" w:hAnsi="Tahoma" w:cs="Tahoma"/>
          <w:b/>
          <w:lang w:val="en-US"/>
        </w:rPr>
      </w:pPr>
      <w:r w:rsidRPr="00CB6AAC">
        <w:rPr>
          <w:rFonts w:ascii="Tahoma" w:eastAsiaTheme="minorHAnsi" w:hAnsi="Tahoma" w:cs="Tahoma"/>
          <w:b/>
          <w:lang w:val="en-US"/>
        </w:rPr>
        <w:t>SUSTAINABLE TOURISM</w:t>
      </w:r>
    </w:p>
    <w:p w:rsidR="00CB6AAC" w:rsidRPr="00CB6AAC" w:rsidRDefault="00CB6AAC" w:rsidP="00CB6AAC">
      <w:pPr>
        <w:spacing w:after="0"/>
        <w:ind w:left="720" w:hanging="720"/>
        <w:jc w:val="both"/>
        <w:rPr>
          <w:rFonts w:ascii="Tahoma" w:eastAsiaTheme="minorHAnsi" w:hAnsi="Tahoma" w:cs="Tahoma"/>
        </w:rPr>
      </w:pPr>
    </w:p>
    <w:p w:rsidR="00CB6AAC" w:rsidRPr="00CB6AAC" w:rsidRDefault="00CB6AAC" w:rsidP="00CB6AAC">
      <w:pPr>
        <w:spacing w:after="0"/>
        <w:ind w:left="720" w:hanging="720"/>
        <w:jc w:val="both"/>
        <w:rPr>
          <w:rFonts w:ascii="Tahoma" w:eastAsiaTheme="minorHAnsi" w:hAnsi="Tahoma" w:cs="Tahoma"/>
          <w:b/>
        </w:rPr>
      </w:pPr>
      <w:r w:rsidRPr="00CB6AAC">
        <w:rPr>
          <w:rFonts w:ascii="Tahoma" w:eastAsiaTheme="minorHAnsi" w:hAnsi="Tahoma" w:cs="Tahoma"/>
          <w:b/>
        </w:rPr>
        <w:t>1.1</w:t>
      </w:r>
      <w:r w:rsidRPr="00CB6AAC">
        <w:rPr>
          <w:rFonts w:ascii="Tahoma" w:eastAsiaTheme="minorHAnsi" w:hAnsi="Tahoma" w:cs="Tahoma"/>
          <w:b/>
        </w:rPr>
        <w:tab/>
        <w:t xml:space="preserve">Establishment and </w:t>
      </w:r>
      <w:r w:rsidRPr="00CB6AAC">
        <w:rPr>
          <w:rFonts w:ascii="Tahoma" w:eastAsiaTheme="minorHAnsi" w:hAnsi="Tahoma" w:cs="Tahoma"/>
          <w:b/>
          <w:color w:val="76923C" w:themeColor="accent3" w:themeShade="BF"/>
          <w:lang w:val="en-US"/>
        </w:rPr>
        <w:t xml:space="preserve">Consolidation </w:t>
      </w:r>
      <w:r w:rsidRPr="00CB6AAC">
        <w:rPr>
          <w:rFonts w:ascii="Tahoma" w:eastAsiaTheme="minorHAnsi" w:hAnsi="Tahoma" w:cs="Tahoma"/>
          <w:b/>
        </w:rPr>
        <w:t>of the Sustainable Tourism Zone of the Greater Caribbean (STZC)</w:t>
      </w:r>
      <w:r w:rsidR="00093086" w:rsidRPr="00093086">
        <w:t xml:space="preserve"> </w:t>
      </w:r>
      <w:r w:rsidR="00093086" w:rsidRPr="00093086">
        <w:rPr>
          <w:rFonts w:ascii="Tahoma" w:eastAsiaTheme="minorHAnsi" w:hAnsi="Tahoma" w:cs="Tahoma"/>
        </w:rPr>
        <w:t>This area of work includes the establishment and recognition of the Greater Caribbean as a region that fosters sustainable tourism development. Defining the normative and regulatory framework of the STZC and coordinating regional efforts to support the establishment of the Region as a Sustainable Tourism Zone</w:t>
      </w:r>
      <w:r w:rsidR="00093086">
        <w:rPr>
          <w:rFonts w:ascii="Tahoma" w:eastAsiaTheme="minorHAnsi" w:hAnsi="Tahoma" w:cs="Tahoma"/>
        </w:rPr>
        <w:t>.</w:t>
      </w:r>
      <w:r w:rsidRPr="00093086">
        <w:rPr>
          <w:rFonts w:ascii="Tahoma" w:eastAsiaTheme="minorHAnsi" w:hAnsi="Tahoma" w:cs="Tahoma"/>
        </w:rPr>
        <w:t xml:space="preserve"> </w:t>
      </w:r>
    </w:p>
    <w:p w:rsidR="00CB6AAC" w:rsidRPr="00CB6AAC" w:rsidRDefault="00CB6AAC" w:rsidP="00CB6AAC">
      <w:pPr>
        <w:spacing w:after="0"/>
        <w:ind w:left="720"/>
        <w:jc w:val="both"/>
        <w:rPr>
          <w:rFonts w:ascii="Tahoma" w:hAnsi="Tahoma" w:cs="Tahoma"/>
          <w:i/>
        </w:rPr>
      </w:pPr>
      <w:r w:rsidRPr="00CB6AAC">
        <w:br/>
      </w:r>
      <w:r w:rsidRPr="00CB6AAC">
        <w:rPr>
          <w:rFonts w:ascii="Arial" w:hAnsi="Arial" w:cs="Arial"/>
          <w:i/>
          <w:color w:val="76923C" w:themeColor="accent3" w:themeShade="BF"/>
          <w:shd w:val="clear" w:color="auto" w:fill="FFFFFF"/>
        </w:rPr>
        <w:t>HONDURAS:</w:t>
      </w:r>
      <w:r w:rsidRPr="00CB6AAC">
        <w:rPr>
          <w:rFonts w:ascii="Arial" w:hAnsi="Arial" w:cs="Arial"/>
          <w:color w:val="76923C" w:themeColor="accent3" w:themeShade="BF"/>
          <w:shd w:val="clear" w:color="auto" w:fill="FFFFFF"/>
        </w:rPr>
        <w:t xml:space="preserve"> </w:t>
      </w:r>
      <w:r w:rsidRPr="00CB6AAC">
        <w:rPr>
          <w:rFonts w:ascii="Arial" w:hAnsi="Arial" w:cs="Arial"/>
          <w:i/>
          <w:color w:val="76923C" w:themeColor="accent3" w:themeShade="BF"/>
          <w:shd w:val="clear" w:color="auto" w:fill="FFFFFF"/>
        </w:rPr>
        <w:t xml:space="preserve">This first action carries the same title as in the 2013-2014 Plan of Action, thus it could be concluded that no advancements were made in this activity in previous years. It is suggested that it be named according to the objective being pursued for this biennium, for example Implementation of the technical aspects identified in the Rules Governing the Identification, Approval and Categorisation of the Destinations that Constitute the STZC, or the most suitable name.   </w:t>
      </w:r>
    </w:p>
    <w:p w:rsidR="00CB6AAC" w:rsidRPr="00CB6AAC" w:rsidRDefault="00CB6AAC" w:rsidP="00CB6AAC">
      <w:pPr>
        <w:spacing w:after="0"/>
        <w:ind w:left="720"/>
        <w:jc w:val="both"/>
        <w:rPr>
          <w:rFonts w:ascii="Tahoma" w:hAnsi="Tahoma" w:cs="Tahoma"/>
        </w:rPr>
      </w:pPr>
      <w:r w:rsidRPr="00CB6AAC">
        <w:rPr>
          <w:rFonts w:ascii="Tahoma" w:hAnsi="Tahoma" w:cs="Tahoma"/>
        </w:rPr>
        <w:t>The seven main actions to be undertaken in this area are:</w:t>
      </w:r>
    </w:p>
    <w:p w:rsidR="00CB6AAC" w:rsidRPr="00CB6AAC" w:rsidRDefault="00CB6AAC" w:rsidP="00CB6AAC">
      <w:pPr>
        <w:spacing w:after="0"/>
        <w:ind w:left="720"/>
        <w:jc w:val="both"/>
        <w:rPr>
          <w:rFonts w:ascii="Tahoma" w:hAnsi="Tahoma" w:cs="Tahoma"/>
        </w:rPr>
      </w:pPr>
    </w:p>
    <w:p w:rsidR="00CB6AAC" w:rsidRPr="00CB6AAC" w:rsidRDefault="00CB6AAC" w:rsidP="00CB6AAC">
      <w:pPr>
        <w:numPr>
          <w:ilvl w:val="2"/>
          <w:numId w:val="2"/>
        </w:numPr>
        <w:spacing w:after="0"/>
        <w:contextualSpacing/>
        <w:jc w:val="both"/>
        <w:rPr>
          <w:rFonts w:ascii="Tahoma" w:eastAsiaTheme="minorHAnsi" w:hAnsi="Tahoma" w:cs="Tahoma"/>
        </w:rPr>
      </w:pPr>
      <w:r w:rsidRPr="00CB6AAC">
        <w:rPr>
          <w:rFonts w:ascii="Tahoma" w:eastAsiaTheme="minorHAnsi" w:hAnsi="Tahoma" w:cs="Tahoma"/>
        </w:rPr>
        <w:t xml:space="preserve">Continue with the process </w:t>
      </w:r>
      <w:r w:rsidRPr="00CB6AAC">
        <w:rPr>
          <w:rFonts w:ascii="Tahoma" w:eastAsiaTheme="minorHAnsi" w:hAnsi="Tahoma" w:cs="Tahoma"/>
          <w:color w:val="FF0000"/>
        </w:rPr>
        <w:t xml:space="preserve">to ratify </w:t>
      </w:r>
      <w:r w:rsidRPr="00CB6AAC">
        <w:rPr>
          <w:rFonts w:ascii="Tahoma" w:eastAsiaTheme="minorHAnsi" w:hAnsi="Tahoma" w:cs="Tahoma"/>
        </w:rPr>
        <w:t>the STZC Convention and the Protocol by all of the Member States and Associate Member States of the ACS  who are yet to do so;</w:t>
      </w:r>
    </w:p>
    <w:p w:rsidR="00CB6AAC" w:rsidRDefault="00CB6AAC" w:rsidP="00CB6AAC">
      <w:pPr>
        <w:spacing w:after="0"/>
        <w:ind w:left="708"/>
        <w:jc w:val="both"/>
        <w:rPr>
          <w:rFonts w:ascii="Tahoma" w:hAnsi="Tahoma" w:cs="Tahoma"/>
          <w:highlight w:val="green"/>
        </w:rPr>
      </w:pPr>
    </w:p>
    <w:p w:rsidR="0075233B" w:rsidRDefault="0075233B" w:rsidP="00CB6AAC">
      <w:pPr>
        <w:spacing w:after="0"/>
        <w:ind w:left="708"/>
        <w:jc w:val="both"/>
        <w:rPr>
          <w:rFonts w:ascii="Tahoma" w:hAnsi="Tahoma" w:cs="Tahoma"/>
          <w:highlight w:val="green"/>
        </w:rPr>
      </w:pPr>
    </w:p>
    <w:p w:rsidR="0075233B" w:rsidRDefault="0075233B" w:rsidP="00CB6AAC">
      <w:pPr>
        <w:spacing w:after="0"/>
        <w:ind w:left="708"/>
        <w:jc w:val="both"/>
        <w:rPr>
          <w:rFonts w:ascii="Tahoma" w:hAnsi="Tahoma" w:cs="Tahoma"/>
          <w:highlight w:val="green"/>
        </w:rPr>
      </w:pPr>
    </w:p>
    <w:p w:rsidR="00CB6AAC" w:rsidRPr="00CB6AAC" w:rsidRDefault="00CB6AAC" w:rsidP="00CB6AAC">
      <w:pPr>
        <w:spacing w:after="0"/>
        <w:ind w:left="708"/>
        <w:jc w:val="both"/>
        <w:rPr>
          <w:rFonts w:ascii="Tahoma" w:hAnsi="Tahoma" w:cs="Tahoma"/>
          <w:highlight w:val="green"/>
        </w:rPr>
      </w:pPr>
    </w:p>
    <w:p w:rsidR="00CB6AAC" w:rsidRPr="0055175A" w:rsidRDefault="00CB6AAC" w:rsidP="00CB6AAC">
      <w:pPr>
        <w:spacing w:after="0"/>
        <w:ind w:left="708"/>
        <w:jc w:val="both"/>
        <w:rPr>
          <w:rFonts w:ascii="Tahoma" w:hAnsi="Tahoma" w:cs="Tahoma"/>
          <w:i/>
          <w:highlight w:val="green"/>
        </w:rPr>
      </w:pPr>
      <w:r w:rsidRPr="0055175A">
        <w:rPr>
          <w:rFonts w:ascii="Tahoma" w:hAnsi="Tahoma" w:cs="Tahoma"/>
          <w:i/>
          <w:highlight w:val="green"/>
        </w:rPr>
        <w:lastRenderedPageBreak/>
        <w:t xml:space="preserve">TRINIDAD AND TOBAGO: </w:t>
      </w:r>
    </w:p>
    <w:p w:rsidR="0055175A" w:rsidRPr="0055175A" w:rsidRDefault="0055175A" w:rsidP="0055175A">
      <w:pPr>
        <w:spacing w:after="0"/>
        <w:ind w:left="1428"/>
        <w:contextualSpacing/>
        <w:jc w:val="both"/>
        <w:rPr>
          <w:rFonts w:ascii="Tahoma" w:eastAsiaTheme="minorHAnsi" w:hAnsi="Tahoma" w:cs="Tahoma"/>
          <w:i/>
          <w:highlight w:val="green"/>
        </w:rPr>
      </w:pPr>
    </w:p>
    <w:p w:rsidR="00CB6AAC" w:rsidRPr="0055175A" w:rsidRDefault="00CB6AAC" w:rsidP="00CB6AAC">
      <w:pPr>
        <w:numPr>
          <w:ilvl w:val="2"/>
          <w:numId w:val="2"/>
        </w:numPr>
        <w:spacing w:after="0"/>
        <w:contextualSpacing/>
        <w:jc w:val="both"/>
        <w:rPr>
          <w:rFonts w:ascii="Tahoma" w:eastAsiaTheme="minorHAnsi" w:hAnsi="Tahoma" w:cs="Tahoma"/>
          <w:i/>
          <w:highlight w:val="green"/>
        </w:rPr>
      </w:pPr>
      <w:r w:rsidRPr="0055175A">
        <w:rPr>
          <w:rFonts w:ascii="Tahoma" w:eastAsiaTheme="minorHAnsi" w:hAnsi="Tahoma" w:cs="Tahoma"/>
          <w:i/>
          <w:highlight w:val="green"/>
        </w:rPr>
        <w:t>Commission a study to determine the level of understanding and awareness of the STZC among its members, as well as the needs of each member country as it relates to the Sustainable Tourism policy development and implementation.</w:t>
      </w:r>
    </w:p>
    <w:p w:rsidR="00CB6AAC" w:rsidRPr="0055175A" w:rsidRDefault="00CB6AAC" w:rsidP="00CB6AAC">
      <w:pPr>
        <w:numPr>
          <w:ilvl w:val="2"/>
          <w:numId w:val="2"/>
        </w:numPr>
        <w:spacing w:after="0"/>
        <w:contextualSpacing/>
        <w:jc w:val="both"/>
        <w:rPr>
          <w:rFonts w:ascii="Tahoma" w:eastAsiaTheme="minorHAnsi" w:hAnsi="Tahoma" w:cs="Tahoma"/>
          <w:i/>
          <w:highlight w:val="green"/>
        </w:rPr>
      </w:pPr>
      <w:r w:rsidRPr="0055175A">
        <w:rPr>
          <w:rFonts w:ascii="Tahoma" w:eastAsiaTheme="minorHAnsi" w:hAnsi="Tahoma" w:cs="Tahoma"/>
          <w:i/>
          <w:highlight w:val="green"/>
        </w:rPr>
        <w:t xml:space="preserve">Create strategic alliances with organisations and enterprises dedicated to the promotion of sustainable tourism destinations in order to encourage the commercialization of the STZC. </w:t>
      </w:r>
    </w:p>
    <w:p w:rsidR="00CB6AAC" w:rsidRPr="0055175A" w:rsidRDefault="00CB6AAC" w:rsidP="00CB6AAC">
      <w:pPr>
        <w:ind w:left="720"/>
        <w:contextualSpacing/>
        <w:rPr>
          <w:rFonts w:ascii="Tahoma" w:eastAsiaTheme="minorHAnsi" w:hAnsi="Tahoma" w:cs="Tahoma"/>
          <w:i/>
          <w:highlight w:val="green"/>
        </w:rPr>
      </w:pPr>
    </w:p>
    <w:p w:rsidR="00CB6AAC" w:rsidRPr="00CB6AAC" w:rsidRDefault="00CB6AAC" w:rsidP="00CB6AAC">
      <w:pPr>
        <w:numPr>
          <w:ilvl w:val="2"/>
          <w:numId w:val="2"/>
        </w:numPr>
        <w:spacing w:after="0"/>
        <w:contextualSpacing/>
        <w:jc w:val="both"/>
        <w:rPr>
          <w:rFonts w:ascii="Tahoma" w:eastAsiaTheme="minorHAnsi" w:hAnsi="Tahoma" w:cs="Tahoma"/>
          <w:highlight w:val="green"/>
        </w:rPr>
      </w:pPr>
      <w:r w:rsidRPr="0055175A">
        <w:rPr>
          <w:rFonts w:ascii="Tahoma" w:eastAsiaTheme="minorHAnsi" w:hAnsi="Tahoma" w:cs="Tahoma"/>
          <w:i/>
          <w:highlight w:val="green"/>
        </w:rPr>
        <w:t>Create an STZC leaders program, involving individuals who advocate for the STZC and have implemented the indicators in their destinations and are seeing tangible benefits, to encourage other members to commit to the initiative</w:t>
      </w:r>
      <w:r w:rsidRPr="00CB6AAC">
        <w:rPr>
          <w:rFonts w:ascii="Tahoma" w:eastAsiaTheme="minorHAnsi" w:hAnsi="Tahoma" w:cs="Tahoma"/>
          <w:highlight w:val="green"/>
        </w:rPr>
        <w:t>.</w:t>
      </w:r>
    </w:p>
    <w:p w:rsidR="00CB6AAC" w:rsidRDefault="00CB6AAC" w:rsidP="00CB6AAC">
      <w:pPr>
        <w:spacing w:after="0"/>
        <w:ind w:left="1428"/>
        <w:contextualSpacing/>
        <w:jc w:val="both"/>
        <w:rPr>
          <w:rFonts w:ascii="Tahoma" w:eastAsiaTheme="minorHAnsi" w:hAnsi="Tahoma" w:cs="Tahoma"/>
        </w:rPr>
      </w:pPr>
    </w:p>
    <w:p w:rsidR="00CB6AAC" w:rsidRDefault="00CB6AAC" w:rsidP="00CB6AAC">
      <w:pPr>
        <w:numPr>
          <w:ilvl w:val="2"/>
          <w:numId w:val="2"/>
        </w:numPr>
        <w:spacing w:after="0"/>
        <w:contextualSpacing/>
        <w:jc w:val="both"/>
        <w:rPr>
          <w:rFonts w:ascii="Tahoma" w:eastAsiaTheme="minorHAnsi" w:hAnsi="Tahoma" w:cs="Tahoma"/>
        </w:rPr>
      </w:pPr>
      <w:r w:rsidRPr="00CB6AAC">
        <w:rPr>
          <w:rFonts w:ascii="Tahoma" w:eastAsiaTheme="minorHAnsi" w:hAnsi="Tahoma" w:cs="Tahoma"/>
        </w:rPr>
        <w:t>Follow-up with the Regional Cooperation Mechanism (RCM) that allows the application of the Sustainable Tourism Indicators in the destinations selected by the ACS Members and Associate Members;</w:t>
      </w:r>
    </w:p>
    <w:p w:rsidR="00CB6AAC" w:rsidRDefault="00CB6AAC" w:rsidP="00CB6AAC">
      <w:pPr>
        <w:pStyle w:val="ListParagraph"/>
        <w:rPr>
          <w:rFonts w:ascii="Tahoma" w:hAnsi="Tahoma" w:cs="Tahoma"/>
        </w:rPr>
      </w:pPr>
    </w:p>
    <w:p w:rsidR="00CB6AAC" w:rsidRPr="00CB6AAC" w:rsidRDefault="00CB6AAC" w:rsidP="00CB6AAC">
      <w:pPr>
        <w:pStyle w:val="ListParagraph"/>
        <w:numPr>
          <w:ilvl w:val="2"/>
          <w:numId w:val="2"/>
        </w:numPr>
        <w:rPr>
          <w:rFonts w:ascii="Tahoma" w:hAnsi="Tahoma" w:cs="Tahoma"/>
          <w:lang w:val="en-TT"/>
        </w:rPr>
      </w:pPr>
      <w:r w:rsidRPr="00CB6AAC">
        <w:rPr>
          <w:rFonts w:ascii="Tahoma" w:hAnsi="Tahoma" w:cs="Tahoma"/>
          <w:lang w:val="en-TT"/>
        </w:rPr>
        <w:t>Develop a process for the Certification of Destinations within the framework of the Sustainable Tourism Indicators</w:t>
      </w:r>
    </w:p>
    <w:p w:rsidR="00CB6AAC" w:rsidRDefault="00CB6AAC" w:rsidP="00CB6AAC">
      <w:pPr>
        <w:spacing w:after="0"/>
        <w:ind w:left="1428"/>
        <w:contextualSpacing/>
        <w:jc w:val="both"/>
        <w:rPr>
          <w:rFonts w:ascii="Tahoma" w:eastAsiaTheme="minorHAnsi" w:hAnsi="Tahoma" w:cs="Tahoma"/>
        </w:rPr>
      </w:pPr>
    </w:p>
    <w:p w:rsidR="00CB6AAC" w:rsidRPr="00CB6AAC" w:rsidRDefault="00CB6AAC" w:rsidP="00CB6AAC">
      <w:pPr>
        <w:spacing w:after="0"/>
        <w:ind w:left="709"/>
        <w:contextualSpacing/>
        <w:jc w:val="both"/>
        <w:rPr>
          <w:rFonts w:ascii="Tahoma" w:eastAsiaTheme="minorHAnsi" w:hAnsi="Tahoma" w:cs="Tahoma"/>
          <w:i/>
          <w:color w:val="76923C" w:themeColor="accent3" w:themeShade="BF"/>
        </w:rPr>
      </w:pPr>
      <w:r w:rsidRPr="00CB6AAC">
        <w:rPr>
          <w:rFonts w:ascii="Tahoma" w:eastAsiaTheme="minorHAnsi" w:hAnsi="Tahoma" w:cs="Tahoma"/>
          <w:i/>
          <w:color w:val="76923C" w:themeColor="accent3" w:themeShade="BF"/>
        </w:rPr>
        <w:t>HONDURAS: With respect to 1.1.2</w:t>
      </w:r>
      <w:r>
        <w:rPr>
          <w:rFonts w:ascii="Tahoma" w:eastAsiaTheme="minorHAnsi" w:hAnsi="Tahoma" w:cs="Tahoma"/>
          <w:i/>
          <w:color w:val="76923C" w:themeColor="accent3" w:themeShade="BF"/>
        </w:rPr>
        <w:t xml:space="preserve"> (1.1.5)</w:t>
      </w:r>
      <w:r w:rsidRPr="00CB6AAC">
        <w:rPr>
          <w:rFonts w:ascii="Tahoma" w:eastAsiaTheme="minorHAnsi" w:hAnsi="Tahoma" w:cs="Tahoma"/>
          <w:i/>
          <w:color w:val="76923C" w:themeColor="accent3" w:themeShade="BF"/>
        </w:rPr>
        <w:t>, it is a well-known fact that there is a series of established parameters, however, it is important to identify which will be applied or the cycle of application: they will all be applied simultaneously or more than two years will be necessary in order for them to be effectively measured.</w:t>
      </w:r>
    </w:p>
    <w:p w:rsidR="00CB6AAC" w:rsidRPr="00CB6AAC" w:rsidRDefault="00CB6AAC" w:rsidP="00CB6AAC">
      <w:pPr>
        <w:ind w:left="1428"/>
        <w:contextualSpacing/>
        <w:jc w:val="both"/>
        <w:rPr>
          <w:rFonts w:ascii="Tahoma" w:eastAsiaTheme="minorHAnsi" w:hAnsi="Tahoma" w:cs="Tahoma"/>
          <w:highlight w:val="magenta"/>
        </w:rPr>
      </w:pPr>
    </w:p>
    <w:p w:rsidR="00CB6AAC" w:rsidRPr="008C6B7D" w:rsidRDefault="00CB6AAC" w:rsidP="00CB6AAC">
      <w:pPr>
        <w:ind w:left="720"/>
        <w:contextualSpacing/>
        <w:rPr>
          <w:rFonts w:ascii="Tahoma" w:eastAsiaTheme="minorHAnsi" w:hAnsi="Tahoma" w:cs="Tahoma"/>
          <w:i/>
          <w:highlight w:val="magenta"/>
        </w:rPr>
      </w:pPr>
      <w:r w:rsidRPr="008C6B7D">
        <w:rPr>
          <w:rFonts w:ascii="Tahoma" w:eastAsiaTheme="minorHAnsi" w:hAnsi="Tahoma" w:cs="Tahoma"/>
          <w:i/>
          <w:highlight w:val="magenta"/>
        </w:rPr>
        <w:t xml:space="preserve">HAITI: 1.1.6 </w:t>
      </w:r>
      <w:r w:rsidRPr="008C6B7D">
        <w:rPr>
          <w:rFonts w:ascii="Tahoma" w:hAnsi="Tahoma" w:cs="Tahoma"/>
          <w:i/>
          <w:highlight w:val="magenta"/>
        </w:rPr>
        <w:t xml:space="preserve">Develop the validation of the sustainability level of the STZC </w:t>
      </w:r>
      <w:r w:rsidRPr="008C6B7D">
        <w:rPr>
          <w:rFonts w:ascii="Tahoma" w:hAnsi="Tahoma" w:cs="Tahoma"/>
          <w:i/>
          <w:color w:val="FF0000"/>
          <w:highlight w:val="magenta"/>
        </w:rPr>
        <w:t>d</w:t>
      </w:r>
      <w:r w:rsidRPr="008C6B7D">
        <w:rPr>
          <w:rFonts w:ascii="Tahoma" w:hAnsi="Tahoma" w:cs="Tahoma"/>
          <w:i/>
          <w:highlight w:val="magenta"/>
        </w:rPr>
        <w:t xml:space="preserve">estinations, with a view to establish an </w:t>
      </w:r>
      <w:r w:rsidRPr="008C6B7D">
        <w:rPr>
          <w:rFonts w:ascii="Tahoma" w:hAnsi="Tahoma" w:cs="Tahoma"/>
          <w:b/>
          <w:i/>
          <w:color w:val="76923C" w:themeColor="accent3" w:themeShade="BF"/>
        </w:rPr>
        <w:t>adequate and sustainable</w:t>
      </w:r>
      <w:r w:rsidRPr="008C6B7D">
        <w:rPr>
          <w:rFonts w:ascii="Tahoma" w:hAnsi="Tahoma" w:cs="Tahoma"/>
          <w:i/>
          <w:color w:val="76923C" w:themeColor="accent3" w:themeShade="BF"/>
        </w:rPr>
        <w:t xml:space="preserve"> </w:t>
      </w:r>
      <w:r w:rsidRPr="008C6B7D">
        <w:rPr>
          <w:rFonts w:ascii="Tahoma" w:hAnsi="Tahoma" w:cs="Tahoma"/>
          <w:i/>
          <w:highlight w:val="magenta"/>
        </w:rPr>
        <w:t xml:space="preserve">certification system within the framework of the sustainable tourism indicators, considering the processes that exist in the region and avoiding duplication of efforts. </w:t>
      </w:r>
    </w:p>
    <w:p w:rsidR="00CB6AAC" w:rsidRPr="00CB6AAC" w:rsidRDefault="00CB6AAC" w:rsidP="00CB6AAC">
      <w:pPr>
        <w:spacing w:line="240" w:lineRule="auto"/>
        <w:ind w:left="709"/>
        <w:jc w:val="both"/>
        <w:rPr>
          <w:rFonts w:ascii="Tahoma" w:hAnsi="Tahoma" w:cs="Tahoma"/>
          <w:lang w:val="en-US"/>
        </w:rPr>
      </w:pPr>
      <w:r w:rsidRPr="00CB6AAC">
        <w:br/>
      </w:r>
      <w:r w:rsidRPr="00C8022A">
        <w:rPr>
          <w:rFonts w:ascii="Tahoma" w:hAnsi="Tahoma" w:cs="Tahoma"/>
          <w:i/>
          <w:lang w:val="en-US"/>
        </w:rPr>
        <w:t>Note:</w:t>
      </w:r>
      <w:r w:rsidRPr="00C8022A">
        <w:rPr>
          <w:rFonts w:ascii="Tahoma" w:hAnsi="Tahoma" w:cs="Tahoma"/>
          <w:lang w:val="en-US"/>
        </w:rPr>
        <w:t xml:space="preserve"> </w:t>
      </w:r>
      <w:r w:rsidRPr="00C8022A">
        <w:rPr>
          <w:rFonts w:ascii="Tahoma" w:hAnsi="Tahoma" w:cs="Tahoma"/>
        </w:rPr>
        <w:t>Wording was modified on 1.1.3</w:t>
      </w:r>
      <w:r w:rsidR="008C6B7D">
        <w:rPr>
          <w:rFonts w:ascii="Tahoma" w:hAnsi="Tahoma" w:cs="Tahoma"/>
        </w:rPr>
        <w:t xml:space="preserve"> (1.1.6)</w:t>
      </w:r>
      <w:r w:rsidRPr="00C8022A">
        <w:rPr>
          <w:rFonts w:ascii="Tahoma" w:hAnsi="Tahoma" w:cs="Tahoma"/>
        </w:rPr>
        <w:t xml:space="preserve"> based </w:t>
      </w:r>
      <w:r w:rsidRPr="00C8022A">
        <w:rPr>
          <w:rFonts w:ascii="Tahoma" w:hAnsi="Tahoma" w:cs="Tahoma"/>
          <w:lang w:val="en-US"/>
        </w:rPr>
        <w:t xml:space="preserve">on the request of Haiti, which was </w:t>
      </w:r>
      <w:r w:rsidRPr="00C8022A">
        <w:rPr>
          <w:rFonts w:ascii="Tahoma" w:hAnsi="Tahoma" w:cs="Tahoma"/>
        </w:rPr>
        <w:t>supported</w:t>
      </w:r>
      <w:r w:rsidRPr="00C8022A">
        <w:rPr>
          <w:rFonts w:ascii="Tahoma" w:hAnsi="Tahoma" w:cs="Tahoma"/>
          <w:lang w:val="en-US"/>
        </w:rPr>
        <w:t xml:space="preserve"> by the Dominican Republic at the meeting of the Sub-Commission to</w:t>
      </w:r>
      <w:r w:rsidR="00C8022A" w:rsidRPr="00C8022A">
        <w:rPr>
          <w:rFonts w:ascii="Tahoma" w:hAnsi="Tahoma" w:cs="Tahoma"/>
          <w:lang w:val="en-US"/>
        </w:rPr>
        <w:t xml:space="preserve"> Prepare the Preliminary Draft </w:t>
      </w:r>
      <w:r w:rsidRPr="00C8022A">
        <w:rPr>
          <w:rFonts w:ascii="Tahoma" w:hAnsi="Tahoma" w:cs="Tahoma"/>
          <w:lang w:val="en-US"/>
        </w:rPr>
        <w:t>Plan of Action 2016-2018.</w:t>
      </w:r>
    </w:p>
    <w:p w:rsidR="00CB6AAC" w:rsidRPr="00CB6AAC" w:rsidRDefault="00CB6AAC" w:rsidP="00CB6AAC">
      <w:pPr>
        <w:ind w:left="709"/>
        <w:jc w:val="both"/>
        <w:rPr>
          <w:rFonts w:ascii="Tahoma" w:hAnsi="Tahoma" w:cs="Tahoma"/>
          <w:i/>
          <w:color w:val="76923C" w:themeColor="accent3" w:themeShade="BF"/>
          <w:lang w:val="en-US"/>
        </w:rPr>
      </w:pPr>
      <w:r w:rsidRPr="00CB6AAC">
        <w:rPr>
          <w:rFonts w:ascii="Tahoma" w:hAnsi="Tahoma" w:cs="Tahoma"/>
          <w:bCs/>
          <w:i/>
          <w:color w:val="76923C" w:themeColor="accent3" w:themeShade="BF"/>
          <w:lang w:val="en-US"/>
        </w:rPr>
        <w:t>HONDURAS: With respect to 1.1.3</w:t>
      </w:r>
      <w:r>
        <w:rPr>
          <w:rFonts w:ascii="Tahoma" w:hAnsi="Tahoma" w:cs="Tahoma"/>
          <w:bCs/>
          <w:i/>
          <w:color w:val="76923C" w:themeColor="accent3" w:themeShade="BF"/>
          <w:lang w:val="en-US"/>
        </w:rPr>
        <w:t xml:space="preserve"> (1.1.6)</w:t>
      </w:r>
      <w:r w:rsidRPr="00CB6AAC">
        <w:rPr>
          <w:rFonts w:ascii="Tahoma" w:hAnsi="Tahoma" w:cs="Tahoma"/>
          <w:bCs/>
          <w:i/>
          <w:color w:val="76923C" w:themeColor="accent3" w:themeShade="BF"/>
          <w:lang w:val="en-US"/>
        </w:rPr>
        <w:t xml:space="preserve">, will this process to certify destinations be achieved based on the indicators or the criteria? It is suggested that the wording be changed to: “Develop the appropriate and sustainable process for the certification of destinations, within the operating framework of the </w:t>
      </w:r>
      <w:proofErr w:type="spellStart"/>
      <w:r w:rsidRPr="00CB6AAC">
        <w:rPr>
          <w:rFonts w:ascii="Tahoma" w:hAnsi="Tahoma" w:cs="Tahoma"/>
          <w:bCs/>
          <w:i/>
          <w:color w:val="76923C" w:themeColor="accent3" w:themeShade="BF"/>
          <w:lang w:val="en-US"/>
        </w:rPr>
        <w:t>prioritised</w:t>
      </w:r>
      <w:proofErr w:type="spellEnd"/>
      <w:r w:rsidRPr="00CB6AAC">
        <w:rPr>
          <w:rFonts w:ascii="Tahoma" w:hAnsi="Tahoma" w:cs="Tahoma"/>
          <w:bCs/>
          <w:i/>
          <w:color w:val="76923C" w:themeColor="accent3" w:themeShade="BF"/>
          <w:lang w:val="en-US"/>
        </w:rPr>
        <w:t xml:space="preserve"> sustainable tourism indicators”.</w:t>
      </w:r>
    </w:p>
    <w:p w:rsidR="00CB6AAC" w:rsidRPr="00CB6AAC" w:rsidRDefault="00CB6AAC" w:rsidP="00CB6AAC">
      <w:pPr>
        <w:spacing w:after="0"/>
        <w:ind w:left="709"/>
        <w:contextualSpacing/>
        <w:jc w:val="both"/>
        <w:rPr>
          <w:rFonts w:ascii="Tahoma" w:eastAsiaTheme="minorHAnsi" w:hAnsi="Tahoma" w:cs="Tahoma"/>
          <w:highlight w:val="yellow"/>
          <w:lang w:val="en-US"/>
        </w:rPr>
      </w:pPr>
    </w:p>
    <w:p w:rsidR="00CB6AAC" w:rsidRPr="00CB6AAC" w:rsidRDefault="00CB6AAC" w:rsidP="00CB6AAC">
      <w:pPr>
        <w:spacing w:after="0"/>
        <w:ind w:left="1440" w:hanging="731"/>
        <w:contextualSpacing/>
        <w:jc w:val="both"/>
        <w:rPr>
          <w:rFonts w:ascii="Tahoma" w:eastAsiaTheme="minorHAnsi" w:hAnsi="Tahoma" w:cs="Tahoma"/>
          <w:highlight w:val="yellow"/>
          <w:lang w:val="en-US"/>
        </w:rPr>
      </w:pPr>
      <w:r w:rsidRPr="00CB6AAC">
        <w:rPr>
          <w:rFonts w:ascii="Tahoma" w:eastAsiaTheme="minorHAnsi" w:hAnsi="Tahoma" w:cs="Tahoma"/>
          <w:lang w:val="en-US"/>
        </w:rPr>
        <w:t>1.1.7</w:t>
      </w:r>
      <w:r w:rsidRPr="00CB6AAC">
        <w:rPr>
          <w:rFonts w:ascii="Tahoma" w:eastAsiaTheme="minorHAnsi" w:hAnsi="Tahoma" w:cs="Tahoma"/>
          <w:lang w:val="en-US"/>
        </w:rPr>
        <w:tab/>
        <w:t xml:space="preserve">To encourage the development of MULTIDESTINATION within the scope of the STZC once it complies with the implementation of the Sustainable Tourism </w:t>
      </w:r>
      <w:r w:rsidRPr="00CB6AAC">
        <w:rPr>
          <w:rFonts w:ascii="Tahoma" w:eastAsiaTheme="minorHAnsi" w:hAnsi="Tahoma" w:cs="Tahoma"/>
          <w:lang w:val="en-US"/>
        </w:rPr>
        <w:lastRenderedPageBreak/>
        <w:t>Indicators in the destinations that the Member States and Associate Member States have already proposed, as this will create an offer for sustainable tourism destinations that can be promoted for visits under this modality.</w:t>
      </w:r>
    </w:p>
    <w:p w:rsidR="00CB6AAC" w:rsidRDefault="00CB6AAC" w:rsidP="00CB6AAC">
      <w:pPr>
        <w:spacing w:after="0"/>
        <w:ind w:left="709"/>
        <w:contextualSpacing/>
        <w:jc w:val="both"/>
        <w:rPr>
          <w:rFonts w:ascii="Tahoma" w:eastAsiaTheme="minorHAnsi" w:hAnsi="Tahoma" w:cs="Tahoma"/>
          <w:i/>
          <w:highlight w:val="yellow"/>
          <w:lang w:val="en-US"/>
        </w:rPr>
      </w:pPr>
    </w:p>
    <w:p w:rsidR="00532BD8" w:rsidRPr="008C6B7D" w:rsidRDefault="00CB6AAC" w:rsidP="00532BD8">
      <w:pPr>
        <w:spacing w:after="0"/>
        <w:ind w:left="709"/>
        <w:contextualSpacing/>
        <w:jc w:val="both"/>
        <w:rPr>
          <w:rFonts w:ascii="Tahoma" w:eastAsiaTheme="minorHAnsi" w:hAnsi="Tahoma" w:cs="Tahoma"/>
          <w:i/>
          <w:lang w:val="en-US"/>
        </w:rPr>
      </w:pPr>
      <w:r w:rsidRPr="00CB6AAC">
        <w:rPr>
          <w:rFonts w:ascii="Tahoma" w:eastAsiaTheme="minorHAnsi" w:hAnsi="Tahoma" w:cs="Tahoma"/>
          <w:i/>
          <w:highlight w:val="yellow"/>
          <w:lang w:val="en-US"/>
        </w:rPr>
        <w:t>CUBA: 1.1.7</w:t>
      </w:r>
      <w:r w:rsidRPr="00CB6AAC">
        <w:rPr>
          <w:rFonts w:ascii="Tahoma" w:eastAsiaTheme="minorHAnsi" w:hAnsi="Tahoma" w:cs="Tahoma"/>
          <w:highlight w:val="yellow"/>
          <w:lang w:val="en-US"/>
        </w:rPr>
        <w:tab/>
      </w:r>
      <w:r w:rsidRPr="00CB6AAC">
        <w:rPr>
          <w:rFonts w:ascii="Tahoma" w:eastAsiaTheme="minorHAnsi" w:hAnsi="Tahoma" w:cs="Tahoma"/>
          <w:i/>
          <w:highlight w:val="yellow"/>
          <w:lang w:val="en-US"/>
        </w:rPr>
        <w:t xml:space="preserve">To encourage the development of </w:t>
      </w:r>
      <w:proofErr w:type="spellStart"/>
      <w:r w:rsidRPr="00CB6AAC">
        <w:rPr>
          <w:rFonts w:ascii="Tahoma" w:eastAsiaTheme="minorHAnsi" w:hAnsi="Tahoma" w:cs="Tahoma"/>
          <w:i/>
          <w:color w:val="FF0000"/>
          <w:highlight w:val="yellow"/>
        </w:rPr>
        <w:t>Multidestination</w:t>
      </w:r>
      <w:proofErr w:type="spellEnd"/>
      <w:r w:rsidRPr="00CB6AAC">
        <w:rPr>
          <w:rFonts w:ascii="Tahoma" w:eastAsiaTheme="minorHAnsi" w:hAnsi="Tahoma" w:cs="Tahoma"/>
          <w:i/>
          <w:highlight w:val="yellow"/>
          <w:lang w:val="en-US"/>
        </w:rPr>
        <w:t xml:space="preserve"> within the scope of the STZC once it complies with the implementation of the Sustainable Tourism Indicators in the destinations that the Member States and Associate Member States have already proposed, as this will create an offer for sustainable tourism destinations that can be promoted for visits under this modality</w:t>
      </w:r>
      <w:r w:rsidRPr="00CB6AAC">
        <w:rPr>
          <w:rFonts w:ascii="Tahoma" w:eastAsiaTheme="minorHAnsi" w:hAnsi="Tahoma" w:cs="Tahoma"/>
          <w:highlight w:val="yellow"/>
          <w:lang w:val="en-US"/>
        </w:rPr>
        <w:t xml:space="preserve"> </w:t>
      </w:r>
      <w:r w:rsidRPr="008C6B7D">
        <w:rPr>
          <w:rFonts w:ascii="Tahoma" w:eastAsiaTheme="minorHAnsi" w:hAnsi="Tahoma" w:cs="Tahoma"/>
          <w:i/>
          <w:highlight w:val="yellow"/>
          <w:u w:val="single"/>
          <w:lang w:val="en-US"/>
        </w:rPr>
        <w:t>on stands of the Greater Caribbean during important International Tourism Fairs</w:t>
      </w:r>
      <w:r w:rsidRPr="008C6B7D">
        <w:rPr>
          <w:rFonts w:ascii="Tahoma" w:eastAsiaTheme="minorHAnsi" w:hAnsi="Tahoma" w:cs="Tahoma"/>
          <w:i/>
          <w:highlight w:val="yellow"/>
          <w:lang w:val="en-US"/>
        </w:rPr>
        <w:t>.</w:t>
      </w:r>
      <w:r w:rsidRPr="008C6B7D">
        <w:rPr>
          <w:rFonts w:ascii="Tahoma" w:eastAsiaTheme="minorHAnsi" w:hAnsi="Tahoma" w:cs="Tahoma"/>
          <w:i/>
          <w:lang w:val="en-US"/>
        </w:rPr>
        <w:t xml:space="preserve"> </w:t>
      </w:r>
    </w:p>
    <w:p w:rsidR="00CB6AAC" w:rsidRPr="00CB6AAC" w:rsidRDefault="00CB6AAC" w:rsidP="00CB6AAC">
      <w:pPr>
        <w:spacing w:after="0"/>
        <w:jc w:val="both"/>
        <w:rPr>
          <w:rFonts w:ascii="Tahoma" w:eastAsiaTheme="minorHAnsi" w:hAnsi="Tahoma" w:cs="Tahoma"/>
          <w:bCs/>
          <w:lang w:val="en-US"/>
        </w:rPr>
      </w:pPr>
    </w:p>
    <w:p w:rsidR="00532BD8" w:rsidRPr="00CB6AAC" w:rsidRDefault="00CB6AAC" w:rsidP="008C6B7D">
      <w:pPr>
        <w:spacing w:after="0"/>
        <w:ind w:left="709"/>
        <w:jc w:val="both"/>
        <w:rPr>
          <w:rFonts w:ascii="Tahoma" w:eastAsiaTheme="minorHAnsi" w:hAnsi="Tahoma" w:cs="Tahoma"/>
          <w:bCs/>
          <w:i/>
          <w:lang w:val="en-US"/>
        </w:rPr>
      </w:pPr>
      <w:r w:rsidRPr="00532BD8">
        <w:rPr>
          <w:rFonts w:ascii="Tahoma" w:eastAsiaTheme="minorHAnsi" w:hAnsi="Tahoma" w:cs="Tahoma"/>
          <w:bCs/>
          <w:i/>
          <w:highlight w:val="lightGray"/>
          <w:lang w:val="en-US"/>
        </w:rPr>
        <w:t xml:space="preserve">COSTA RICA: </w:t>
      </w:r>
      <w:r w:rsidR="00532BD8" w:rsidRPr="00532BD8">
        <w:rPr>
          <w:rFonts w:ascii="Tahoma" w:eastAsiaTheme="minorHAnsi" w:hAnsi="Tahoma" w:cs="Tahoma"/>
          <w:bCs/>
          <w:i/>
          <w:highlight w:val="lightGray"/>
          <w:lang w:val="en-US"/>
        </w:rPr>
        <w:t>Determine whether financial funds are available to develop this type of participation.</w:t>
      </w:r>
    </w:p>
    <w:p w:rsidR="00CB6AAC" w:rsidRPr="00CB6AAC" w:rsidRDefault="00CB6AAC" w:rsidP="00CB6AAC">
      <w:pPr>
        <w:spacing w:after="0"/>
        <w:jc w:val="both"/>
        <w:rPr>
          <w:rFonts w:ascii="Tahoma" w:eastAsiaTheme="minorHAnsi" w:hAnsi="Tahoma" w:cs="Tahoma"/>
          <w:bCs/>
          <w:i/>
          <w:lang w:val="en-US"/>
        </w:rPr>
      </w:pPr>
    </w:p>
    <w:p w:rsidR="00CB6AAC" w:rsidRPr="00CB6AAC" w:rsidRDefault="00CB6AAC" w:rsidP="00CB6AAC">
      <w:pPr>
        <w:spacing w:after="0"/>
        <w:ind w:left="708" w:hanging="708"/>
        <w:jc w:val="both"/>
        <w:rPr>
          <w:rFonts w:ascii="Tahoma" w:eastAsiaTheme="minorHAnsi" w:hAnsi="Tahoma" w:cs="Tahoma"/>
        </w:rPr>
      </w:pPr>
      <w:r w:rsidRPr="00CB6AAC">
        <w:rPr>
          <w:rFonts w:ascii="Tahoma" w:hAnsi="Tahoma" w:cs="Tahoma"/>
          <w:b/>
        </w:rPr>
        <w:t>1.2</w:t>
      </w:r>
      <w:r w:rsidRPr="00CB6AAC">
        <w:rPr>
          <w:rFonts w:ascii="Tahoma" w:hAnsi="Tahoma" w:cs="Tahoma"/>
          <w:b/>
        </w:rPr>
        <w:tab/>
      </w:r>
      <w:r w:rsidRPr="00CB6AAC">
        <w:rPr>
          <w:rFonts w:ascii="Tahoma" w:eastAsiaTheme="minorHAnsi" w:hAnsi="Tahoma" w:cs="Tahoma"/>
          <w:b/>
          <w:color w:val="76923C" w:themeColor="accent3" w:themeShade="BF"/>
        </w:rPr>
        <w:t>Education</w:t>
      </w:r>
      <w:r w:rsidRPr="00CB6AAC">
        <w:rPr>
          <w:rFonts w:ascii="Tahoma" w:eastAsiaTheme="minorHAnsi" w:hAnsi="Tahoma" w:cs="Tahoma"/>
          <w:b/>
        </w:rPr>
        <w:t xml:space="preserve"> and Capacity-Building: </w:t>
      </w:r>
      <w:r w:rsidRPr="00CB6AAC">
        <w:rPr>
          <w:rFonts w:ascii="Tahoma" w:eastAsiaTheme="minorHAnsi" w:hAnsi="Tahoma" w:cs="Tahoma"/>
        </w:rPr>
        <w:t>This aims to</w:t>
      </w:r>
      <w:r w:rsidRPr="00CB6AAC">
        <w:rPr>
          <w:rFonts w:ascii="Tahoma" w:eastAsiaTheme="minorHAnsi" w:hAnsi="Tahoma" w:cs="Tahoma"/>
          <w:b/>
        </w:rPr>
        <w:t xml:space="preserve"> </w:t>
      </w:r>
      <w:r w:rsidRPr="00CB6AAC">
        <w:rPr>
          <w:rFonts w:ascii="Tahoma" w:eastAsiaTheme="minorHAnsi" w:hAnsi="Tahoma" w:cs="Tahoma"/>
        </w:rPr>
        <w:t>promote training and education in sustainable tourism for capacity building in human resources throughout different areas of the sector in order to increase the competitiveness of destinations in the region.</w:t>
      </w:r>
    </w:p>
    <w:p w:rsidR="00CB6AAC" w:rsidRPr="00CB6AAC" w:rsidRDefault="00CB6AAC" w:rsidP="00CB6AAC">
      <w:pPr>
        <w:spacing w:after="0"/>
        <w:ind w:left="708" w:hanging="708"/>
        <w:jc w:val="both"/>
        <w:rPr>
          <w:rFonts w:ascii="Tahoma" w:eastAsiaTheme="minorHAnsi" w:hAnsi="Tahoma" w:cs="Tahoma"/>
        </w:rPr>
      </w:pPr>
    </w:p>
    <w:p w:rsidR="00CB6AAC" w:rsidRPr="00CB6AAC" w:rsidRDefault="00CB6AAC" w:rsidP="00CB6AAC">
      <w:pPr>
        <w:spacing w:after="0"/>
        <w:ind w:left="709"/>
        <w:jc w:val="both"/>
        <w:rPr>
          <w:rFonts w:ascii="Tahoma" w:eastAsiaTheme="minorHAnsi" w:hAnsi="Tahoma" w:cs="Tahoma"/>
          <w:bCs/>
          <w:i/>
          <w:color w:val="76923C" w:themeColor="accent3" w:themeShade="BF"/>
          <w:lang w:val="en-US"/>
        </w:rPr>
      </w:pPr>
      <w:r w:rsidRPr="00CB6AAC">
        <w:rPr>
          <w:rFonts w:ascii="Tahoma" w:eastAsiaTheme="minorHAnsi" w:hAnsi="Tahoma" w:cs="Tahoma"/>
          <w:bCs/>
          <w:i/>
          <w:color w:val="76923C" w:themeColor="accent3" w:themeShade="BF"/>
          <w:lang w:val="en-US"/>
        </w:rPr>
        <w:t>HONDURAS: With respect to the title of 1.2 and given the content of the paragraph, the better title would be Education and Capacity Building. Education involves learning while training involves maintaining or enhancing productivity</w:t>
      </w:r>
      <w:r>
        <w:rPr>
          <w:rFonts w:ascii="Tahoma" w:eastAsiaTheme="minorHAnsi" w:hAnsi="Tahoma" w:cs="Tahoma"/>
          <w:bCs/>
          <w:i/>
          <w:color w:val="76923C" w:themeColor="accent3" w:themeShade="BF"/>
          <w:lang w:val="en-US"/>
        </w:rPr>
        <w:t>.</w:t>
      </w:r>
    </w:p>
    <w:p w:rsidR="00CB6AAC" w:rsidRPr="00CB6AAC" w:rsidRDefault="00CB6AAC" w:rsidP="00CB6AAC">
      <w:pPr>
        <w:spacing w:after="0"/>
        <w:ind w:left="708" w:hanging="708"/>
        <w:jc w:val="both"/>
        <w:rPr>
          <w:rFonts w:ascii="Tahoma" w:eastAsiaTheme="minorHAnsi" w:hAnsi="Tahoma" w:cs="Tahoma"/>
          <w:b/>
        </w:rPr>
      </w:pPr>
    </w:p>
    <w:p w:rsidR="00CB6AAC" w:rsidRDefault="00CB6AAC" w:rsidP="00CB6AAC">
      <w:pPr>
        <w:ind w:left="709"/>
        <w:contextualSpacing/>
        <w:rPr>
          <w:rFonts w:ascii="Tahoma" w:eastAsiaTheme="minorHAnsi" w:hAnsi="Tahoma" w:cs="Tahoma"/>
        </w:rPr>
      </w:pPr>
      <w:r w:rsidRPr="00CB6AAC">
        <w:rPr>
          <w:rFonts w:ascii="Tahoma" w:eastAsiaTheme="minorHAnsi" w:hAnsi="Tahoma" w:cs="Tahoma"/>
        </w:rPr>
        <w:t>The four main actions to be undertaken in this area are:</w:t>
      </w:r>
    </w:p>
    <w:p w:rsidR="00C8022A" w:rsidRDefault="00C8022A" w:rsidP="00CB6AAC">
      <w:pPr>
        <w:ind w:left="709"/>
        <w:contextualSpacing/>
        <w:rPr>
          <w:rFonts w:ascii="Tahoma" w:eastAsiaTheme="minorHAnsi" w:hAnsi="Tahoma" w:cs="Tahoma"/>
        </w:rPr>
      </w:pPr>
    </w:p>
    <w:p w:rsidR="00C8022A" w:rsidRDefault="00C8022A" w:rsidP="00CB6AAC">
      <w:pPr>
        <w:ind w:left="709"/>
        <w:contextualSpacing/>
        <w:rPr>
          <w:rFonts w:ascii="Tahoma" w:eastAsiaTheme="minorHAnsi" w:hAnsi="Tahoma" w:cs="Tahoma"/>
        </w:rPr>
      </w:pPr>
    </w:p>
    <w:p w:rsidR="00C8022A" w:rsidRDefault="00C8022A" w:rsidP="008C6B7D">
      <w:pPr>
        <w:ind w:left="1440" w:hanging="731"/>
        <w:contextualSpacing/>
        <w:jc w:val="both"/>
        <w:rPr>
          <w:rFonts w:ascii="Tahoma" w:eastAsiaTheme="minorHAnsi" w:hAnsi="Tahoma" w:cs="Tahoma"/>
        </w:rPr>
      </w:pPr>
      <w:r w:rsidRPr="00C8022A">
        <w:rPr>
          <w:rFonts w:ascii="Tahoma" w:eastAsiaTheme="minorHAnsi" w:hAnsi="Tahoma" w:cs="Tahoma"/>
        </w:rPr>
        <w:t>1.2.1</w:t>
      </w:r>
      <w:r w:rsidRPr="00C8022A">
        <w:rPr>
          <w:rFonts w:ascii="Tahoma" w:eastAsiaTheme="minorHAnsi" w:hAnsi="Tahoma" w:cs="Tahoma"/>
        </w:rPr>
        <w:tab/>
        <w:t>Promote the implementation of a Regional Framework for Technical and Vocational Education and Training in the Region;</w:t>
      </w:r>
    </w:p>
    <w:p w:rsidR="00C8022A" w:rsidRDefault="00C8022A" w:rsidP="00C8022A">
      <w:pPr>
        <w:ind w:left="1440" w:hanging="731"/>
        <w:contextualSpacing/>
        <w:rPr>
          <w:rFonts w:ascii="Tahoma" w:eastAsiaTheme="minorHAnsi" w:hAnsi="Tahoma" w:cs="Tahoma"/>
        </w:rPr>
      </w:pPr>
    </w:p>
    <w:p w:rsidR="00C8022A" w:rsidRPr="008C6B7D" w:rsidRDefault="00C8022A" w:rsidP="008C6B7D">
      <w:pPr>
        <w:ind w:left="709"/>
        <w:contextualSpacing/>
        <w:jc w:val="both"/>
        <w:rPr>
          <w:rFonts w:ascii="Tahoma" w:eastAsiaTheme="minorHAnsi" w:hAnsi="Tahoma" w:cs="Tahoma"/>
          <w:i/>
          <w:u w:val="single"/>
        </w:rPr>
      </w:pPr>
      <w:r>
        <w:rPr>
          <w:rFonts w:ascii="Tahoma" w:eastAsiaTheme="minorHAnsi" w:hAnsi="Tahoma" w:cs="Tahoma"/>
        </w:rPr>
        <w:tab/>
      </w:r>
      <w:r w:rsidRPr="008C6B7D">
        <w:rPr>
          <w:rFonts w:ascii="Tahoma" w:eastAsiaTheme="minorHAnsi" w:hAnsi="Tahoma" w:cs="Tahoma"/>
          <w:i/>
          <w:highlight w:val="green"/>
        </w:rPr>
        <w:t>TRINIDAD AND TOBAGO: 1.2.1</w:t>
      </w:r>
      <w:r w:rsidRPr="008C6B7D">
        <w:rPr>
          <w:rFonts w:ascii="Tahoma" w:eastAsiaTheme="minorHAnsi" w:hAnsi="Tahoma" w:cs="Tahoma"/>
          <w:i/>
          <w:highlight w:val="green"/>
        </w:rPr>
        <w:tab/>
        <w:t>Promote the implementation of a Regional Framework for Technical and Vocational Education and Training in the Region;</w:t>
      </w:r>
      <w:r w:rsidRPr="008C6B7D">
        <w:rPr>
          <w:i/>
          <w:highlight w:val="green"/>
        </w:rPr>
        <w:t xml:space="preserve"> </w:t>
      </w:r>
      <w:r w:rsidRPr="008C6B7D">
        <w:rPr>
          <w:rFonts w:ascii="Tahoma" w:eastAsiaTheme="minorHAnsi" w:hAnsi="Tahoma" w:cs="Tahoma"/>
          <w:i/>
          <w:highlight w:val="green"/>
          <w:u w:val="single"/>
        </w:rPr>
        <w:t>including the development of a training programme that allows the procurement of a certificate and is managed with a Train the Trainer modality to reach a wider scope</w:t>
      </w:r>
      <w:r w:rsidRPr="008C6B7D">
        <w:rPr>
          <w:rFonts w:ascii="Tahoma" w:eastAsiaTheme="minorHAnsi" w:hAnsi="Tahoma" w:cs="Tahoma"/>
          <w:i/>
          <w:u w:val="single"/>
        </w:rPr>
        <w:t>.</w:t>
      </w:r>
    </w:p>
    <w:p w:rsidR="00CB6AAC" w:rsidRPr="00CB6AAC" w:rsidRDefault="00CB6AAC" w:rsidP="00C8022A">
      <w:pPr>
        <w:contextualSpacing/>
        <w:jc w:val="both"/>
        <w:rPr>
          <w:rFonts w:ascii="Tahoma" w:eastAsiaTheme="minorHAnsi" w:hAnsi="Tahoma" w:cs="Tahoma"/>
        </w:rPr>
      </w:pPr>
    </w:p>
    <w:p w:rsidR="00CB6AAC" w:rsidRDefault="00CB6AAC" w:rsidP="00CB6AAC">
      <w:pPr>
        <w:ind w:left="1440" w:hanging="731"/>
        <w:contextualSpacing/>
        <w:jc w:val="both"/>
        <w:rPr>
          <w:rFonts w:ascii="Tahoma" w:eastAsiaTheme="minorHAnsi" w:hAnsi="Tahoma" w:cs="Tahoma"/>
        </w:rPr>
      </w:pPr>
      <w:r w:rsidRPr="00CB6AAC">
        <w:rPr>
          <w:rFonts w:ascii="Tahoma" w:eastAsiaTheme="minorHAnsi" w:hAnsi="Tahoma" w:cs="Tahoma"/>
        </w:rPr>
        <w:t>1.2.2</w:t>
      </w:r>
      <w:r w:rsidRPr="00CB6AAC">
        <w:rPr>
          <w:rFonts w:ascii="Tahoma" w:eastAsiaTheme="minorHAnsi" w:hAnsi="Tahoma" w:cs="Tahoma"/>
        </w:rPr>
        <w:tab/>
        <w:t>Develop an exchange program targeted to students and professionals in the region for language learning in coordination with Guadeloupe International Centre for a Regional Approach to Languages (CIGAREL), an initiative of the Regional Council of Guadeloupe and INTERREG Secretariat;</w:t>
      </w:r>
    </w:p>
    <w:p w:rsidR="0055175A" w:rsidRPr="00CB6AAC" w:rsidRDefault="0055175A" w:rsidP="00CB6AAC">
      <w:pPr>
        <w:ind w:left="1440" w:hanging="731"/>
        <w:contextualSpacing/>
        <w:jc w:val="both"/>
        <w:rPr>
          <w:rFonts w:ascii="Tahoma" w:eastAsiaTheme="minorHAnsi" w:hAnsi="Tahoma" w:cs="Tahoma"/>
        </w:rPr>
      </w:pPr>
    </w:p>
    <w:p w:rsidR="00CB6AAC" w:rsidRDefault="00F45A95" w:rsidP="00F45A95">
      <w:pPr>
        <w:ind w:left="1560" w:hanging="851"/>
        <w:contextualSpacing/>
        <w:jc w:val="both"/>
        <w:rPr>
          <w:rFonts w:ascii="Tahoma" w:eastAsiaTheme="minorHAnsi" w:hAnsi="Tahoma" w:cs="Tahoma"/>
          <w:i/>
        </w:rPr>
      </w:pPr>
      <w:r>
        <w:rPr>
          <w:rFonts w:ascii="Tahoma" w:eastAsiaTheme="minorHAnsi" w:hAnsi="Tahoma" w:cs="Tahoma"/>
          <w:i/>
          <w:highlight w:val="green"/>
        </w:rPr>
        <w:t>1.2.3</w:t>
      </w:r>
      <w:r>
        <w:rPr>
          <w:rFonts w:ascii="Tahoma" w:eastAsiaTheme="minorHAnsi" w:hAnsi="Tahoma" w:cs="Tahoma"/>
          <w:i/>
        </w:rPr>
        <w:tab/>
        <w:t xml:space="preserve"> </w:t>
      </w:r>
      <w:r w:rsidRPr="00F45A95">
        <w:rPr>
          <w:rFonts w:ascii="Tahoma" w:eastAsiaTheme="minorHAnsi" w:hAnsi="Tahoma" w:cs="Tahoma"/>
          <w:i/>
          <w:highlight w:val="green"/>
        </w:rPr>
        <w:t xml:space="preserve">TRINIDAD AND TOBAGO: </w:t>
      </w:r>
      <w:r w:rsidR="00CB6AAC" w:rsidRPr="00F45A95">
        <w:rPr>
          <w:rFonts w:ascii="Tahoma" w:eastAsiaTheme="minorHAnsi" w:hAnsi="Tahoma" w:cs="Tahoma"/>
          <w:i/>
          <w:highlight w:val="green"/>
        </w:rPr>
        <w:t>Formulate</w:t>
      </w:r>
      <w:r w:rsidR="00CB6AAC" w:rsidRPr="008C6B7D">
        <w:rPr>
          <w:rFonts w:ascii="Tahoma" w:eastAsiaTheme="minorHAnsi" w:hAnsi="Tahoma" w:cs="Tahoma"/>
          <w:i/>
          <w:highlight w:val="green"/>
        </w:rPr>
        <w:t xml:space="preserve">, in conjunction with the Regional Working Group, the Regional </w:t>
      </w:r>
      <w:r>
        <w:rPr>
          <w:rFonts w:ascii="Tahoma" w:eastAsiaTheme="minorHAnsi" w:hAnsi="Tahoma" w:cs="Tahoma"/>
          <w:i/>
          <w:highlight w:val="green"/>
        </w:rPr>
        <w:t xml:space="preserve">  </w:t>
      </w:r>
      <w:r w:rsidR="00CB6AAC" w:rsidRPr="008C6B7D">
        <w:rPr>
          <w:rFonts w:ascii="Tahoma" w:eastAsiaTheme="minorHAnsi" w:hAnsi="Tahoma" w:cs="Tahoma"/>
          <w:i/>
          <w:highlight w:val="green"/>
        </w:rPr>
        <w:t xml:space="preserve">Tourism Safety Strategy which will include a crisis management component to deal with potential threats to security at a tourism </w:t>
      </w:r>
      <w:r w:rsidR="00CB6AAC" w:rsidRPr="008C6B7D">
        <w:rPr>
          <w:rFonts w:ascii="Tahoma" w:eastAsiaTheme="minorHAnsi" w:hAnsi="Tahoma" w:cs="Tahoma"/>
          <w:i/>
          <w:highlight w:val="green"/>
        </w:rPr>
        <w:lastRenderedPageBreak/>
        <w:t>destination and that the security level at the destination will be eventually recognised</w:t>
      </w:r>
      <w:r w:rsidR="00C8022A" w:rsidRPr="008C6B7D">
        <w:rPr>
          <w:rFonts w:ascii="Tahoma" w:eastAsiaTheme="minorHAnsi" w:hAnsi="Tahoma" w:cs="Tahoma"/>
          <w:i/>
        </w:rPr>
        <w:t>.</w:t>
      </w:r>
    </w:p>
    <w:p w:rsidR="00F45A95" w:rsidRDefault="00F45A95" w:rsidP="008C6B7D">
      <w:pPr>
        <w:ind w:left="709"/>
        <w:contextualSpacing/>
        <w:jc w:val="both"/>
        <w:rPr>
          <w:rFonts w:ascii="Tahoma" w:eastAsiaTheme="minorHAnsi" w:hAnsi="Tahoma" w:cs="Tahoma"/>
          <w:i/>
        </w:rPr>
      </w:pPr>
    </w:p>
    <w:p w:rsidR="00F45A95" w:rsidRPr="00F45A95" w:rsidRDefault="00F45A95" w:rsidP="00F45A95">
      <w:pPr>
        <w:ind w:left="1440" w:hanging="731"/>
        <w:contextualSpacing/>
        <w:jc w:val="both"/>
        <w:rPr>
          <w:rFonts w:ascii="Tahoma" w:eastAsiaTheme="minorHAnsi" w:hAnsi="Tahoma" w:cs="Tahoma"/>
        </w:rPr>
      </w:pPr>
      <w:r w:rsidRPr="00F45A95">
        <w:rPr>
          <w:rFonts w:ascii="Tahoma" w:eastAsiaTheme="minorHAnsi" w:hAnsi="Tahoma" w:cs="Tahoma"/>
        </w:rPr>
        <w:t>1.2.4</w:t>
      </w:r>
      <w:r w:rsidRPr="00F45A95">
        <w:rPr>
          <w:rFonts w:ascii="Tahoma" w:eastAsiaTheme="minorHAnsi" w:hAnsi="Tahoma" w:cs="Tahoma"/>
        </w:rPr>
        <w:tab/>
        <w:t xml:space="preserve">Develop capacity building in relation to tourism security, continuing with the exchange of experiences and best practices </w:t>
      </w:r>
      <w:r w:rsidRPr="001A3E8F">
        <w:rPr>
          <w:rFonts w:ascii="Tahoma" w:eastAsiaTheme="minorHAnsi" w:hAnsi="Tahoma" w:cs="Tahoma"/>
          <w:highlight w:val="magenta"/>
        </w:rPr>
        <w:t>through seminars, workshops or adequate courses that can eventually result in the procurement of a degree in this matter.</w:t>
      </w:r>
      <w:r>
        <w:rPr>
          <w:rFonts w:ascii="Tahoma" w:eastAsiaTheme="minorHAnsi" w:hAnsi="Tahoma" w:cs="Tahoma"/>
        </w:rPr>
        <w:tab/>
      </w:r>
    </w:p>
    <w:p w:rsidR="00CB6AAC" w:rsidRPr="00CB6AAC" w:rsidRDefault="00CB6AAC" w:rsidP="00CB6AAC">
      <w:pPr>
        <w:ind w:left="1440" w:hanging="731"/>
        <w:contextualSpacing/>
        <w:jc w:val="both"/>
        <w:rPr>
          <w:rFonts w:ascii="Tahoma" w:eastAsiaTheme="minorHAnsi" w:hAnsi="Tahoma" w:cs="Tahoma"/>
        </w:rPr>
      </w:pPr>
    </w:p>
    <w:p w:rsidR="0041437E" w:rsidRDefault="00C8022A" w:rsidP="0041437E">
      <w:pPr>
        <w:spacing w:after="0"/>
        <w:ind w:left="709" w:hanging="709"/>
        <w:jc w:val="both"/>
        <w:rPr>
          <w:rFonts w:ascii="Tahoma" w:eastAsiaTheme="minorHAnsi" w:hAnsi="Tahoma" w:cs="Tahoma"/>
          <w:b/>
        </w:rPr>
      </w:pPr>
      <w:r w:rsidRPr="0041437E">
        <w:rPr>
          <w:rFonts w:ascii="Tahoma" w:eastAsiaTheme="minorHAnsi" w:hAnsi="Tahoma" w:cs="Tahoma"/>
          <w:b/>
        </w:rPr>
        <w:t>1.3</w:t>
      </w:r>
      <w:r>
        <w:rPr>
          <w:rFonts w:ascii="Tahoma" w:eastAsiaTheme="minorHAnsi" w:hAnsi="Tahoma" w:cs="Tahoma"/>
          <w:b/>
          <w:color w:val="FF0000"/>
        </w:rPr>
        <w:tab/>
      </w:r>
      <w:r w:rsidR="0041437E">
        <w:rPr>
          <w:rFonts w:ascii="Tahoma" w:eastAsiaTheme="minorHAnsi" w:hAnsi="Tahoma" w:cs="Tahoma"/>
          <w:b/>
        </w:rPr>
        <w:t xml:space="preserve">Community Tourism </w:t>
      </w:r>
      <w:r w:rsidR="0041437E">
        <w:rPr>
          <w:rFonts w:ascii="Tahoma" w:eastAsiaTheme="minorHAnsi" w:hAnsi="Tahoma" w:cs="Tahoma"/>
        </w:rPr>
        <w:t>Support of community tourism initiatives in accordance with decisions stemming from the Community of Latin American and Caribbean States (CELAC) Meeting of Regional Tourism Organizations, as well as support of the development of tourism-related Micro, Small and Medium Enterprises through regional partnerships and collaboration to contribute to their sustainability and growth.</w:t>
      </w:r>
    </w:p>
    <w:p w:rsidR="0041437E" w:rsidRDefault="0041437E" w:rsidP="0041437E">
      <w:pPr>
        <w:spacing w:after="0"/>
        <w:ind w:firstLine="709"/>
        <w:jc w:val="both"/>
        <w:rPr>
          <w:rFonts w:ascii="Tahoma" w:eastAsiaTheme="minorHAnsi" w:hAnsi="Tahoma" w:cs="Tahoma"/>
          <w:color w:val="FF0000"/>
        </w:rPr>
      </w:pPr>
    </w:p>
    <w:p w:rsidR="0041437E" w:rsidRPr="0041437E" w:rsidRDefault="0041437E" w:rsidP="0041437E">
      <w:pPr>
        <w:spacing w:after="0"/>
        <w:ind w:left="709"/>
        <w:jc w:val="both"/>
        <w:rPr>
          <w:rFonts w:ascii="Tahoma" w:eastAsiaTheme="minorHAnsi" w:hAnsi="Tahoma" w:cs="Tahoma"/>
          <w:i/>
          <w:color w:val="FF0000"/>
        </w:rPr>
      </w:pPr>
      <w:r w:rsidRPr="0041437E">
        <w:rPr>
          <w:rFonts w:ascii="Tahoma" w:eastAsiaTheme="minorHAnsi" w:hAnsi="Tahoma" w:cs="Tahoma"/>
          <w:i/>
          <w:color w:val="FF0000"/>
        </w:rPr>
        <w:t>MEXICO: Recommends that CELAC does not need to be mentioned in this paragraph in order to give relevance to this ACS activity as the organizer.</w:t>
      </w:r>
    </w:p>
    <w:p w:rsidR="0041437E" w:rsidRDefault="0041437E" w:rsidP="0041437E">
      <w:pPr>
        <w:spacing w:after="0"/>
        <w:jc w:val="both"/>
        <w:rPr>
          <w:rFonts w:ascii="Tahoma" w:eastAsiaTheme="minorHAnsi" w:hAnsi="Tahoma" w:cs="Tahoma"/>
          <w:i/>
          <w:highlight w:val="yellow"/>
        </w:rPr>
      </w:pPr>
    </w:p>
    <w:p w:rsidR="0041437E" w:rsidRPr="0041437E" w:rsidRDefault="0041437E" w:rsidP="0041437E">
      <w:pPr>
        <w:spacing w:after="0"/>
        <w:ind w:left="709"/>
        <w:jc w:val="both"/>
        <w:rPr>
          <w:rFonts w:ascii="Tahoma" w:eastAsiaTheme="minorHAnsi" w:hAnsi="Tahoma" w:cs="Tahoma"/>
          <w:i/>
          <w:color w:val="365F91" w:themeColor="accent1" w:themeShade="BF"/>
        </w:rPr>
      </w:pPr>
      <w:r w:rsidRPr="0041437E">
        <w:rPr>
          <w:rFonts w:ascii="Tahoma" w:eastAsiaTheme="minorHAnsi" w:hAnsi="Tahoma" w:cs="Tahoma"/>
          <w:i/>
          <w:color w:val="365F91" w:themeColor="accent1" w:themeShade="BF"/>
        </w:rPr>
        <w:t>VENEZUELA: Said that it is necessary to mention CELAC in this paragraph due to the importance of this institution to Latin America and the Caribbean not to mention serious downplaying it otherwise.</w:t>
      </w:r>
    </w:p>
    <w:p w:rsidR="0041437E" w:rsidRDefault="0041437E" w:rsidP="0041437E">
      <w:pPr>
        <w:tabs>
          <w:tab w:val="left" w:pos="1785"/>
        </w:tabs>
        <w:spacing w:after="0"/>
        <w:jc w:val="both"/>
        <w:rPr>
          <w:rFonts w:ascii="Tahoma" w:eastAsiaTheme="minorHAnsi" w:hAnsi="Tahoma" w:cs="Tahoma"/>
          <w:i/>
        </w:rPr>
      </w:pPr>
      <w:r>
        <w:rPr>
          <w:rFonts w:ascii="Tahoma" w:eastAsiaTheme="minorHAnsi" w:hAnsi="Tahoma" w:cs="Tahoma"/>
          <w:i/>
        </w:rPr>
        <w:tab/>
      </w:r>
    </w:p>
    <w:p w:rsidR="0041437E" w:rsidRDefault="0041437E" w:rsidP="0041437E">
      <w:pPr>
        <w:spacing w:after="0"/>
        <w:ind w:firstLine="709"/>
        <w:jc w:val="both"/>
        <w:rPr>
          <w:rFonts w:ascii="Tahoma" w:eastAsiaTheme="minorHAnsi" w:hAnsi="Tahoma" w:cs="Tahoma"/>
          <w:i/>
        </w:rPr>
      </w:pPr>
      <w:r w:rsidRPr="0041437E">
        <w:rPr>
          <w:rFonts w:ascii="Tahoma" w:eastAsiaTheme="minorHAnsi" w:hAnsi="Tahoma" w:cs="Tahoma"/>
          <w:i/>
          <w:highlight w:val="yellow"/>
        </w:rPr>
        <w:t>CUBA: It suggests that if it is mentioned that a link has been made</w:t>
      </w:r>
    </w:p>
    <w:p w:rsidR="0041437E" w:rsidRDefault="0041437E" w:rsidP="00C8022A">
      <w:pPr>
        <w:spacing w:after="0"/>
        <w:ind w:left="709" w:hanging="709"/>
        <w:jc w:val="both"/>
        <w:rPr>
          <w:rFonts w:ascii="Tahoma" w:eastAsiaTheme="minorHAnsi" w:hAnsi="Tahoma" w:cs="Tahoma"/>
          <w:b/>
          <w:color w:val="FF0000"/>
        </w:rPr>
      </w:pPr>
    </w:p>
    <w:p w:rsidR="0041437E" w:rsidRDefault="0041437E" w:rsidP="0041437E">
      <w:pPr>
        <w:spacing w:after="0"/>
        <w:jc w:val="both"/>
        <w:rPr>
          <w:rFonts w:ascii="Tahoma" w:eastAsiaTheme="minorHAnsi" w:hAnsi="Tahoma" w:cs="Tahoma"/>
          <w:b/>
          <w:color w:val="FF0000"/>
        </w:rPr>
      </w:pPr>
    </w:p>
    <w:p w:rsidR="00C8022A" w:rsidRPr="00026DC1" w:rsidRDefault="0041437E" w:rsidP="0041437E">
      <w:pPr>
        <w:spacing w:after="0"/>
        <w:ind w:left="709" w:hanging="709"/>
        <w:jc w:val="both"/>
        <w:rPr>
          <w:rFonts w:ascii="Tahoma" w:eastAsiaTheme="minorHAnsi" w:hAnsi="Tahoma" w:cs="Tahoma"/>
          <w:b/>
        </w:rPr>
      </w:pPr>
      <w:r>
        <w:rPr>
          <w:rFonts w:ascii="Tahoma" w:eastAsiaTheme="minorHAnsi" w:hAnsi="Tahoma" w:cs="Tahoma"/>
          <w:b/>
          <w:color w:val="FF0000"/>
        </w:rPr>
        <w:t>1.3</w:t>
      </w:r>
      <w:r>
        <w:rPr>
          <w:rFonts w:ascii="Tahoma" w:eastAsiaTheme="minorHAnsi" w:hAnsi="Tahoma" w:cs="Tahoma"/>
          <w:b/>
          <w:color w:val="FF0000"/>
        </w:rPr>
        <w:tab/>
      </w:r>
      <w:r>
        <w:rPr>
          <w:rFonts w:ascii="Tahoma" w:eastAsiaTheme="minorHAnsi" w:hAnsi="Tahoma" w:cs="Tahoma"/>
          <w:b/>
          <w:color w:val="FF0000"/>
        </w:rPr>
        <w:tab/>
      </w:r>
      <w:r w:rsidR="00C8022A" w:rsidRPr="001C1F32">
        <w:rPr>
          <w:rFonts w:ascii="Tahoma" w:eastAsiaTheme="minorHAnsi" w:hAnsi="Tahoma" w:cs="Tahoma"/>
          <w:b/>
          <w:color w:val="FF0000"/>
        </w:rPr>
        <w:t xml:space="preserve">Community Tourism </w:t>
      </w:r>
      <w:r w:rsidR="00C8022A" w:rsidRPr="001C1F32">
        <w:rPr>
          <w:rFonts w:ascii="Tahoma" w:eastAsiaTheme="minorHAnsi" w:hAnsi="Tahoma" w:cs="Tahoma"/>
          <w:color w:val="FF0000"/>
        </w:rPr>
        <w:t xml:space="preserve">Support </w:t>
      </w:r>
      <w:r w:rsidR="00C8022A">
        <w:rPr>
          <w:rFonts w:ascii="Tahoma" w:eastAsiaTheme="minorHAnsi" w:hAnsi="Tahoma" w:cs="Tahoma"/>
          <w:color w:val="FF0000"/>
        </w:rPr>
        <w:t xml:space="preserve">initiatives of </w:t>
      </w:r>
      <w:r w:rsidR="00C8022A" w:rsidRPr="001C1F32">
        <w:rPr>
          <w:rFonts w:ascii="Tahoma" w:eastAsiaTheme="minorHAnsi" w:hAnsi="Tahoma" w:cs="Tahoma"/>
          <w:color w:val="FF0000"/>
        </w:rPr>
        <w:t xml:space="preserve">community tourism </w:t>
      </w:r>
      <w:r w:rsidR="00C8022A">
        <w:rPr>
          <w:rFonts w:ascii="Tahoma" w:eastAsiaTheme="minorHAnsi" w:hAnsi="Tahoma" w:cs="Tahoma"/>
          <w:color w:val="FF0000"/>
        </w:rPr>
        <w:t>that are being implemented by the Members and Associate Members of the ACS</w:t>
      </w:r>
      <w:r w:rsidR="00C8022A" w:rsidRPr="00BB0EC6">
        <w:rPr>
          <w:rFonts w:ascii="Tahoma" w:eastAsiaTheme="minorHAnsi" w:hAnsi="Tahoma" w:cs="Tahoma"/>
          <w:color w:val="FF0000"/>
        </w:rPr>
        <w:t>,</w:t>
      </w:r>
      <w:r w:rsidR="00C8022A" w:rsidRPr="00BB0EC6">
        <w:rPr>
          <w:rFonts w:ascii="Tahoma" w:eastAsiaTheme="minorHAnsi" w:hAnsi="Tahoma" w:cs="Tahoma"/>
        </w:rPr>
        <w:t xml:space="preserve">  </w:t>
      </w:r>
      <w:r w:rsidR="00C8022A" w:rsidRPr="00BB0EC6">
        <w:rPr>
          <w:rFonts w:ascii="Tahoma" w:eastAsiaTheme="minorHAnsi" w:hAnsi="Tahoma" w:cs="Tahoma"/>
          <w:color w:val="FF0000"/>
        </w:rPr>
        <w:t>to promote social inclusion and sustainable development,</w:t>
      </w:r>
      <w:r w:rsidR="00C8022A">
        <w:rPr>
          <w:rFonts w:ascii="Tahoma" w:eastAsiaTheme="minorHAnsi" w:hAnsi="Tahoma" w:cs="Tahoma"/>
          <w:color w:val="FF0000"/>
        </w:rPr>
        <w:t xml:space="preserve"> </w:t>
      </w:r>
      <w:r w:rsidR="00C8022A" w:rsidRPr="001C1F32">
        <w:rPr>
          <w:rFonts w:ascii="Tahoma" w:eastAsiaTheme="minorHAnsi" w:hAnsi="Tahoma" w:cs="Tahoma"/>
          <w:color w:val="FF0000"/>
        </w:rPr>
        <w:t>as well as support of the development of tourism-related Micro, Small and Medium Enterprises</w:t>
      </w:r>
      <w:r w:rsidR="00C8022A">
        <w:rPr>
          <w:rFonts w:ascii="Tahoma" w:eastAsiaTheme="minorHAnsi" w:hAnsi="Tahoma" w:cs="Tahoma"/>
          <w:color w:val="FF0000"/>
        </w:rPr>
        <w:t xml:space="preserve"> (SMEs)</w:t>
      </w:r>
      <w:r w:rsidR="00C8022A" w:rsidRPr="001C1F32">
        <w:rPr>
          <w:rFonts w:ascii="Tahoma" w:eastAsiaTheme="minorHAnsi" w:hAnsi="Tahoma" w:cs="Tahoma"/>
          <w:color w:val="FF0000"/>
        </w:rPr>
        <w:t xml:space="preserve"> through partnerships and regional collaboration </w:t>
      </w:r>
      <w:r w:rsidR="00C8022A">
        <w:rPr>
          <w:rFonts w:ascii="Tahoma" w:eastAsiaTheme="minorHAnsi" w:hAnsi="Tahoma" w:cs="Tahoma"/>
          <w:color w:val="FF0000"/>
        </w:rPr>
        <w:t>that</w:t>
      </w:r>
      <w:r w:rsidR="00C8022A" w:rsidRPr="001C1F32">
        <w:rPr>
          <w:rFonts w:ascii="Tahoma" w:eastAsiaTheme="minorHAnsi" w:hAnsi="Tahoma" w:cs="Tahoma"/>
          <w:color w:val="FF0000"/>
        </w:rPr>
        <w:t xml:space="preserve"> contribute to their sustainability and growth.</w:t>
      </w:r>
    </w:p>
    <w:p w:rsidR="00C8022A" w:rsidRPr="00026DC1" w:rsidRDefault="00C8022A" w:rsidP="00C8022A">
      <w:pPr>
        <w:spacing w:after="0"/>
        <w:ind w:firstLine="709"/>
        <w:jc w:val="both"/>
        <w:rPr>
          <w:rFonts w:ascii="Tahoma" w:eastAsiaTheme="minorHAnsi" w:hAnsi="Tahoma" w:cs="Tahoma"/>
          <w:color w:val="FF0000"/>
        </w:rPr>
      </w:pPr>
    </w:p>
    <w:p w:rsidR="00C8022A" w:rsidRDefault="00C8022A" w:rsidP="00C8022A">
      <w:pPr>
        <w:spacing w:after="0" w:line="240" w:lineRule="auto"/>
        <w:jc w:val="both"/>
        <w:rPr>
          <w:rFonts w:ascii="Tahoma" w:hAnsi="Tahoma" w:cs="Tahoma"/>
          <w:lang w:val="en-GB"/>
        </w:rPr>
      </w:pPr>
    </w:p>
    <w:p w:rsidR="00C8022A" w:rsidRPr="00BB0EC6" w:rsidRDefault="00C8022A" w:rsidP="00C8022A">
      <w:pPr>
        <w:spacing w:after="0" w:line="240" w:lineRule="auto"/>
        <w:ind w:left="709"/>
        <w:jc w:val="both"/>
        <w:rPr>
          <w:rFonts w:ascii="Tahoma" w:hAnsi="Tahoma" w:cs="Tahoma"/>
          <w:i/>
          <w:lang w:val="en-GB"/>
        </w:rPr>
      </w:pPr>
      <w:r w:rsidRPr="00CF44AE">
        <w:rPr>
          <w:rFonts w:ascii="Tahoma" w:hAnsi="Tahoma" w:cs="Tahoma"/>
          <w:i/>
          <w:highlight w:val="cyan"/>
          <w:lang w:val="en-GB"/>
        </w:rPr>
        <w:t>COLOMBIA</w:t>
      </w:r>
      <w:r w:rsidR="00BB3D6E">
        <w:rPr>
          <w:rFonts w:ascii="Tahoma" w:hAnsi="Tahoma" w:cs="Tahoma"/>
          <w:i/>
          <w:highlight w:val="cyan"/>
          <w:lang w:val="en-GB"/>
        </w:rPr>
        <w:t xml:space="preserve"> (received on April 20</w:t>
      </w:r>
      <w:r w:rsidR="00BB3D6E" w:rsidRPr="00BB3D6E">
        <w:rPr>
          <w:rFonts w:ascii="Tahoma" w:hAnsi="Tahoma" w:cs="Tahoma"/>
          <w:i/>
          <w:highlight w:val="cyan"/>
          <w:vertAlign w:val="superscript"/>
          <w:lang w:val="en-GB"/>
        </w:rPr>
        <w:t>th</w:t>
      </w:r>
      <w:r w:rsidR="00BB3D6E">
        <w:rPr>
          <w:rFonts w:ascii="Tahoma" w:hAnsi="Tahoma" w:cs="Tahoma"/>
          <w:i/>
          <w:highlight w:val="cyan"/>
          <w:lang w:val="en-GB"/>
        </w:rPr>
        <w:t>)</w:t>
      </w:r>
      <w:r w:rsidRPr="00CF44AE">
        <w:rPr>
          <w:rFonts w:ascii="Tahoma" w:hAnsi="Tahoma" w:cs="Tahoma"/>
          <w:b/>
          <w:i/>
          <w:highlight w:val="cyan"/>
          <w:lang w:val="en-GB"/>
        </w:rPr>
        <w:t xml:space="preserve"> 1.3 Community Tourism </w:t>
      </w:r>
      <w:r w:rsidRPr="00CF44AE">
        <w:rPr>
          <w:rFonts w:ascii="Tahoma" w:hAnsi="Tahoma" w:cs="Tahoma"/>
          <w:i/>
          <w:highlight w:val="cyan"/>
          <w:lang w:val="en-GB"/>
        </w:rPr>
        <w:t xml:space="preserve">Support of community tourism initiatives </w:t>
      </w:r>
      <w:r w:rsidRPr="00E06BF5">
        <w:rPr>
          <w:rFonts w:ascii="Tahoma" w:hAnsi="Tahoma" w:cs="Tahoma"/>
          <w:i/>
          <w:strike/>
          <w:highlight w:val="cyan"/>
          <w:lang w:val="en-GB"/>
        </w:rPr>
        <w:t>in accordance with decisions stemming from the Community of Latin American and Caribbean States (CELAC), Meeting of Regional Tourism Organizations,</w:t>
      </w:r>
      <w:r w:rsidRPr="00CF44AE">
        <w:rPr>
          <w:rFonts w:ascii="Tahoma" w:hAnsi="Tahoma" w:cs="Tahoma"/>
          <w:i/>
          <w:highlight w:val="cyan"/>
          <w:lang w:val="en-GB"/>
        </w:rPr>
        <w:t xml:space="preserve"> </w:t>
      </w:r>
      <w:r w:rsidRPr="00CF44AE">
        <w:rPr>
          <w:rFonts w:ascii="Tahoma" w:hAnsi="Tahoma" w:cs="Tahoma"/>
          <w:i/>
          <w:highlight w:val="cyan"/>
          <w:u w:val="single"/>
          <w:lang w:val="en-GB"/>
        </w:rPr>
        <w:t>to promote social inclusion and sustainable development,</w:t>
      </w:r>
      <w:r w:rsidRPr="00CF44AE">
        <w:rPr>
          <w:rFonts w:ascii="Tahoma" w:hAnsi="Tahoma" w:cs="Tahoma"/>
          <w:i/>
          <w:highlight w:val="cyan"/>
          <w:lang w:val="en-GB"/>
        </w:rPr>
        <w:t xml:space="preserve"> as well as support of the development of tourism-related Micro, Small and Medium Enterprises through regional partnerships and collaboration to contribute to their sustainability and growth.</w:t>
      </w:r>
    </w:p>
    <w:p w:rsidR="00CB6AAC" w:rsidRPr="00C8022A" w:rsidRDefault="00CB6AAC" w:rsidP="00CB6AAC">
      <w:pPr>
        <w:ind w:left="1440" w:hanging="731"/>
        <w:contextualSpacing/>
        <w:jc w:val="both"/>
        <w:rPr>
          <w:rFonts w:ascii="Tahoma" w:eastAsiaTheme="minorHAnsi" w:hAnsi="Tahoma" w:cs="Tahoma"/>
          <w:color w:val="E36C0A" w:themeColor="accent6" w:themeShade="BF"/>
          <w:u w:val="single"/>
          <w:lang w:val="en-GB"/>
        </w:rPr>
      </w:pPr>
    </w:p>
    <w:p w:rsidR="002C78EE" w:rsidRPr="00026DC1" w:rsidRDefault="002C78EE" w:rsidP="002C78EE">
      <w:pPr>
        <w:spacing w:after="0"/>
        <w:ind w:left="709"/>
        <w:jc w:val="both"/>
        <w:rPr>
          <w:rFonts w:ascii="Tahoma" w:eastAsiaTheme="minorHAnsi" w:hAnsi="Tahoma" w:cs="Tahoma"/>
          <w:i/>
        </w:rPr>
      </w:pPr>
      <w:r>
        <w:rPr>
          <w:rFonts w:ascii="Tahoma" w:eastAsiaTheme="minorHAnsi" w:hAnsi="Tahoma" w:cs="Tahoma"/>
          <w:color w:val="C00000"/>
          <w:lang w:val="en-GB"/>
        </w:rPr>
        <w:tab/>
      </w:r>
      <w:r w:rsidRPr="00312E7D">
        <w:rPr>
          <w:rFonts w:ascii="Tahoma" w:eastAsiaTheme="minorHAnsi" w:hAnsi="Tahoma" w:cs="Tahoma"/>
          <w:i/>
          <w:highlight w:val="cyan"/>
        </w:rPr>
        <w:t>COLOMBIA</w:t>
      </w:r>
      <w:r w:rsidR="00BB3D6E">
        <w:rPr>
          <w:rFonts w:ascii="Tahoma" w:eastAsiaTheme="minorHAnsi" w:hAnsi="Tahoma" w:cs="Tahoma"/>
          <w:i/>
          <w:highlight w:val="cyan"/>
        </w:rPr>
        <w:t xml:space="preserve"> (received on April 29</w:t>
      </w:r>
      <w:r w:rsidR="00BB3D6E" w:rsidRPr="00BB3D6E">
        <w:rPr>
          <w:rFonts w:ascii="Tahoma" w:eastAsiaTheme="minorHAnsi" w:hAnsi="Tahoma" w:cs="Tahoma"/>
          <w:i/>
          <w:highlight w:val="cyan"/>
          <w:vertAlign w:val="superscript"/>
        </w:rPr>
        <w:t>th</w:t>
      </w:r>
      <w:r w:rsidR="00BB3D6E">
        <w:rPr>
          <w:rFonts w:ascii="Tahoma" w:eastAsiaTheme="minorHAnsi" w:hAnsi="Tahoma" w:cs="Tahoma"/>
          <w:i/>
          <w:highlight w:val="cyan"/>
        </w:rPr>
        <w:t>)</w:t>
      </w:r>
      <w:r w:rsidRPr="00312E7D">
        <w:rPr>
          <w:rFonts w:ascii="Tahoma" w:eastAsiaTheme="minorHAnsi" w:hAnsi="Tahoma" w:cs="Tahoma"/>
          <w:i/>
          <w:highlight w:val="cyan"/>
        </w:rPr>
        <w:t>: 1.3 Colombia supports the comments of Mexico in recommending the exclusion of the CELAC, in order to give recognition to the ACS as the organizer of this activity.</w:t>
      </w:r>
    </w:p>
    <w:p w:rsidR="00CB6AAC" w:rsidRPr="002C78EE" w:rsidRDefault="00CB6AAC" w:rsidP="00CB6AAC">
      <w:pPr>
        <w:spacing w:after="0"/>
        <w:jc w:val="both"/>
        <w:rPr>
          <w:rFonts w:ascii="Tahoma" w:eastAsiaTheme="minorHAnsi" w:hAnsi="Tahoma" w:cs="Tahoma"/>
          <w:color w:val="C00000"/>
        </w:rPr>
      </w:pPr>
    </w:p>
    <w:p w:rsidR="00CB6AAC" w:rsidRPr="00CB6AAC" w:rsidRDefault="00CB6AAC" w:rsidP="00CB6AAC">
      <w:pPr>
        <w:spacing w:after="0"/>
        <w:jc w:val="both"/>
        <w:rPr>
          <w:rFonts w:ascii="Tahoma" w:eastAsiaTheme="minorHAnsi" w:hAnsi="Tahoma" w:cs="Tahoma"/>
          <w:color w:val="C00000"/>
          <w:lang w:val="en-GB"/>
        </w:rPr>
      </w:pPr>
    </w:p>
    <w:p w:rsidR="00CB6AAC" w:rsidRPr="00CB6AAC" w:rsidRDefault="00CB6AAC" w:rsidP="00CB6AAC">
      <w:pPr>
        <w:spacing w:after="0"/>
        <w:ind w:firstLine="709"/>
        <w:jc w:val="both"/>
        <w:rPr>
          <w:rFonts w:ascii="Tahoma" w:eastAsiaTheme="minorHAnsi" w:hAnsi="Tahoma" w:cs="Tahoma"/>
        </w:rPr>
      </w:pPr>
      <w:r w:rsidRPr="00CB6AAC">
        <w:rPr>
          <w:rFonts w:ascii="Tahoma" w:eastAsiaTheme="minorHAnsi" w:hAnsi="Tahoma" w:cs="Tahoma"/>
        </w:rPr>
        <w:lastRenderedPageBreak/>
        <w:t>The two main actions to be carried out in this area are:</w:t>
      </w:r>
    </w:p>
    <w:p w:rsidR="00CB6AAC" w:rsidRPr="00CB6AAC" w:rsidRDefault="00CB6AAC" w:rsidP="00CB6AAC">
      <w:pPr>
        <w:spacing w:after="0"/>
        <w:ind w:left="1440" w:hanging="720"/>
        <w:jc w:val="both"/>
        <w:rPr>
          <w:rFonts w:ascii="Tahoma" w:eastAsiaTheme="minorHAnsi" w:hAnsi="Tahoma" w:cs="Tahoma"/>
        </w:rPr>
      </w:pPr>
    </w:p>
    <w:p w:rsidR="00CB6AAC" w:rsidRDefault="00CB6AAC" w:rsidP="00CB6AAC">
      <w:pPr>
        <w:numPr>
          <w:ilvl w:val="2"/>
          <w:numId w:val="4"/>
        </w:numPr>
        <w:spacing w:after="0"/>
        <w:contextualSpacing/>
        <w:jc w:val="both"/>
        <w:rPr>
          <w:rFonts w:ascii="Tahoma" w:eastAsiaTheme="minorHAnsi" w:hAnsi="Tahoma" w:cs="Tahoma"/>
          <w:color w:val="FF0000"/>
          <w:lang w:val="en-US"/>
        </w:rPr>
      </w:pPr>
      <w:r w:rsidRPr="00CB6AAC">
        <w:rPr>
          <w:rFonts w:ascii="Tahoma" w:eastAsiaTheme="minorHAnsi" w:hAnsi="Tahoma" w:cs="Tahoma"/>
          <w:color w:val="FF0000"/>
          <w:lang w:val="en-US"/>
        </w:rPr>
        <w:t>Create a database of Community Tourism Projects which exist in the region and share best practices as well as lessons learned.</w:t>
      </w:r>
    </w:p>
    <w:p w:rsidR="00C8022A" w:rsidRDefault="00C8022A" w:rsidP="00C8022A">
      <w:pPr>
        <w:spacing w:after="0"/>
        <w:ind w:left="1440"/>
        <w:contextualSpacing/>
        <w:jc w:val="both"/>
        <w:rPr>
          <w:rFonts w:ascii="Tahoma" w:eastAsiaTheme="minorHAnsi" w:hAnsi="Tahoma" w:cs="Tahoma"/>
          <w:color w:val="FF0000"/>
          <w:lang w:val="en-US"/>
        </w:rPr>
      </w:pPr>
    </w:p>
    <w:p w:rsidR="00A61780" w:rsidRDefault="00C8022A" w:rsidP="00A61780">
      <w:pPr>
        <w:spacing w:line="240" w:lineRule="auto"/>
        <w:ind w:left="720"/>
        <w:jc w:val="both"/>
        <w:rPr>
          <w:rFonts w:ascii="Tahoma" w:hAnsi="Tahoma" w:cs="Tahoma"/>
          <w:i/>
        </w:rPr>
      </w:pPr>
      <w:r w:rsidRPr="00C8022A">
        <w:rPr>
          <w:rFonts w:ascii="Tahoma" w:eastAsiaTheme="minorHAnsi" w:hAnsi="Tahoma" w:cs="Tahoma"/>
          <w:color w:val="FF0000"/>
          <w:lang w:val="en-US"/>
        </w:rPr>
        <w:t xml:space="preserve">MEXICO: The role of the meetings of the regional tourism </w:t>
      </w:r>
      <w:proofErr w:type="spellStart"/>
      <w:r w:rsidRPr="00C8022A">
        <w:rPr>
          <w:rFonts w:ascii="Tahoma" w:eastAsiaTheme="minorHAnsi" w:hAnsi="Tahoma" w:cs="Tahoma"/>
          <w:color w:val="FF0000"/>
          <w:lang w:val="en-US"/>
        </w:rPr>
        <w:t>organisations</w:t>
      </w:r>
      <w:proofErr w:type="spellEnd"/>
      <w:r w:rsidRPr="00C8022A">
        <w:rPr>
          <w:rFonts w:ascii="Tahoma" w:eastAsiaTheme="minorHAnsi" w:hAnsi="Tahoma" w:cs="Tahoma"/>
          <w:color w:val="FF0000"/>
          <w:lang w:val="en-US"/>
        </w:rPr>
        <w:t xml:space="preserve"> is being discussed in CELAC and consensus is yet to be reached regarding the approach to be used for coordination with the efforts of CELAC.</w:t>
      </w:r>
      <w:r w:rsidR="00A61780" w:rsidRPr="00A61780">
        <w:rPr>
          <w:rFonts w:ascii="Tahoma" w:hAnsi="Tahoma" w:cs="Tahoma"/>
          <w:i/>
        </w:rPr>
        <w:t xml:space="preserve"> </w:t>
      </w:r>
    </w:p>
    <w:p w:rsidR="00A61780" w:rsidRPr="0055175A" w:rsidRDefault="00A61780" w:rsidP="00A61780">
      <w:pPr>
        <w:spacing w:line="240" w:lineRule="auto"/>
        <w:ind w:left="720"/>
        <w:jc w:val="both"/>
        <w:rPr>
          <w:rFonts w:ascii="Tahoma" w:hAnsi="Tahoma" w:cs="Tahoma"/>
          <w:i/>
        </w:rPr>
      </w:pPr>
      <w:r w:rsidRPr="0055175A">
        <w:rPr>
          <w:rFonts w:ascii="Tahoma" w:hAnsi="Tahoma" w:cs="Tahoma"/>
          <w:i/>
        </w:rPr>
        <w:t>Note: The changes in 1.3 and 1.3.1 were made in accordance to the suggestions made at the Meeting of the Sub-Commission to Prepare the Preliminary Draft Plan of Action 2016-2018.</w:t>
      </w:r>
    </w:p>
    <w:p w:rsidR="00CB6AAC" w:rsidRPr="00CB6AAC" w:rsidRDefault="00CB6AAC" w:rsidP="00CB6AAC">
      <w:pPr>
        <w:spacing w:after="0"/>
        <w:ind w:left="1440"/>
        <w:contextualSpacing/>
        <w:jc w:val="both"/>
        <w:rPr>
          <w:rFonts w:ascii="Tahoma" w:eastAsiaTheme="minorHAnsi" w:hAnsi="Tahoma" w:cs="Tahoma"/>
          <w:lang w:val="en-US"/>
        </w:rPr>
      </w:pPr>
    </w:p>
    <w:p w:rsidR="0041437E" w:rsidRDefault="00CB6AAC" w:rsidP="00A61780">
      <w:pPr>
        <w:numPr>
          <w:ilvl w:val="2"/>
          <w:numId w:val="4"/>
        </w:numPr>
        <w:spacing w:after="0"/>
        <w:contextualSpacing/>
        <w:jc w:val="both"/>
        <w:rPr>
          <w:rFonts w:ascii="Tahoma" w:eastAsiaTheme="minorHAnsi" w:hAnsi="Tahoma" w:cs="Tahoma"/>
          <w:lang w:val="en-US"/>
        </w:rPr>
      </w:pPr>
      <w:r w:rsidRPr="00CB6AAC">
        <w:rPr>
          <w:rFonts w:ascii="Tahoma" w:eastAsiaTheme="minorHAnsi" w:hAnsi="Tahoma" w:cs="Tahoma"/>
          <w:lang w:val="en-US"/>
        </w:rPr>
        <w:t>Create a database of the handicraft sector in the Region and support the coordination of activities that will achieve its consolidation.</w:t>
      </w:r>
    </w:p>
    <w:p w:rsidR="00A61780" w:rsidRPr="00A61780" w:rsidRDefault="00A61780" w:rsidP="00A61780">
      <w:pPr>
        <w:spacing w:after="0"/>
        <w:ind w:left="1440"/>
        <w:contextualSpacing/>
        <w:jc w:val="both"/>
        <w:rPr>
          <w:rFonts w:ascii="Tahoma" w:eastAsiaTheme="minorHAnsi" w:hAnsi="Tahoma" w:cs="Tahoma"/>
          <w:lang w:val="en-US"/>
        </w:rPr>
      </w:pPr>
    </w:p>
    <w:p w:rsidR="0041437E" w:rsidRPr="0041437E" w:rsidRDefault="0041437E" w:rsidP="0041437E">
      <w:pPr>
        <w:spacing w:after="0"/>
        <w:ind w:firstLine="709"/>
        <w:jc w:val="both"/>
        <w:rPr>
          <w:rFonts w:ascii="Tahoma" w:hAnsi="Tahoma" w:cs="Tahoma"/>
          <w:i/>
          <w:color w:val="365F91" w:themeColor="accent1" w:themeShade="BF"/>
        </w:rPr>
      </w:pPr>
      <w:r w:rsidRPr="0041437E">
        <w:rPr>
          <w:rFonts w:ascii="Tahoma" w:hAnsi="Tahoma" w:cs="Tahoma"/>
          <w:i/>
          <w:color w:val="365F91" w:themeColor="accent1" w:themeShade="BF"/>
        </w:rPr>
        <w:t>VENEZUELA: 1.4.Multi-destination Tourism</w:t>
      </w:r>
    </w:p>
    <w:p w:rsidR="00FA13C9" w:rsidRDefault="0041437E" w:rsidP="00A61780">
      <w:pPr>
        <w:spacing w:line="240" w:lineRule="auto"/>
        <w:ind w:left="720"/>
        <w:jc w:val="both"/>
        <w:rPr>
          <w:rFonts w:ascii="Tahoma" w:hAnsi="Tahoma" w:cs="Tahoma"/>
          <w:i/>
        </w:rPr>
      </w:pPr>
      <w:r w:rsidRPr="0041437E">
        <w:rPr>
          <w:rFonts w:ascii="Tahoma" w:hAnsi="Tahoma" w:cs="Tahoma"/>
          <w:i/>
          <w:color w:val="365F91" w:themeColor="accent1" w:themeShade="BF"/>
        </w:rPr>
        <w:t>Certification of tourist destinations must be evaluated by the appropriate national authorities and decisions taken within the ACS framework must promote Member States’ initiatives, programmes and projects related to the development of sustainable tourism through a cooperation scheme within the Greater Caribbean</w:t>
      </w:r>
      <w:r w:rsidR="00FA13C9" w:rsidRPr="00FA13C9">
        <w:rPr>
          <w:rFonts w:ascii="Tahoma" w:hAnsi="Tahoma" w:cs="Tahoma"/>
          <w:i/>
        </w:rPr>
        <w:t xml:space="preserve"> </w:t>
      </w:r>
      <w:bookmarkStart w:id="0" w:name="_GoBack"/>
      <w:bookmarkEnd w:id="0"/>
    </w:p>
    <w:p w:rsidR="00FA13C9" w:rsidRDefault="00FA13C9" w:rsidP="00FA13C9">
      <w:pPr>
        <w:pStyle w:val="ListParagraph"/>
        <w:ind w:left="709"/>
        <w:contextualSpacing w:val="0"/>
        <w:jc w:val="both"/>
        <w:rPr>
          <w:rFonts w:ascii="Tahoma" w:hAnsi="Tahoma" w:cs="Tahoma"/>
          <w:i/>
          <w:lang w:val="en-TT"/>
        </w:rPr>
      </w:pPr>
      <w:r w:rsidRPr="00C8022A">
        <w:rPr>
          <w:rFonts w:ascii="Tahoma" w:hAnsi="Tahoma" w:cs="Tahoma"/>
          <w:i/>
          <w:lang w:val="en-TT"/>
        </w:rPr>
        <w:t>Note:  On the matter of Multi destination Tourism, originally presented through Note 401, the delegate of Venezuela will request re-wording from Capital.</w:t>
      </w:r>
    </w:p>
    <w:p w:rsidR="0041437E" w:rsidRDefault="0041437E" w:rsidP="004C2DBC">
      <w:pPr>
        <w:pStyle w:val="ListParagraph"/>
        <w:ind w:left="709" w:hanging="709"/>
        <w:contextualSpacing w:val="0"/>
        <w:jc w:val="both"/>
        <w:rPr>
          <w:rFonts w:ascii="Tahoma" w:hAnsi="Tahoma" w:cs="Tahoma"/>
          <w:lang w:val="en-TT"/>
        </w:rPr>
      </w:pPr>
    </w:p>
    <w:p w:rsidR="00BB0EC6" w:rsidRPr="00026DC1" w:rsidRDefault="00BB0EC6" w:rsidP="00BB0EC6">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BB0EC6" w:rsidRPr="00026DC1" w:rsidRDefault="00BB0EC6" w:rsidP="00BB0EC6">
      <w:pPr>
        <w:tabs>
          <w:tab w:val="left" w:pos="851"/>
        </w:tabs>
        <w:spacing w:before="120" w:after="0"/>
        <w:ind w:left="66"/>
        <w:contextualSpacing/>
        <w:jc w:val="both"/>
        <w:rPr>
          <w:rFonts w:ascii="Tahoma" w:hAnsi="Tahoma" w:cs="Tahoma"/>
          <w:b/>
          <w:color w:val="000000" w:themeColor="text1"/>
        </w:rPr>
      </w:pPr>
    </w:p>
    <w:p w:rsidR="00BB0EC6" w:rsidRPr="00026DC1" w:rsidRDefault="00BB0EC6" w:rsidP="00BB0EC6">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BB0EC6" w:rsidRPr="00026DC1" w:rsidRDefault="00BB0EC6" w:rsidP="00BB0EC6">
      <w:pPr>
        <w:tabs>
          <w:tab w:val="num" w:pos="2138"/>
        </w:tabs>
        <w:spacing w:after="0"/>
        <w:jc w:val="both"/>
        <w:rPr>
          <w:rFonts w:ascii="Tahoma" w:eastAsiaTheme="minorHAnsi" w:hAnsi="Tahoma" w:cs="Tahoma"/>
          <w:color w:val="000000" w:themeColor="text1"/>
        </w:rPr>
      </w:pPr>
    </w:p>
    <w:p w:rsidR="00BB0EC6" w:rsidRPr="00026DC1" w:rsidRDefault="00BB0EC6" w:rsidP="00BB0EC6">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w:t>
      </w:r>
      <w:r>
        <w:rPr>
          <w:rFonts w:ascii="Tahoma" w:eastAsiaTheme="minorHAnsi" w:hAnsi="Tahoma" w:cs="Tahoma"/>
          <w:color w:val="000000" w:themeColor="text1"/>
        </w:rPr>
        <w:t>;</w:t>
      </w:r>
      <w:r w:rsidRPr="00026DC1">
        <w:rPr>
          <w:rFonts w:ascii="Tahoma" w:eastAsiaTheme="minorHAnsi" w:hAnsi="Tahoma" w:cs="Tahoma"/>
          <w:color w:val="000000" w:themeColor="text1"/>
        </w:rPr>
        <w:t xml:space="preserve"> </w:t>
      </w:r>
      <w:r>
        <w:rPr>
          <w:rFonts w:ascii="Tahoma" w:eastAsiaTheme="minorHAnsi" w:hAnsi="Tahoma" w:cs="Tahoma"/>
          <w:color w:val="000000" w:themeColor="text1"/>
        </w:rPr>
        <w:t>and</w:t>
      </w:r>
      <w:r w:rsidRPr="00026DC1">
        <w:rPr>
          <w:rFonts w:ascii="Tahoma" w:eastAsiaTheme="minorHAnsi" w:hAnsi="Tahoma" w:cs="Tahoma"/>
          <w:color w:val="000000" w:themeColor="text1"/>
        </w:rPr>
        <w:t xml:space="preserve"> Port Facilitation</w:t>
      </w:r>
      <w:r w:rsidRPr="00026DC1">
        <w:rPr>
          <w:rFonts w:ascii="Tahoma" w:hAnsi="Tahoma" w:cs="Tahoma"/>
          <w:color w:val="000000" w:themeColor="text1"/>
        </w:rPr>
        <w:t>,</w:t>
      </w:r>
      <w:r>
        <w:rPr>
          <w:rFonts w:ascii="Tahoma" w:hAnsi="Tahoma" w:cs="Tahoma"/>
          <w:color w:val="000000" w:themeColor="text1"/>
        </w:rPr>
        <w:t xml:space="preserve"> </w:t>
      </w:r>
      <w:r w:rsidRPr="00026DC1">
        <w:rPr>
          <w:rFonts w:ascii="Tahoma" w:hAnsi="Tahoma" w:cs="Tahoma"/>
          <w:color w:val="000000" w:themeColor="text1"/>
        </w:rPr>
        <w:t xml:space="preserve">including those relating to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capacities of member countries.</w:t>
      </w:r>
      <w:r>
        <w:rPr>
          <w:rFonts w:ascii="Tahoma" w:hAnsi="Tahoma" w:cs="Tahoma"/>
          <w:color w:val="000000" w:themeColor="text1"/>
        </w:rPr>
        <w:t xml:space="preserve"> </w:t>
      </w:r>
    </w:p>
    <w:p w:rsidR="00BB0EC6" w:rsidRDefault="00BB0EC6" w:rsidP="00BB0EC6">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capacities of relevant agencies of the ACS membership (FOCAHIMECA), through projects funded by the Mexican Government, with funds from the Mexican Agency for International De</w:t>
      </w:r>
      <w:r>
        <w:rPr>
          <w:rFonts w:ascii="Tahoma" w:hAnsi="Tahoma" w:cs="Tahoma"/>
          <w:color w:val="000000" w:themeColor="text1"/>
        </w:rPr>
        <w:t>velopment Cooperation (AMEXCID</w:t>
      </w:r>
    </w:p>
    <w:p w:rsidR="00BB0EC6" w:rsidRDefault="00BB0EC6" w:rsidP="00BB0EC6">
      <w:pPr>
        <w:tabs>
          <w:tab w:val="num" w:pos="2138"/>
        </w:tabs>
        <w:spacing w:after="0"/>
        <w:ind w:left="709"/>
        <w:jc w:val="both"/>
        <w:rPr>
          <w:rFonts w:ascii="Tahoma" w:hAnsi="Tahoma" w:cs="Tahoma"/>
          <w:i/>
          <w:color w:val="000000" w:themeColor="text1"/>
          <w:highlight w:val="yellow"/>
        </w:rPr>
      </w:pPr>
    </w:p>
    <w:p w:rsidR="00BB0EC6" w:rsidRDefault="00BB0EC6" w:rsidP="00BB0EC6">
      <w:pPr>
        <w:tabs>
          <w:tab w:val="num" w:pos="2138"/>
        </w:tabs>
        <w:spacing w:after="0"/>
        <w:ind w:left="709"/>
        <w:jc w:val="both"/>
        <w:rPr>
          <w:rFonts w:ascii="Tahoma" w:hAnsi="Tahoma" w:cs="Tahoma"/>
          <w:i/>
          <w:color w:val="000000" w:themeColor="text1"/>
        </w:rPr>
      </w:pPr>
      <w:r w:rsidRPr="000D338A">
        <w:rPr>
          <w:rFonts w:ascii="Tahoma" w:hAnsi="Tahoma" w:cs="Tahoma"/>
          <w:i/>
          <w:color w:val="000000" w:themeColor="text1"/>
          <w:highlight w:val="cyan"/>
        </w:rPr>
        <w:t>COLOMBIA</w:t>
      </w:r>
      <w:r w:rsidRPr="009B0312">
        <w:rPr>
          <w:rFonts w:ascii="Tahoma" w:hAnsi="Tahoma" w:cs="Tahoma"/>
          <w:b/>
          <w:i/>
          <w:color w:val="000000" w:themeColor="text1"/>
          <w:highlight w:val="cyan"/>
        </w:rPr>
        <w:t>:</w:t>
      </w:r>
      <w:r w:rsidRPr="009B0312">
        <w:rPr>
          <w:rFonts w:ascii="Tahoma" w:hAnsi="Tahoma" w:cs="Tahoma"/>
          <w:i/>
          <w:color w:val="000000" w:themeColor="text1"/>
          <w:highlight w:val="cyan"/>
        </w:rPr>
        <w:t xml:space="preserve"> as well as the configuration of a working group on the tariff preferences of the Caribbean.</w:t>
      </w:r>
    </w:p>
    <w:p w:rsidR="001F700E" w:rsidRDefault="001F700E" w:rsidP="00BB0EC6">
      <w:pPr>
        <w:tabs>
          <w:tab w:val="num" w:pos="2138"/>
        </w:tabs>
        <w:spacing w:after="0"/>
        <w:ind w:left="709"/>
        <w:jc w:val="both"/>
        <w:rPr>
          <w:rFonts w:ascii="Tahoma" w:hAnsi="Tahoma" w:cs="Tahoma"/>
          <w:i/>
          <w:color w:val="000000" w:themeColor="text1"/>
        </w:rPr>
      </w:pPr>
    </w:p>
    <w:p w:rsidR="001F700E" w:rsidRDefault="00E03C9B" w:rsidP="00BB0EC6">
      <w:pPr>
        <w:tabs>
          <w:tab w:val="num" w:pos="2138"/>
        </w:tabs>
        <w:spacing w:after="0"/>
        <w:ind w:left="709"/>
        <w:jc w:val="both"/>
        <w:rPr>
          <w:rFonts w:ascii="Tahoma" w:hAnsi="Tahoma" w:cs="Tahoma"/>
          <w:i/>
          <w:color w:val="5F497A" w:themeColor="accent4" w:themeShade="BF"/>
        </w:rPr>
      </w:pPr>
      <w:r w:rsidRPr="00E03C9B">
        <w:rPr>
          <w:rFonts w:ascii="Tahoma" w:hAnsi="Tahoma" w:cs="Tahoma"/>
          <w:i/>
          <w:color w:val="5F497A" w:themeColor="accent4" w:themeShade="BF"/>
        </w:rPr>
        <w:t xml:space="preserve">JAMAICA: </w:t>
      </w:r>
      <w:r>
        <w:rPr>
          <w:rFonts w:ascii="Tahoma" w:hAnsi="Tahoma" w:cs="Tahoma"/>
          <w:i/>
          <w:color w:val="5F497A" w:themeColor="accent4" w:themeShade="BF"/>
        </w:rPr>
        <w:t>P</w:t>
      </w:r>
      <w:r w:rsidRPr="00E03C9B">
        <w:rPr>
          <w:rFonts w:ascii="Tahoma" w:hAnsi="Tahoma" w:cs="Tahoma"/>
          <w:i/>
          <w:color w:val="5F497A" w:themeColor="accent4" w:themeShade="BF"/>
        </w:rPr>
        <w:t>ort development and reciprocal tariff preferences among ACS Member States, require serious policy considerations</w:t>
      </w:r>
      <w:r>
        <w:rPr>
          <w:rFonts w:ascii="Tahoma" w:hAnsi="Tahoma" w:cs="Tahoma"/>
          <w:i/>
          <w:color w:val="5F497A" w:themeColor="accent4" w:themeShade="BF"/>
        </w:rPr>
        <w:t>.</w:t>
      </w:r>
    </w:p>
    <w:p w:rsidR="00E03C9B" w:rsidRDefault="00E03C9B" w:rsidP="00BB0EC6">
      <w:pPr>
        <w:tabs>
          <w:tab w:val="num" w:pos="2138"/>
        </w:tabs>
        <w:spacing w:after="0"/>
        <w:ind w:left="709"/>
        <w:jc w:val="both"/>
        <w:rPr>
          <w:rFonts w:ascii="Tahoma" w:hAnsi="Tahoma" w:cs="Tahoma"/>
          <w:i/>
          <w:color w:val="5F497A" w:themeColor="accent4" w:themeShade="BF"/>
        </w:rPr>
      </w:pPr>
    </w:p>
    <w:p w:rsidR="00E03C9B" w:rsidRPr="00E03C9B" w:rsidRDefault="00E03C9B" w:rsidP="00BB0EC6">
      <w:pPr>
        <w:tabs>
          <w:tab w:val="num" w:pos="2138"/>
        </w:tabs>
        <w:spacing w:after="0"/>
        <w:ind w:left="709"/>
        <w:jc w:val="both"/>
        <w:rPr>
          <w:rFonts w:ascii="Tahoma" w:hAnsi="Tahoma" w:cs="Tahoma"/>
          <w:i/>
          <w:color w:val="5F497A" w:themeColor="accent4" w:themeShade="BF"/>
        </w:rPr>
      </w:pPr>
      <w:r>
        <w:rPr>
          <w:rFonts w:ascii="Tahoma" w:hAnsi="Tahoma" w:cs="Tahoma"/>
          <w:i/>
          <w:color w:val="5F497A" w:themeColor="accent4" w:themeShade="BF"/>
        </w:rPr>
        <w:t>JAMAICA: P</w:t>
      </w:r>
      <w:r w:rsidRPr="00E03C9B">
        <w:rPr>
          <w:rFonts w:ascii="Tahoma" w:hAnsi="Tahoma" w:cs="Tahoma"/>
          <w:i/>
          <w:color w:val="5F497A" w:themeColor="accent4" w:themeShade="BF"/>
        </w:rPr>
        <w:t>recision must be exercised when defining the parameters of the ‘Business Persons’ who will benefit from the scheme</w:t>
      </w:r>
      <w:r w:rsidR="009F30F7">
        <w:rPr>
          <w:rFonts w:ascii="Tahoma" w:hAnsi="Tahoma" w:cs="Tahoma"/>
          <w:i/>
          <w:color w:val="5F497A" w:themeColor="accent4" w:themeShade="BF"/>
        </w:rPr>
        <w:t>.</w:t>
      </w:r>
    </w:p>
    <w:p w:rsidR="00BB0EC6" w:rsidRPr="00026DC1" w:rsidRDefault="00BB0EC6" w:rsidP="00BB0EC6">
      <w:pPr>
        <w:tabs>
          <w:tab w:val="left" w:pos="1170"/>
          <w:tab w:val="num" w:pos="2138"/>
        </w:tabs>
        <w:spacing w:after="0"/>
        <w:jc w:val="both"/>
        <w:rPr>
          <w:rFonts w:ascii="Tahoma" w:hAnsi="Tahoma" w:cs="Tahoma"/>
          <w:color w:val="000000" w:themeColor="text1"/>
        </w:rPr>
      </w:pPr>
    </w:p>
    <w:p w:rsidR="00BB0EC6" w:rsidRPr="00026DC1" w:rsidRDefault="00BB0EC6" w:rsidP="00BB0EC6">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BB0EC6" w:rsidRDefault="00BB0EC6" w:rsidP="00BB0EC6">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A5BB0">
        <w:rPr>
          <w:rFonts w:ascii="Tahoma" w:hAnsi="Tahoma" w:cs="Tahoma"/>
          <w:color w:val="000000" w:themeColor="text1"/>
        </w:rPr>
        <w:t xml:space="preserve"> </w:t>
      </w:r>
    </w:p>
    <w:p w:rsidR="00FA5BB0" w:rsidRDefault="00FA5BB0" w:rsidP="00BB0EC6">
      <w:pPr>
        <w:tabs>
          <w:tab w:val="left" w:pos="1418"/>
        </w:tabs>
        <w:spacing w:after="0"/>
        <w:ind w:left="1418"/>
        <w:contextualSpacing/>
        <w:jc w:val="both"/>
        <w:rPr>
          <w:rFonts w:ascii="Tahoma" w:hAnsi="Tahoma" w:cs="Tahoma"/>
          <w:color w:val="000000" w:themeColor="text1"/>
        </w:rPr>
      </w:pPr>
    </w:p>
    <w:p w:rsidR="00FA5BB0" w:rsidRPr="00FA5BB0" w:rsidRDefault="00FA5BB0" w:rsidP="00FA5BB0">
      <w:pPr>
        <w:tabs>
          <w:tab w:val="left" w:pos="709"/>
        </w:tabs>
        <w:spacing w:after="0"/>
        <w:ind w:left="709"/>
        <w:contextualSpacing/>
        <w:jc w:val="both"/>
        <w:rPr>
          <w:rFonts w:ascii="Tahoma" w:hAnsi="Tahoma" w:cs="Tahoma"/>
          <w:i/>
          <w:color w:val="000000" w:themeColor="text1"/>
          <w:highlight w:val="yellow"/>
        </w:rPr>
      </w:pPr>
      <w:r w:rsidRPr="00FA5BB0">
        <w:rPr>
          <w:rFonts w:ascii="Tahoma" w:hAnsi="Tahoma" w:cs="Tahoma"/>
          <w:i/>
          <w:color w:val="000000" w:themeColor="text1"/>
          <w:highlight w:val="yellow"/>
        </w:rPr>
        <w:t>CUBA: 2.1.1</w:t>
      </w:r>
      <w:r w:rsidRPr="00FA5BB0">
        <w:rPr>
          <w:i/>
          <w:highlight w:val="yellow"/>
        </w:rPr>
        <w:t xml:space="preserve"> </w:t>
      </w:r>
      <w:r w:rsidRPr="00FA5BB0">
        <w:rPr>
          <w:rFonts w:ascii="Tahoma" w:hAnsi="Tahoma" w:cs="Tahoma"/>
          <w:i/>
          <w:color w:val="000000" w:themeColor="text1"/>
          <w:highlight w:val="yellow"/>
        </w:rPr>
        <w:t>International Transit of Goods (TIM) Project</w:t>
      </w:r>
    </w:p>
    <w:p w:rsidR="00FA5BB0" w:rsidRPr="00FA5BB0" w:rsidRDefault="00FA5BB0" w:rsidP="00FA5BB0">
      <w:pPr>
        <w:tabs>
          <w:tab w:val="left" w:pos="709"/>
        </w:tabs>
        <w:spacing w:after="0"/>
        <w:ind w:left="709"/>
        <w:contextualSpacing/>
        <w:jc w:val="both"/>
        <w:rPr>
          <w:rFonts w:ascii="Tahoma" w:hAnsi="Tahoma" w:cs="Tahoma"/>
          <w:i/>
          <w:color w:val="000000" w:themeColor="text1"/>
          <w:u w:val="single"/>
        </w:rPr>
      </w:pPr>
      <w:r w:rsidRPr="00FA5BB0">
        <w:rPr>
          <w:rFonts w:ascii="Tahoma" w:hAnsi="Tahoma" w:cs="Tahoma"/>
          <w:i/>
          <w:color w:val="000000" w:themeColor="text1"/>
          <w:highlight w:val="yellow"/>
        </w:rPr>
        <w:tab/>
        <w:t xml:space="preserve">The objective of the TIM project is to reduce shipping time of goods in transit by means of a standardized process which allows the information required by customs, immigration and </w:t>
      </w:r>
      <w:proofErr w:type="spellStart"/>
      <w:r w:rsidRPr="00FA5BB0">
        <w:rPr>
          <w:rFonts w:ascii="Tahoma" w:hAnsi="Tahoma" w:cs="Tahoma"/>
          <w:i/>
          <w:color w:val="000000" w:themeColor="text1"/>
          <w:highlight w:val="yellow"/>
        </w:rPr>
        <w:t>phyto</w:t>
      </w:r>
      <w:proofErr w:type="spellEnd"/>
      <w:r w:rsidRPr="00FA5BB0">
        <w:rPr>
          <w:rFonts w:ascii="Tahoma" w:hAnsi="Tahoma" w:cs="Tahoma"/>
          <w:i/>
          <w:color w:val="000000" w:themeColor="text1"/>
          <w:highlight w:val="yellow"/>
        </w:rPr>
        <w:t xml:space="preserve">-sanitary officials to be consolidated into a single document (Single Transit Document – DUT), </w:t>
      </w:r>
      <w:r w:rsidRPr="00FA5BB0">
        <w:rPr>
          <w:rFonts w:ascii="Tahoma" w:hAnsi="Tahoma" w:cs="Tahoma"/>
          <w:i/>
          <w:color w:val="000000" w:themeColor="text1"/>
          <w:highlight w:val="yellow"/>
          <w:u w:val="single"/>
        </w:rPr>
        <w:t>which would include the electronic dispatching of export declarations in advance, thereby assisting in the trade operation.</w:t>
      </w:r>
    </w:p>
    <w:p w:rsidR="00FA5BB0" w:rsidRDefault="00FA5BB0" w:rsidP="00FA5BB0">
      <w:pPr>
        <w:tabs>
          <w:tab w:val="left" w:pos="1418"/>
        </w:tabs>
        <w:spacing w:after="0"/>
        <w:ind w:left="1418"/>
        <w:contextualSpacing/>
        <w:jc w:val="both"/>
        <w:rPr>
          <w:rFonts w:ascii="Tahoma" w:hAnsi="Tahoma" w:cs="Tahoma"/>
          <w:color w:val="000000" w:themeColor="text1"/>
        </w:rPr>
      </w:pPr>
    </w:p>
    <w:p w:rsidR="00FA5BB0" w:rsidRDefault="00FA5BB0" w:rsidP="00FA5BB0">
      <w:pPr>
        <w:tabs>
          <w:tab w:val="left" w:pos="1418"/>
        </w:tabs>
        <w:spacing w:after="0"/>
        <w:ind w:left="1418"/>
        <w:contextualSpacing/>
        <w:jc w:val="both"/>
        <w:rPr>
          <w:rFonts w:ascii="Tahoma" w:hAnsi="Tahoma" w:cs="Tahoma"/>
          <w:color w:val="000000" w:themeColor="text1"/>
        </w:rPr>
      </w:pPr>
    </w:p>
    <w:p w:rsidR="0080347D" w:rsidRPr="00026DC1" w:rsidRDefault="0080347D" w:rsidP="00FA5BB0">
      <w:pPr>
        <w:tabs>
          <w:tab w:val="left" w:pos="1418"/>
        </w:tabs>
        <w:spacing w:after="0"/>
        <w:ind w:left="1418"/>
        <w:contextualSpacing/>
        <w:jc w:val="both"/>
        <w:rPr>
          <w:rFonts w:ascii="Tahoma" w:hAnsi="Tahoma" w:cs="Tahoma"/>
          <w:color w:val="000000" w:themeColor="text1"/>
        </w:rPr>
      </w:pPr>
    </w:p>
    <w:p w:rsidR="00BB0EC6" w:rsidRPr="00026DC1" w:rsidRDefault="00BB0EC6" w:rsidP="00BB0EC6">
      <w:pPr>
        <w:tabs>
          <w:tab w:val="left" w:pos="1170"/>
          <w:tab w:val="left" w:pos="2268"/>
        </w:tabs>
        <w:spacing w:after="0"/>
        <w:ind w:left="2268"/>
        <w:contextualSpacing/>
        <w:jc w:val="both"/>
        <w:rPr>
          <w:rFonts w:ascii="Tahoma" w:hAnsi="Tahoma" w:cs="Tahoma"/>
          <w:color w:val="000000" w:themeColor="text1"/>
        </w:rPr>
      </w:pPr>
    </w:p>
    <w:p w:rsidR="00BB0EC6" w:rsidRPr="00026DC1" w:rsidRDefault="00BB0EC6" w:rsidP="00BB0EC6">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BB0EC6" w:rsidRDefault="00BB0EC6" w:rsidP="00BB0EC6">
      <w:pPr>
        <w:tabs>
          <w:tab w:val="left" w:pos="1418"/>
          <w:tab w:val="left" w:pos="2268"/>
        </w:tabs>
        <w:spacing w:after="0"/>
        <w:ind w:left="1418" w:hanging="709"/>
        <w:jc w:val="both"/>
        <w:rPr>
          <w:rFonts w:ascii="Tahoma" w:eastAsiaTheme="minorHAnsi" w:hAnsi="Tahoma" w:cs="Tahoma"/>
          <w:color w:val="000000" w:themeColor="text1"/>
          <w:lang w:val="en"/>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a database on import needs and demands and export offers </w:t>
      </w:r>
      <w:r w:rsidRPr="00026DC1">
        <w:rPr>
          <w:rFonts w:ascii="Tahoma" w:eastAsiaTheme="minorHAnsi" w:hAnsi="Tahoma" w:cs="Tahoma"/>
          <w:color w:val="000000" w:themeColor="text1"/>
          <w:lang w:val="en"/>
        </w:rPr>
        <w:t>designed to encourage and facilitate the growth of intraregional trade.</w:t>
      </w:r>
    </w:p>
    <w:p w:rsidR="00BB0EC6" w:rsidRPr="00026DC1" w:rsidRDefault="00BB0EC6" w:rsidP="00BB0EC6">
      <w:pPr>
        <w:tabs>
          <w:tab w:val="left" w:pos="1418"/>
          <w:tab w:val="left" w:pos="2268"/>
        </w:tabs>
        <w:spacing w:after="0"/>
        <w:ind w:left="1418" w:hanging="709"/>
        <w:jc w:val="both"/>
        <w:rPr>
          <w:rFonts w:ascii="Tahoma" w:hAnsi="Tahoma" w:cs="Tahoma"/>
          <w:color w:val="000000" w:themeColor="text1"/>
        </w:rPr>
      </w:pPr>
    </w:p>
    <w:p w:rsidR="00BB0EC6" w:rsidRPr="00026DC1" w:rsidRDefault="00BB0EC6" w:rsidP="00BB0EC6">
      <w:pPr>
        <w:spacing w:after="0"/>
        <w:ind w:left="709"/>
        <w:jc w:val="both"/>
        <w:rPr>
          <w:rFonts w:ascii="Tahoma" w:hAnsi="Tahoma" w:cs="Tahoma"/>
          <w:color w:val="000000" w:themeColor="text1"/>
        </w:rPr>
      </w:pPr>
    </w:p>
    <w:p w:rsidR="00BB0EC6" w:rsidRPr="00026DC1" w:rsidRDefault="00BB0EC6" w:rsidP="00BB0EC6">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w:t>
      </w:r>
      <w:proofErr w:type="spellStart"/>
      <w:r w:rsidRPr="00026DC1">
        <w:rPr>
          <w:rFonts w:ascii="Tahoma" w:hAnsi="Tahoma" w:cs="Tahoma"/>
          <w:b/>
          <w:color w:val="000000" w:themeColor="text1"/>
        </w:rPr>
        <w:t>Hydrographic</w:t>
      </w:r>
      <w:proofErr w:type="spellEnd"/>
      <w:r w:rsidRPr="00026DC1">
        <w:rPr>
          <w:rFonts w:ascii="Tahoma" w:hAnsi="Tahoma" w:cs="Tahoma"/>
          <w:b/>
          <w:color w:val="000000" w:themeColor="text1"/>
        </w:rPr>
        <w:t xml:space="preserve"> Capacities in the Mesoamerica and the Caribbean </w:t>
      </w:r>
    </w:p>
    <w:p w:rsidR="00BB0EC6" w:rsidRDefault="00BB0EC6" w:rsidP="00BB0EC6">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capacity of the states and territories of Mesoamerica and the Caribbean by a) increased bathymetric database on the maritime areas; b) a safety guarantee for the navigation of merchant and tourist ships between ports; and c) the creation and/or increase in the efficiency of shipping routes and port infrastructure to boost maritime and economic development based on the information collected.</w:t>
      </w:r>
    </w:p>
    <w:p w:rsidR="00FA5BB0" w:rsidRDefault="00FA5BB0" w:rsidP="00BB0EC6">
      <w:pPr>
        <w:spacing w:after="0"/>
        <w:ind w:left="2552"/>
        <w:jc w:val="both"/>
        <w:rPr>
          <w:rFonts w:ascii="Tahoma" w:hAnsi="Tahoma" w:cs="Tahoma"/>
          <w:color w:val="000000" w:themeColor="text1"/>
        </w:rPr>
      </w:pPr>
    </w:p>
    <w:p w:rsidR="00FA5BB0" w:rsidRPr="00FA5BB0" w:rsidRDefault="00FA5BB0" w:rsidP="00FA5BB0">
      <w:pPr>
        <w:spacing w:after="0"/>
        <w:ind w:left="709"/>
        <w:jc w:val="both"/>
        <w:rPr>
          <w:rFonts w:ascii="Tahoma" w:hAnsi="Tahoma" w:cs="Tahoma"/>
          <w:i/>
          <w:color w:val="000000" w:themeColor="text1"/>
          <w:highlight w:val="yellow"/>
        </w:rPr>
      </w:pPr>
      <w:r w:rsidRPr="00FA5BB0">
        <w:rPr>
          <w:rFonts w:ascii="Tahoma" w:hAnsi="Tahoma" w:cs="Tahoma"/>
          <w:i/>
          <w:color w:val="000000" w:themeColor="text1"/>
          <w:highlight w:val="yellow"/>
        </w:rPr>
        <w:t xml:space="preserve">CUBA: Strengthening </w:t>
      </w:r>
      <w:proofErr w:type="spellStart"/>
      <w:r w:rsidRPr="00FA5BB0">
        <w:rPr>
          <w:rFonts w:ascii="Tahoma" w:hAnsi="Tahoma" w:cs="Tahoma"/>
          <w:i/>
          <w:color w:val="000000" w:themeColor="text1"/>
          <w:highlight w:val="yellow"/>
        </w:rPr>
        <w:t>Hydrographic</w:t>
      </w:r>
      <w:proofErr w:type="spellEnd"/>
      <w:r w:rsidRPr="00FA5BB0">
        <w:rPr>
          <w:rFonts w:ascii="Tahoma" w:hAnsi="Tahoma" w:cs="Tahoma"/>
          <w:i/>
          <w:color w:val="000000" w:themeColor="text1"/>
          <w:highlight w:val="yellow"/>
        </w:rPr>
        <w:t xml:space="preserve"> Capacities in the Mesoamerica and the Caribbean </w:t>
      </w:r>
    </w:p>
    <w:p w:rsidR="00FA5BB0" w:rsidRPr="00FA5BB0" w:rsidRDefault="00FA5BB0" w:rsidP="00FA5BB0">
      <w:pPr>
        <w:spacing w:after="0"/>
        <w:ind w:left="709"/>
        <w:jc w:val="both"/>
        <w:rPr>
          <w:rFonts w:ascii="Tahoma" w:hAnsi="Tahoma" w:cs="Tahoma"/>
          <w:i/>
          <w:color w:val="000000" w:themeColor="text1"/>
        </w:rPr>
      </w:pPr>
      <w:r w:rsidRPr="00FA5BB0">
        <w:rPr>
          <w:rFonts w:ascii="Tahoma" w:hAnsi="Tahoma" w:cs="Tahoma"/>
          <w:i/>
          <w:color w:val="000000" w:themeColor="text1"/>
          <w:highlight w:val="yellow"/>
        </w:rPr>
        <w:t xml:space="preserve">Finally, the FOCAHIMECA Project aims to create or boost the </w:t>
      </w:r>
      <w:proofErr w:type="spellStart"/>
      <w:r w:rsidRPr="00FA5BB0">
        <w:rPr>
          <w:rFonts w:ascii="Tahoma" w:hAnsi="Tahoma" w:cs="Tahoma"/>
          <w:i/>
          <w:color w:val="000000" w:themeColor="text1"/>
          <w:highlight w:val="yellow"/>
        </w:rPr>
        <w:t>hydrographic</w:t>
      </w:r>
      <w:proofErr w:type="spellEnd"/>
      <w:r w:rsidRPr="00FA5BB0">
        <w:rPr>
          <w:rFonts w:ascii="Tahoma" w:hAnsi="Tahoma" w:cs="Tahoma"/>
          <w:i/>
          <w:color w:val="000000" w:themeColor="text1"/>
          <w:highlight w:val="yellow"/>
        </w:rPr>
        <w:t xml:space="preserve"> capacity of the states and territories of Mesoamerica and the Caribbean by a) increased bathymetric database on the maritime areas; b) a safety guarantee for the navigation of merchant and tourist ships between ports; c) the creation and/or increase in the efficiency of shipping routes and port infrastructure to boost maritime and economic development based on the information collected </w:t>
      </w:r>
      <w:r w:rsidRPr="00FA5BB0">
        <w:rPr>
          <w:rFonts w:ascii="Tahoma" w:hAnsi="Tahoma" w:cs="Tahoma"/>
          <w:i/>
          <w:color w:val="000000" w:themeColor="text1"/>
          <w:highlight w:val="yellow"/>
          <w:u w:val="single"/>
        </w:rPr>
        <w:t xml:space="preserve">and d) training the specialists of our States to utilise current technologies to conduct bathymetric surveys and produce electronic nautical charts that would help to guarantee safety in maritime navigation and raise the efficiency of </w:t>
      </w:r>
      <w:proofErr w:type="spellStart"/>
      <w:r w:rsidRPr="00FA5BB0">
        <w:rPr>
          <w:rFonts w:ascii="Tahoma" w:hAnsi="Tahoma" w:cs="Tahoma"/>
          <w:i/>
          <w:color w:val="000000" w:themeColor="text1"/>
          <w:highlight w:val="yellow"/>
          <w:u w:val="single"/>
        </w:rPr>
        <w:t>hydrographic</w:t>
      </w:r>
      <w:proofErr w:type="spellEnd"/>
      <w:r w:rsidRPr="00FA5BB0">
        <w:rPr>
          <w:rFonts w:ascii="Tahoma" w:hAnsi="Tahoma" w:cs="Tahoma"/>
          <w:i/>
          <w:color w:val="000000" w:themeColor="text1"/>
          <w:highlight w:val="yellow"/>
          <w:u w:val="single"/>
        </w:rPr>
        <w:t xml:space="preserve"> services.</w:t>
      </w:r>
      <w:r w:rsidRPr="00FA5BB0">
        <w:rPr>
          <w:rFonts w:ascii="Tahoma" w:hAnsi="Tahoma" w:cs="Tahoma"/>
          <w:i/>
          <w:color w:val="000000" w:themeColor="text1"/>
        </w:rPr>
        <w:t xml:space="preserve">    </w:t>
      </w:r>
    </w:p>
    <w:p w:rsidR="00FA5BB0" w:rsidRPr="00026DC1" w:rsidRDefault="00FA5BB0" w:rsidP="00FA5BB0">
      <w:pPr>
        <w:spacing w:after="0"/>
        <w:ind w:left="709"/>
        <w:jc w:val="both"/>
        <w:rPr>
          <w:rFonts w:ascii="Tahoma" w:hAnsi="Tahoma" w:cs="Tahoma"/>
          <w:color w:val="000000" w:themeColor="text1"/>
        </w:rPr>
      </w:pPr>
    </w:p>
    <w:p w:rsidR="00BB0EC6" w:rsidRDefault="00BB0EC6" w:rsidP="00BB0EC6">
      <w:pPr>
        <w:spacing w:after="0"/>
        <w:ind w:left="720" w:hanging="720"/>
        <w:jc w:val="both"/>
        <w:rPr>
          <w:rFonts w:ascii="Tahoma" w:hAnsi="Tahoma" w:cs="Tahoma"/>
          <w:b/>
          <w:color w:val="000000" w:themeColor="text1"/>
        </w:rPr>
      </w:pPr>
      <w:r>
        <w:rPr>
          <w:rFonts w:ascii="Tahoma" w:hAnsi="Tahoma" w:cs="Tahoma"/>
          <w:b/>
          <w:color w:val="000000" w:themeColor="text1"/>
        </w:rPr>
        <w:tab/>
      </w:r>
    </w:p>
    <w:p w:rsidR="00BB0EC6" w:rsidRPr="008655FC" w:rsidRDefault="00BB0EC6" w:rsidP="00BB0EC6">
      <w:pPr>
        <w:spacing w:after="0"/>
        <w:ind w:left="720"/>
        <w:jc w:val="both"/>
        <w:rPr>
          <w:rFonts w:ascii="Tahoma" w:hAnsi="Tahoma" w:cs="Tahoma"/>
          <w:i/>
          <w:color w:val="000000" w:themeColor="text1"/>
          <w:highlight w:val="cyan"/>
        </w:rPr>
      </w:pPr>
      <w:r w:rsidRPr="000D338A">
        <w:rPr>
          <w:rFonts w:ascii="Tahoma" w:hAnsi="Tahoma" w:cs="Tahoma"/>
          <w:i/>
          <w:color w:val="000000" w:themeColor="text1"/>
          <w:highlight w:val="cyan"/>
        </w:rPr>
        <w:t>COLOMBIA</w:t>
      </w:r>
      <w:r w:rsidR="00BB3D6E">
        <w:rPr>
          <w:rFonts w:ascii="Tahoma" w:hAnsi="Tahoma" w:cs="Tahoma"/>
          <w:i/>
          <w:color w:val="000000" w:themeColor="text1"/>
          <w:highlight w:val="cyan"/>
        </w:rPr>
        <w:t xml:space="preserve"> (received on April 20</w:t>
      </w:r>
      <w:r w:rsidR="00BB3D6E" w:rsidRPr="00BB3D6E">
        <w:rPr>
          <w:rFonts w:ascii="Tahoma" w:hAnsi="Tahoma" w:cs="Tahoma"/>
          <w:i/>
          <w:color w:val="000000" w:themeColor="text1"/>
          <w:highlight w:val="cyan"/>
          <w:vertAlign w:val="superscript"/>
        </w:rPr>
        <w:t>th</w:t>
      </w:r>
      <w:r w:rsidR="00BB3D6E">
        <w:rPr>
          <w:rFonts w:ascii="Tahoma" w:hAnsi="Tahoma" w:cs="Tahoma"/>
          <w:i/>
          <w:color w:val="000000" w:themeColor="text1"/>
          <w:highlight w:val="cyan"/>
        </w:rPr>
        <w:t>)</w:t>
      </w:r>
      <w:r w:rsidRPr="000D338A">
        <w:rPr>
          <w:rFonts w:ascii="Tahoma" w:hAnsi="Tahoma" w:cs="Tahoma"/>
          <w:i/>
          <w:color w:val="000000" w:themeColor="text1"/>
          <w:highlight w:val="cyan"/>
        </w:rPr>
        <w:t>:</w:t>
      </w:r>
      <w:r w:rsidRPr="008655FC">
        <w:rPr>
          <w:rFonts w:ascii="Tahoma" w:hAnsi="Tahoma" w:cs="Tahoma"/>
          <w:b/>
          <w:i/>
          <w:color w:val="000000" w:themeColor="text1"/>
          <w:highlight w:val="cyan"/>
        </w:rPr>
        <w:t xml:space="preserve"> 2.1.3 Formation of a working group on the tariff preferences of the Caribbean: </w:t>
      </w:r>
      <w:r w:rsidRPr="008655FC">
        <w:rPr>
          <w:rFonts w:ascii="Tahoma" w:hAnsi="Tahoma" w:cs="Tahoma"/>
          <w:i/>
          <w:color w:val="000000" w:themeColor="text1"/>
          <w:highlight w:val="cyan"/>
        </w:rPr>
        <w:t>To form the working group on the tariff preferences of the Caribbean in order to collect, analyse and make proposals on the preferences which may be granted among the countries of the Caribbean.</w:t>
      </w:r>
    </w:p>
    <w:p w:rsidR="00BB0EC6" w:rsidRPr="008655FC" w:rsidRDefault="00BB0EC6" w:rsidP="00BB0EC6">
      <w:pPr>
        <w:spacing w:after="0"/>
        <w:ind w:left="720"/>
        <w:jc w:val="both"/>
        <w:rPr>
          <w:rFonts w:ascii="Tahoma" w:hAnsi="Tahoma" w:cs="Tahoma"/>
          <w:i/>
          <w:color w:val="000000" w:themeColor="text1"/>
          <w:highlight w:val="cyan"/>
        </w:rPr>
      </w:pPr>
    </w:p>
    <w:p w:rsidR="00BB0EC6" w:rsidRDefault="00BB0EC6" w:rsidP="00BB0EC6">
      <w:pPr>
        <w:spacing w:after="0"/>
        <w:ind w:left="720"/>
        <w:jc w:val="both"/>
        <w:rPr>
          <w:rFonts w:ascii="Tahoma" w:hAnsi="Tahoma" w:cs="Tahoma"/>
          <w:i/>
          <w:color w:val="000000" w:themeColor="text1"/>
        </w:rPr>
      </w:pPr>
      <w:r w:rsidRPr="008655FC">
        <w:rPr>
          <w:rFonts w:ascii="Tahoma" w:hAnsi="Tahoma" w:cs="Tahoma"/>
          <w:i/>
          <w:color w:val="000000" w:themeColor="text1"/>
          <w:highlight w:val="cyan"/>
        </w:rPr>
        <w:t>The purpose of the Group's work would be to facilitate Member States’ economic integration and to enable the expansion and diversification of commercial exchange between them by means of a suitable mechanism of granting of tariff preferences, taking into account the asymmetries of markets.</w:t>
      </w:r>
    </w:p>
    <w:p w:rsidR="00BB0EC6" w:rsidRDefault="00BB0EC6" w:rsidP="00BB0EC6">
      <w:pPr>
        <w:spacing w:after="0"/>
        <w:ind w:left="720"/>
        <w:jc w:val="both"/>
        <w:rPr>
          <w:rFonts w:ascii="Tahoma" w:hAnsi="Tahoma" w:cs="Tahoma"/>
          <w:i/>
          <w:color w:val="000000" w:themeColor="text1"/>
        </w:rPr>
      </w:pPr>
    </w:p>
    <w:p w:rsidR="002C78EE" w:rsidRPr="00312E7D" w:rsidRDefault="002C78EE" w:rsidP="002C78EE">
      <w:pPr>
        <w:spacing w:after="0"/>
        <w:ind w:left="720"/>
        <w:jc w:val="both"/>
        <w:rPr>
          <w:rFonts w:ascii="Tahoma" w:hAnsi="Tahoma" w:cs="Tahoma"/>
          <w:i/>
          <w:color w:val="000000" w:themeColor="text1"/>
          <w:highlight w:val="cyan"/>
        </w:rPr>
      </w:pPr>
      <w:r w:rsidRPr="00312E7D">
        <w:rPr>
          <w:rFonts w:ascii="Tahoma" w:hAnsi="Tahoma" w:cs="Tahoma"/>
          <w:i/>
          <w:color w:val="000000" w:themeColor="text1"/>
          <w:highlight w:val="cyan"/>
        </w:rPr>
        <w:t>COLOMBIA</w:t>
      </w:r>
      <w:r w:rsidR="00BB3D6E">
        <w:rPr>
          <w:rFonts w:ascii="Tahoma" w:hAnsi="Tahoma" w:cs="Tahoma"/>
          <w:i/>
          <w:color w:val="000000" w:themeColor="text1"/>
          <w:highlight w:val="cyan"/>
        </w:rPr>
        <w:t xml:space="preserve"> (received on April 29</w:t>
      </w:r>
      <w:r w:rsidR="00BB3D6E" w:rsidRPr="00BB3D6E">
        <w:rPr>
          <w:rFonts w:ascii="Tahoma" w:hAnsi="Tahoma" w:cs="Tahoma"/>
          <w:i/>
          <w:color w:val="000000" w:themeColor="text1"/>
          <w:highlight w:val="cyan"/>
          <w:vertAlign w:val="superscript"/>
        </w:rPr>
        <w:t>th</w:t>
      </w:r>
      <w:r w:rsidR="00BB3D6E">
        <w:rPr>
          <w:rFonts w:ascii="Tahoma" w:hAnsi="Tahoma" w:cs="Tahoma"/>
          <w:i/>
          <w:color w:val="000000" w:themeColor="text1"/>
          <w:highlight w:val="cyan"/>
        </w:rPr>
        <w:t>)</w:t>
      </w:r>
      <w:r w:rsidRPr="00312E7D">
        <w:rPr>
          <w:rFonts w:ascii="Tahoma" w:hAnsi="Tahoma" w:cs="Tahoma"/>
          <w:i/>
          <w:color w:val="000000" w:themeColor="text1"/>
          <w:highlight w:val="cyan"/>
        </w:rPr>
        <w:t>: 2.1.3 The intention is that this first group collects economic, trade and tariff information as well as the trade agreements among the countries, and with this information they can propose a mechanism that could be similar to that Regional tariff preferences of the ALADIPAR (AR.PAR No 4), where the countries provide fixed tariff preferences to the products originating, under the category of the country in which it  was classified (minor economic development, intermediate development, other countries).</w:t>
      </w:r>
    </w:p>
    <w:p w:rsidR="002C78EE" w:rsidRDefault="002C78EE" w:rsidP="002C78EE">
      <w:pPr>
        <w:spacing w:after="0"/>
        <w:ind w:left="720"/>
        <w:jc w:val="both"/>
        <w:rPr>
          <w:rFonts w:ascii="Tahoma" w:hAnsi="Tahoma" w:cs="Tahoma"/>
          <w:i/>
          <w:color w:val="000000" w:themeColor="text1"/>
        </w:rPr>
      </w:pPr>
      <w:r w:rsidRPr="00312E7D">
        <w:rPr>
          <w:rFonts w:ascii="Tahoma" w:hAnsi="Tahoma" w:cs="Tahoma"/>
          <w:i/>
          <w:color w:val="000000" w:themeColor="text1"/>
          <w:highlight w:val="cyan"/>
        </w:rPr>
        <w:t>This Table illustrates the mechanism of ALADI:</w:t>
      </w:r>
      <w:r w:rsidRPr="00312E7D">
        <w:rPr>
          <w:rFonts w:ascii="Tahoma" w:hAnsi="Tahoma" w:cs="Tahoma"/>
          <w:i/>
          <w:color w:val="000000" w:themeColor="text1"/>
        </w:rPr>
        <w:t xml:space="preserve">         </w:t>
      </w:r>
    </w:p>
    <w:p w:rsidR="002C78EE" w:rsidRDefault="002C78EE" w:rsidP="002C78EE">
      <w:pPr>
        <w:spacing w:after="0"/>
        <w:ind w:left="720"/>
        <w:jc w:val="both"/>
        <w:rPr>
          <w:rFonts w:ascii="Tahoma" w:hAnsi="Tahoma" w:cs="Tahoma"/>
          <w:i/>
          <w:color w:val="000000" w:themeColor="text1"/>
        </w:rPr>
      </w:pPr>
      <w:r w:rsidRPr="00026064">
        <w:rPr>
          <w:noProof/>
          <w:sz w:val="28"/>
          <w:szCs w:val="28"/>
          <w:lang w:eastAsia="en-TT"/>
        </w:rPr>
        <w:drawing>
          <wp:inline distT="0" distB="0" distL="0" distR="0" wp14:anchorId="4B1DE31B" wp14:editId="549E54DB">
            <wp:extent cx="2704418" cy="653143"/>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4418" cy="653143"/>
                    </a:xfrm>
                    <a:prstGeom prst="rect">
                      <a:avLst/>
                    </a:prstGeom>
                    <a:noFill/>
                  </pic:spPr>
                </pic:pic>
              </a:graphicData>
            </a:graphic>
          </wp:inline>
        </w:drawing>
      </w:r>
    </w:p>
    <w:p w:rsidR="002C78EE" w:rsidRDefault="002C78EE" w:rsidP="002C78EE">
      <w:pPr>
        <w:spacing w:after="0"/>
        <w:ind w:left="720"/>
        <w:jc w:val="both"/>
        <w:rPr>
          <w:rFonts w:ascii="Tahoma" w:hAnsi="Tahoma" w:cs="Tahoma"/>
          <w:i/>
          <w:color w:val="000000" w:themeColor="text1"/>
        </w:rPr>
      </w:pPr>
    </w:p>
    <w:p w:rsidR="002C78EE" w:rsidRDefault="002C78EE" w:rsidP="002C78EE">
      <w:pPr>
        <w:spacing w:after="0"/>
        <w:ind w:left="720"/>
        <w:jc w:val="both"/>
        <w:rPr>
          <w:rFonts w:ascii="Tahoma" w:hAnsi="Tahoma" w:cs="Tahoma"/>
          <w:i/>
          <w:color w:val="000000" w:themeColor="text1"/>
        </w:rPr>
      </w:pPr>
      <w:r w:rsidRPr="00312E7D">
        <w:rPr>
          <w:rFonts w:ascii="Tahoma" w:hAnsi="Tahoma" w:cs="Tahoma"/>
          <w:i/>
          <w:color w:val="000000" w:themeColor="text1"/>
          <w:highlight w:val="cyan"/>
        </w:rPr>
        <w:t>This mechanism of the ALADI covers most of the universal tariffs , begins with a very small percentage of preferences (then they can be deepened after) in view of the existence of sensitive sectors in each country and allows differential treatments, the establishment of a temporary exception list, facilitates the elimination of non-tariff restrictions and the countries can be slowly incorporated.</w:t>
      </w:r>
    </w:p>
    <w:p w:rsidR="002C78EE" w:rsidRDefault="002C78EE" w:rsidP="00BB0EC6">
      <w:pPr>
        <w:spacing w:after="0"/>
        <w:ind w:left="720"/>
        <w:jc w:val="both"/>
        <w:rPr>
          <w:rFonts w:ascii="Tahoma" w:hAnsi="Tahoma" w:cs="Tahoma"/>
          <w:i/>
          <w:color w:val="000000" w:themeColor="text1"/>
        </w:rPr>
      </w:pPr>
    </w:p>
    <w:p w:rsidR="002C78EE" w:rsidRDefault="002C78EE" w:rsidP="00BB0EC6">
      <w:pPr>
        <w:spacing w:after="0"/>
        <w:jc w:val="both"/>
        <w:rPr>
          <w:rFonts w:ascii="Tahoma" w:hAnsi="Tahoma" w:cs="Tahoma"/>
          <w:b/>
          <w:color w:val="000000" w:themeColor="text1"/>
        </w:rPr>
      </w:pPr>
    </w:p>
    <w:p w:rsidR="002C78EE" w:rsidRPr="00026DC1" w:rsidRDefault="002C78EE" w:rsidP="00BB0EC6">
      <w:pPr>
        <w:spacing w:after="0"/>
        <w:jc w:val="both"/>
        <w:rPr>
          <w:rFonts w:ascii="Tahoma" w:hAnsi="Tahoma" w:cs="Tahoma"/>
          <w:b/>
          <w:color w:val="000000" w:themeColor="text1"/>
        </w:rPr>
      </w:pPr>
    </w:p>
    <w:p w:rsidR="00BB0EC6" w:rsidRPr="00026DC1" w:rsidRDefault="00BB0EC6" w:rsidP="00BB0EC6">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BB0EC6" w:rsidRDefault="00BB0EC6" w:rsidP="00BB0EC6">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Development and Strengthening of MSMEs in the Greater Caribbean Region with financial and technical support from the Colombian Government, through the Ministry of Trade, Industry and Tourism, the Presidential Agency of International Cooperation (APC–Colombia) and other institutions with experience in the field.</w:t>
      </w:r>
    </w:p>
    <w:p w:rsidR="00E03C9B" w:rsidRDefault="00E03C9B" w:rsidP="002C78EE">
      <w:pPr>
        <w:spacing w:after="0"/>
        <w:ind w:left="709"/>
        <w:jc w:val="both"/>
        <w:rPr>
          <w:rFonts w:ascii="Tahoma" w:hAnsi="Tahoma" w:cs="Tahoma"/>
          <w:color w:val="000000" w:themeColor="text1"/>
          <w:lang w:eastAsia="es-CO"/>
        </w:rPr>
      </w:pPr>
    </w:p>
    <w:p w:rsidR="00E03C9B" w:rsidRPr="00E03C9B" w:rsidRDefault="00E03C9B" w:rsidP="002C78EE">
      <w:pPr>
        <w:spacing w:after="0"/>
        <w:ind w:left="709"/>
        <w:jc w:val="both"/>
        <w:rPr>
          <w:rFonts w:ascii="Tahoma" w:hAnsi="Tahoma" w:cs="Tahoma"/>
          <w:i/>
          <w:color w:val="000000" w:themeColor="text1"/>
          <w:highlight w:val="cyan"/>
          <w:lang w:eastAsia="es-CO"/>
        </w:rPr>
      </w:pPr>
      <w:r w:rsidRPr="00E03C9B">
        <w:rPr>
          <w:rFonts w:ascii="Tahoma" w:hAnsi="Tahoma" w:cs="Tahoma"/>
          <w:i/>
          <w:color w:val="000000" w:themeColor="text1"/>
          <w:highlight w:val="cyan"/>
          <w:lang w:eastAsia="es-CO"/>
        </w:rPr>
        <w:t>COLOMBIA</w:t>
      </w:r>
      <w:r w:rsidR="00BB3D6E">
        <w:rPr>
          <w:rFonts w:ascii="Tahoma" w:hAnsi="Tahoma" w:cs="Tahoma"/>
          <w:i/>
          <w:color w:val="000000" w:themeColor="text1"/>
          <w:highlight w:val="cyan"/>
          <w:lang w:eastAsia="es-CO"/>
        </w:rPr>
        <w:t xml:space="preserve"> (received on April 20</w:t>
      </w:r>
      <w:r w:rsidR="00BB3D6E" w:rsidRPr="00BB3D6E">
        <w:rPr>
          <w:rFonts w:ascii="Tahoma" w:hAnsi="Tahoma" w:cs="Tahoma"/>
          <w:i/>
          <w:color w:val="000000" w:themeColor="text1"/>
          <w:highlight w:val="cyan"/>
          <w:vertAlign w:val="superscript"/>
          <w:lang w:eastAsia="es-CO"/>
        </w:rPr>
        <w:t>th</w:t>
      </w:r>
      <w:r w:rsidR="00BB3D6E">
        <w:rPr>
          <w:rFonts w:ascii="Tahoma" w:hAnsi="Tahoma" w:cs="Tahoma"/>
          <w:i/>
          <w:color w:val="000000" w:themeColor="text1"/>
          <w:highlight w:val="cyan"/>
          <w:lang w:eastAsia="es-CO"/>
        </w:rPr>
        <w:t>)</w:t>
      </w:r>
      <w:r w:rsidRPr="00E03C9B">
        <w:rPr>
          <w:rFonts w:ascii="Tahoma" w:hAnsi="Tahoma" w:cs="Tahoma"/>
          <w:i/>
          <w:color w:val="000000" w:themeColor="text1"/>
          <w:highlight w:val="cyan"/>
          <w:lang w:eastAsia="es-CO"/>
        </w:rPr>
        <w:t>: 2.2The Promotion of Micro, Small and Medium Enterprises (MSMEs) in the Greater Caribbean</w:t>
      </w:r>
    </w:p>
    <w:p w:rsidR="00E03C9B" w:rsidRPr="00E03C9B" w:rsidRDefault="00E03C9B" w:rsidP="002C78EE">
      <w:pPr>
        <w:spacing w:after="0"/>
        <w:ind w:left="709"/>
        <w:jc w:val="both"/>
        <w:rPr>
          <w:rFonts w:ascii="Tahoma" w:hAnsi="Tahoma" w:cs="Tahoma"/>
          <w:i/>
          <w:color w:val="000000" w:themeColor="text1"/>
          <w:u w:val="single"/>
          <w:lang w:eastAsia="es-CO"/>
        </w:rPr>
      </w:pPr>
      <w:r w:rsidRPr="00E03C9B">
        <w:rPr>
          <w:rFonts w:ascii="Tahoma" w:hAnsi="Tahoma" w:cs="Tahoma"/>
          <w:i/>
          <w:color w:val="000000" w:themeColor="text1"/>
          <w:highlight w:val="cyan"/>
          <w:lang w:eastAsia="es-CO"/>
        </w:rPr>
        <w:t xml:space="preserve">The activities focused on the promotion of MSMEs will be executed through the Joint Cooperation Programme for the Development and Strengthening of MSMEs in the Greater Caribbean Region with financial and technical support from the Colombian Government, through the Ministry of Trade, Industry and Tourism, the Presidential Agency of International Cooperation (APC–Colombia) and other institutions with experience in the field.  </w:t>
      </w:r>
      <w:r w:rsidRPr="00E03C9B">
        <w:rPr>
          <w:rFonts w:ascii="Tahoma" w:hAnsi="Tahoma" w:cs="Tahoma"/>
          <w:i/>
          <w:color w:val="000000" w:themeColor="text1"/>
          <w:highlight w:val="cyan"/>
          <w:u w:val="single"/>
          <w:lang w:eastAsia="es-CO"/>
        </w:rPr>
        <w:t>The proposal for the Joint Cooperation Programme for the Development and Strengthening of MSME’s is designed to explore the possibility of reaching agreement on a regional south-south cooperation programme, which could be the first step toward broader markets for Caribbean MSME’s, geared toward promoting the trade opportunities that can be offered by companies belonging to member countries, as well as facilitating the generation of regional value chains that would allow us to be much more successful in our integration with the rest of the world, based on the exchange and development of technical capabilities, experiences and knowledge among countries.</w:t>
      </w:r>
    </w:p>
    <w:p w:rsidR="00E03C9B" w:rsidRDefault="00E03C9B" w:rsidP="00BB0EC6">
      <w:pPr>
        <w:spacing w:after="0"/>
        <w:ind w:left="851"/>
        <w:jc w:val="both"/>
        <w:rPr>
          <w:rFonts w:ascii="Tahoma" w:hAnsi="Tahoma" w:cs="Tahoma"/>
          <w:color w:val="000000" w:themeColor="text1"/>
          <w:lang w:eastAsia="es-CO"/>
        </w:rPr>
      </w:pPr>
    </w:p>
    <w:p w:rsidR="002C78EE" w:rsidRPr="00312E7D" w:rsidRDefault="002C78EE" w:rsidP="002C78EE">
      <w:pPr>
        <w:ind w:left="720" w:firstLine="11"/>
        <w:rPr>
          <w:rFonts w:ascii="Tahoma" w:hAnsi="Tahoma" w:cs="Tahoma"/>
          <w:i/>
          <w:color w:val="000000" w:themeColor="text1"/>
          <w:lang w:eastAsia="es-CO"/>
        </w:rPr>
      </w:pPr>
      <w:r w:rsidRPr="00312E7D">
        <w:rPr>
          <w:rFonts w:ascii="Tahoma" w:hAnsi="Tahoma" w:cs="Tahoma"/>
          <w:i/>
          <w:color w:val="000000" w:themeColor="text1"/>
          <w:highlight w:val="cyan"/>
          <w:lang w:eastAsia="es-CO"/>
        </w:rPr>
        <w:t>COLOMBIA</w:t>
      </w:r>
      <w:r w:rsidR="00BB3D6E">
        <w:rPr>
          <w:rFonts w:ascii="Tahoma" w:hAnsi="Tahoma" w:cs="Tahoma"/>
          <w:i/>
          <w:color w:val="000000" w:themeColor="text1"/>
          <w:highlight w:val="cyan"/>
          <w:lang w:eastAsia="es-CO"/>
        </w:rPr>
        <w:t xml:space="preserve"> (received on April 29</w:t>
      </w:r>
      <w:r w:rsidR="00BB3D6E" w:rsidRPr="00BB3D6E">
        <w:rPr>
          <w:rFonts w:ascii="Tahoma" w:hAnsi="Tahoma" w:cs="Tahoma"/>
          <w:i/>
          <w:color w:val="000000" w:themeColor="text1"/>
          <w:highlight w:val="cyan"/>
          <w:vertAlign w:val="superscript"/>
          <w:lang w:eastAsia="es-CO"/>
        </w:rPr>
        <w:t>th</w:t>
      </w:r>
      <w:proofErr w:type="gramStart"/>
      <w:r w:rsidR="00BB3D6E">
        <w:rPr>
          <w:rFonts w:ascii="Tahoma" w:hAnsi="Tahoma" w:cs="Tahoma"/>
          <w:i/>
          <w:color w:val="000000" w:themeColor="text1"/>
          <w:highlight w:val="cyan"/>
          <w:lang w:eastAsia="es-CO"/>
        </w:rPr>
        <w:t xml:space="preserve">) </w:t>
      </w:r>
      <w:r w:rsidRPr="00312E7D">
        <w:rPr>
          <w:rFonts w:ascii="Tahoma" w:hAnsi="Tahoma" w:cs="Tahoma"/>
          <w:i/>
          <w:color w:val="000000" w:themeColor="text1"/>
          <w:highlight w:val="cyan"/>
          <w:lang w:eastAsia="es-CO"/>
        </w:rPr>
        <w:t>:</w:t>
      </w:r>
      <w:proofErr w:type="gramEnd"/>
      <w:r w:rsidRPr="00312E7D">
        <w:rPr>
          <w:rFonts w:ascii="Tahoma" w:hAnsi="Tahoma" w:cs="Tahoma"/>
          <w:i/>
          <w:color w:val="000000" w:themeColor="text1"/>
          <w:highlight w:val="cyan"/>
          <w:lang w:eastAsia="es-CO"/>
        </w:rPr>
        <w:t xml:space="preserve"> 2.2 The purpose of this paragraph is to expand the information about the Joint Cooperation Programme for the Development and strengthening of the SMES of the Greater Caribbean Region.</w:t>
      </w:r>
    </w:p>
    <w:p w:rsidR="002C78EE" w:rsidRPr="00026DC1" w:rsidRDefault="002C78EE" w:rsidP="00BB0EC6">
      <w:pPr>
        <w:spacing w:after="0"/>
        <w:ind w:left="851"/>
        <w:jc w:val="both"/>
        <w:rPr>
          <w:rFonts w:ascii="Tahoma" w:hAnsi="Tahoma" w:cs="Tahoma"/>
          <w:color w:val="000000" w:themeColor="text1"/>
          <w:lang w:eastAsia="es-CO"/>
        </w:rPr>
      </w:pPr>
    </w:p>
    <w:p w:rsidR="00BB0EC6" w:rsidRPr="00026DC1" w:rsidRDefault="00BB0EC6" w:rsidP="00BB0EC6">
      <w:pPr>
        <w:spacing w:after="0"/>
        <w:ind w:left="851" w:hanging="851"/>
        <w:jc w:val="both"/>
        <w:rPr>
          <w:rFonts w:ascii="Tahoma" w:hAnsi="Tahoma" w:cs="Tahoma"/>
          <w:color w:val="000000" w:themeColor="text1"/>
        </w:rPr>
      </w:pPr>
    </w:p>
    <w:p w:rsidR="00BB0EC6" w:rsidRPr="00026DC1" w:rsidRDefault="00BB0EC6" w:rsidP="00BB0EC6">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BB0EC6" w:rsidRPr="00026DC1" w:rsidRDefault="00BB0EC6" w:rsidP="00BB0EC6">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BB0EC6" w:rsidRPr="00026DC1" w:rsidRDefault="00BB0EC6" w:rsidP="00BB0EC6">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BB0EC6" w:rsidRPr="00026DC1" w:rsidRDefault="00BB0EC6" w:rsidP="00BB0EC6">
      <w:pPr>
        <w:tabs>
          <w:tab w:val="left" w:pos="2410"/>
        </w:tabs>
        <w:spacing w:after="0"/>
        <w:ind w:left="2552" w:hanging="1134"/>
        <w:jc w:val="both"/>
        <w:rPr>
          <w:rFonts w:ascii="Tahoma" w:hAnsi="Tahoma" w:cs="Tahoma"/>
          <w:color w:val="000000" w:themeColor="text1"/>
        </w:rPr>
      </w:pPr>
    </w:p>
    <w:p w:rsidR="00BB0EC6" w:rsidRPr="00026DC1" w:rsidRDefault="00BB0EC6" w:rsidP="00BB0EC6">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BB0EC6" w:rsidRPr="00026DC1" w:rsidRDefault="00BB0EC6" w:rsidP="00BB0EC6">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BB0EC6" w:rsidRPr="00026DC1" w:rsidRDefault="00BB0EC6" w:rsidP="00BB0EC6">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lastRenderedPageBreak/>
        <w:t xml:space="preserve">2.2.1.3 </w:t>
      </w:r>
      <w:r w:rsidRPr="00026DC1">
        <w:rPr>
          <w:rFonts w:ascii="Tahoma" w:hAnsi="Tahoma" w:cs="Tahoma"/>
          <w:color w:val="000000" w:themeColor="text1"/>
        </w:rPr>
        <w:tab/>
        <w:t>Promoting the MSMEs of the ACS Member States.</w:t>
      </w:r>
    </w:p>
    <w:p w:rsidR="00BB0EC6" w:rsidRPr="00026DC1" w:rsidRDefault="00BB0EC6" w:rsidP="00BB0EC6">
      <w:pPr>
        <w:spacing w:after="0"/>
        <w:ind w:left="1418" w:hanging="709"/>
        <w:jc w:val="both"/>
        <w:rPr>
          <w:rFonts w:ascii="Tahoma" w:hAnsi="Tahoma" w:cs="Tahoma"/>
          <w:color w:val="000000" w:themeColor="text1"/>
        </w:rPr>
      </w:pPr>
    </w:p>
    <w:p w:rsidR="00BB0EC6" w:rsidRPr="00026DC1" w:rsidRDefault="00BB0EC6" w:rsidP="00BB0EC6">
      <w:pPr>
        <w:spacing w:after="0"/>
        <w:jc w:val="both"/>
        <w:rPr>
          <w:rFonts w:ascii="Tahoma" w:hAnsi="Tahoma" w:cs="Tahoma"/>
          <w:color w:val="000000" w:themeColor="text1"/>
        </w:rPr>
      </w:pPr>
    </w:p>
    <w:p w:rsidR="00BB0EC6" w:rsidRPr="00026DC1" w:rsidRDefault="00BB0EC6" w:rsidP="00BB0EC6">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BB0EC6" w:rsidRPr="00026DC1" w:rsidRDefault="00BB0EC6" w:rsidP="00BB0EC6">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BB0EC6" w:rsidRPr="00026DC1" w:rsidRDefault="00BB0EC6" w:rsidP="00BB0EC6">
      <w:pPr>
        <w:spacing w:after="0"/>
        <w:ind w:left="709"/>
        <w:contextualSpacing/>
        <w:jc w:val="both"/>
        <w:rPr>
          <w:rFonts w:ascii="Tahoma" w:hAnsi="Tahoma" w:cs="Tahoma"/>
          <w:color w:val="000000" w:themeColor="text1"/>
        </w:rPr>
      </w:pPr>
    </w:p>
    <w:p w:rsidR="00BB0EC6" w:rsidRDefault="00BB0EC6" w:rsidP="00BB0EC6">
      <w:pPr>
        <w:ind w:left="709"/>
        <w:jc w:val="both"/>
        <w:rPr>
          <w:rFonts w:ascii="Tahoma" w:hAnsi="Tahoma" w:cs="Tahoma"/>
          <w:bCs/>
          <w:color w:val="000000" w:themeColor="text1"/>
        </w:rPr>
      </w:pPr>
      <w:r w:rsidRPr="00026DC1">
        <w:rPr>
          <w:rFonts w:ascii="Tahoma" w:hAnsi="Tahoma" w:cs="Tahoma"/>
          <w:bCs/>
          <w:color w:val="000000" w:themeColor="text1"/>
        </w:rPr>
        <w:t>Similarly, the implementation of Course, Seminars and 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BB0EC6" w:rsidRPr="000D338A" w:rsidRDefault="00BB0EC6" w:rsidP="00BB0EC6">
      <w:pPr>
        <w:ind w:left="709"/>
        <w:jc w:val="both"/>
        <w:rPr>
          <w:rFonts w:ascii="Tahoma" w:hAnsi="Tahoma" w:cs="Tahoma"/>
          <w:bCs/>
          <w:i/>
          <w:color w:val="5F497A" w:themeColor="accent4" w:themeShade="BF"/>
        </w:rPr>
      </w:pPr>
      <w:r w:rsidRPr="000D338A">
        <w:rPr>
          <w:rFonts w:ascii="Tahoma" w:hAnsi="Tahoma" w:cs="Tahoma"/>
          <w:bCs/>
          <w:i/>
          <w:color w:val="5F497A" w:themeColor="accent4" w:themeShade="BF"/>
        </w:rPr>
        <w:t xml:space="preserve">JAMAICA: With regard to 2.4 on the Promotion of the convergence and deepening of Trade within the ACS through new schemes and 2.5 on Strengthening of the Trade Capacity within the Region, note is taken of the proposal of Mexico to merge these paragraphs. However, there is a preference to keep 2.5 separate which deals with strengthening trade capacity in the Region. In addition, we are of the view that the proposal for a trade bulletin /monitor to track trade capacity intra-ACS in paragraph </w:t>
      </w:r>
      <w:proofErr w:type="gramStart"/>
      <w:r w:rsidRPr="000D338A">
        <w:rPr>
          <w:rFonts w:ascii="Tahoma" w:hAnsi="Tahoma" w:cs="Tahoma"/>
          <w:bCs/>
          <w:i/>
          <w:color w:val="5F497A" w:themeColor="accent4" w:themeShade="BF"/>
        </w:rPr>
        <w:t>2.4,</w:t>
      </w:r>
      <w:proofErr w:type="gramEnd"/>
      <w:r w:rsidRPr="000D338A">
        <w:rPr>
          <w:rFonts w:ascii="Tahoma" w:hAnsi="Tahoma" w:cs="Tahoma"/>
          <w:bCs/>
          <w:i/>
          <w:color w:val="5F497A" w:themeColor="accent4" w:themeShade="BF"/>
        </w:rPr>
        <w:t xml:space="preserve"> should be preserved in the POA. </w:t>
      </w:r>
    </w:p>
    <w:p w:rsidR="00BB0EC6" w:rsidRPr="000D338A" w:rsidRDefault="00BB0EC6" w:rsidP="00BB0EC6">
      <w:pPr>
        <w:ind w:left="709"/>
        <w:jc w:val="both"/>
        <w:rPr>
          <w:rFonts w:ascii="Tahoma" w:hAnsi="Tahoma" w:cs="Tahoma"/>
          <w:i/>
          <w:color w:val="000000" w:themeColor="text1"/>
        </w:rPr>
      </w:pPr>
      <w:r w:rsidRPr="000D338A">
        <w:rPr>
          <w:rFonts w:ascii="Tahoma" w:hAnsi="Tahoma" w:cs="Tahoma"/>
          <w:i/>
          <w:color w:val="000000" w:themeColor="text1"/>
          <w:highlight w:val="yellow"/>
        </w:rPr>
        <w:t>CUBA:</w:t>
      </w:r>
      <w:r w:rsidRPr="008655FC">
        <w:rPr>
          <w:rFonts w:ascii="Tahoma" w:hAnsi="Tahoma" w:cs="Tahoma"/>
          <w:b/>
          <w:i/>
          <w:color w:val="000000" w:themeColor="text1"/>
          <w:highlight w:val="yellow"/>
        </w:rPr>
        <w:t xml:space="preserve"> 2.4 </w:t>
      </w:r>
      <w:r w:rsidRPr="000D338A">
        <w:rPr>
          <w:rFonts w:ascii="Tahoma" w:hAnsi="Tahoma" w:cs="Tahoma"/>
          <w:i/>
          <w:color w:val="000000" w:themeColor="text1"/>
          <w:highlight w:val="yellow"/>
        </w:rPr>
        <w:t>Business Forum for the Greater Caribbean: This forum seeks to promote trade, investment and knowledge-sharing among businessmen, businesswomen and general entrepreneurs of the Greater Caribbean. Cuba is offering to host this event in Santiago de Cuba in 2017.</w:t>
      </w:r>
    </w:p>
    <w:p w:rsidR="0080347D" w:rsidRPr="0080347D" w:rsidRDefault="0080347D" w:rsidP="0080347D">
      <w:pPr>
        <w:ind w:left="709"/>
        <w:jc w:val="both"/>
        <w:rPr>
          <w:rFonts w:ascii="Tahoma" w:hAnsi="Tahoma" w:cs="Tahoma"/>
          <w:bCs/>
          <w:i/>
          <w:color w:val="365F91" w:themeColor="accent1" w:themeShade="BF"/>
        </w:rPr>
      </w:pPr>
      <w:r w:rsidRPr="0080347D">
        <w:rPr>
          <w:rFonts w:ascii="Tahoma" w:hAnsi="Tahoma" w:cs="Tahoma"/>
          <w:bCs/>
          <w:i/>
          <w:color w:val="365F91" w:themeColor="accent1" w:themeShade="BF"/>
        </w:rPr>
        <w:t>VENEZUELA: 2.3</w:t>
      </w:r>
      <w:r w:rsidRPr="0080347D">
        <w:rPr>
          <w:rFonts w:ascii="Tahoma" w:hAnsi="Tahoma" w:cs="Tahoma"/>
          <w:bCs/>
          <w:i/>
          <w:color w:val="365F91" w:themeColor="accent1" w:themeShade="BF"/>
        </w:rPr>
        <w:tab/>
        <w:t xml:space="preserve">Promote the Convergence and Deepening of Trade within the ACS through New Schemes.  </w:t>
      </w:r>
    </w:p>
    <w:p w:rsidR="0080347D" w:rsidRPr="0080347D" w:rsidRDefault="0080347D" w:rsidP="0080347D">
      <w:pPr>
        <w:ind w:left="709"/>
        <w:jc w:val="both"/>
        <w:rPr>
          <w:rFonts w:ascii="Tahoma" w:hAnsi="Tahoma" w:cs="Tahoma"/>
          <w:bCs/>
          <w:i/>
          <w:color w:val="365F91" w:themeColor="accent1" w:themeShade="BF"/>
        </w:rPr>
      </w:pPr>
      <w:r w:rsidRPr="0080347D">
        <w:rPr>
          <w:rFonts w:ascii="Tahoma" w:hAnsi="Tahoma" w:cs="Tahoma"/>
          <w:bCs/>
          <w:i/>
          <w:color w:val="365F91" w:themeColor="accent1" w:themeShade="BF"/>
        </w:rPr>
        <w:t xml:space="preserve">Undertake the production of economic bulletins, </w:t>
      </w:r>
      <w:r w:rsidRPr="0080347D">
        <w:rPr>
          <w:rFonts w:ascii="Tahoma" w:hAnsi="Tahoma" w:cs="Tahoma"/>
          <w:bCs/>
          <w:i/>
          <w:color w:val="365F91" w:themeColor="accent1" w:themeShade="BF"/>
          <w:u w:val="single"/>
        </w:rPr>
        <w:t>the identification of possible avenues for the growth of fair trade, productive capacity-building, intra-regional complementarity</w:t>
      </w:r>
      <w:r w:rsidRPr="0080347D">
        <w:rPr>
          <w:rFonts w:ascii="Tahoma" w:hAnsi="Tahoma" w:cs="Tahoma"/>
          <w:bCs/>
          <w:i/>
          <w:color w:val="365F91" w:themeColor="accent1" w:themeShade="BF"/>
        </w:rPr>
        <w:t xml:space="preserve"> and investment flows. </w:t>
      </w:r>
    </w:p>
    <w:p w:rsidR="00B03288" w:rsidRDefault="00B03288" w:rsidP="00B03288">
      <w:pPr>
        <w:jc w:val="both"/>
        <w:rPr>
          <w:rFonts w:ascii="Tahoma" w:hAnsi="Tahoma" w:cs="Tahoma"/>
          <w:bCs/>
          <w:color w:val="000000" w:themeColor="text1"/>
        </w:rPr>
      </w:pPr>
    </w:p>
    <w:p w:rsidR="0080347D" w:rsidRPr="00B03288" w:rsidRDefault="0080347D" w:rsidP="00B03288">
      <w:pPr>
        <w:jc w:val="both"/>
        <w:rPr>
          <w:rFonts w:ascii="Tahoma" w:hAnsi="Tahoma" w:cs="Tahoma"/>
          <w:bCs/>
          <w:color w:val="000000" w:themeColor="text1"/>
        </w:rPr>
      </w:pPr>
    </w:p>
    <w:p w:rsidR="00B03288" w:rsidRPr="00B03288" w:rsidRDefault="00B03288" w:rsidP="00B03288">
      <w:pPr>
        <w:numPr>
          <w:ilvl w:val="0"/>
          <w:numId w:val="6"/>
        </w:numPr>
        <w:spacing w:before="120" w:after="120"/>
        <w:ind w:left="709" w:hanging="709"/>
        <w:rPr>
          <w:rFonts w:ascii="Tahoma" w:hAnsi="Tahoma" w:cs="Tahoma"/>
          <w:b/>
        </w:rPr>
      </w:pPr>
      <w:r w:rsidRPr="00B03288">
        <w:rPr>
          <w:rFonts w:ascii="Tahoma" w:hAnsi="Tahoma" w:cs="Tahoma"/>
          <w:b/>
        </w:rPr>
        <w:t>TRANSPORT</w:t>
      </w:r>
    </w:p>
    <w:p w:rsidR="0080347D" w:rsidRPr="00E06BF5" w:rsidRDefault="00B03288" w:rsidP="00E06BF5">
      <w:pPr>
        <w:spacing w:before="120" w:after="120"/>
        <w:ind w:left="709"/>
        <w:jc w:val="both"/>
        <w:rPr>
          <w:rFonts w:ascii="Tahoma" w:hAnsi="Tahoma" w:cs="Tahoma"/>
          <w:i/>
        </w:rPr>
      </w:pPr>
      <w:r w:rsidRPr="00B03288">
        <w:rPr>
          <w:rFonts w:ascii="Tahoma" w:hAnsi="Tahoma" w:cs="Tahoma"/>
        </w:rPr>
        <w:t xml:space="preserve">The programme </w:t>
      </w:r>
      <w:r w:rsidRPr="00B03288">
        <w:rPr>
          <w:rFonts w:ascii="Tahoma" w:hAnsi="Tahoma" w:cs="Tahoma"/>
          <w:b/>
        </w:rPr>
        <w:t>“Uniting the Caribbean by Air and Sea”</w:t>
      </w:r>
      <w:r w:rsidRPr="00B03288">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w:t>
      </w:r>
      <w:r w:rsidR="0080347D" w:rsidRPr="0080347D">
        <w:rPr>
          <w:rFonts w:ascii="Tahoma" w:hAnsi="Tahoma" w:cs="Tahoma"/>
          <w:i/>
        </w:rPr>
        <w:t xml:space="preserve">Associate Members of the ACS.  </w:t>
      </w:r>
    </w:p>
    <w:p w:rsidR="00B03288" w:rsidRDefault="002B47BA" w:rsidP="00B03288">
      <w:pPr>
        <w:ind w:left="709"/>
        <w:jc w:val="both"/>
        <w:rPr>
          <w:rFonts w:ascii="Tahoma" w:hAnsi="Tahoma" w:cs="Tahoma"/>
          <w:i/>
          <w:color w:val="5F497A" w:themeColor="accent4" w:themeShade="BF"/>
        </w:rPr>
      </w:pPr>
      <w:r w:rsidRPr="002B47BA">
        <w:rPr>
          <w:rFonts w:ascii="Tahoma" w:hAnsi="Tahoma" w:cs="Tahoma"/>
          <w:i/>
          <w:color w:val="5F497A" w:themeColor="accent4" w:themeShade="BF"/>
        </w:rPr>
        <w:lastRenderedPageBreak/>
        <w:t>JAMAICA</w:t>
      </w:r>
      <w:r w:rsidR="00B03288" w:rsidRPr="00B03288">
        <w:rPr>
          <w:rFonts w:ascii="Tahoma" w:hAnsi="Tahoma" w:cs="Tahoma"/>
          <w:i/>
          <w:color w:val="5F497A" w:themeColor="accent4" w:themeShade="BF"/>
        </w:rPr>
        <w:t>: The use of the word “might” in line two (2) of Section 3 (above) is noted and would recommend the phrase “is intended”.  The word “might” connotes some uncertainty.</w:t>
      </w:r>
    </w:p>
    <w:p w:rsidR="00E03C9B" w:rsidRPr="00B03288" w:rsidRDefault="00E03C9B" w:rsidP="00B03288">
      <w:pPr>
        <w:ind w:left="709"/>
        <w:jc w:val="both"/>
        <w:rPr>
          <w:rFonts w:ascii="Tahoma" w:hAnsi="Tahoma" w:cs="Tahoma"/>
          <w:i/>
          <w:color w:val="5F497A" w:themeColor="accent4" w:themeShade="BF"/>
        </w:rPr>
      </w:pPr>
      <w:r w:rsidRPr="00E03C9B">
        <w:rPr>
          <w:rFonts w:ascii="Tahoma" w:hAnsi="Tahoma" w:cs="Tahoma"/>
          <w:i/>
          <w:color w:val="5F497A" w:themeColor="accent4" w:themeShade="BF"/>
        </w:rPr>
        <w:t xml:space="preserve">Connectivity within the Caribbean has been an </w:t>
      </w:r>
      <w:proofErr w:type="spellStart"/>
      <w:r w:rsidRPr="00E03C9B">
        <w:rPr>
          <w:rFonts w:ascii="Tahoma" w:hAnsi="Tahoma" w:cs="Tahoma"/>
          <w:i/>
          <w:color w:val="5F497A" w:themeColor="accent4" w:themeShade="BF"/>
        </w:rPr>
        <w:t>ongoing</w:t>
      </w:r>
      <w:proofErr w:type="spellEnd"/>
      <w:r w:rsidRPr="00E03C9B">
        <w:rPr>
          <w:rFonts w:ascii="Tahoma" w:hAnsi="Tahoma" w:cs="Tahoma"/>
          <w:i/>
          <w:color w:val="5F497A" w:themeColor="accent4" w:themeShade="BF"/>
        </w:rPr>
        <w:t xml:space="preserve"> issue and therefore efforts and actions by ACS through the programme “Uniting the Caribbean by Air and Sea” will be supported by Jamaica. As a tourism-dependent nation, multi-destination tourism is also of particular interest.</w:t>
      </w:r>
    </w:p>
    <w:p w:rsidR="00E03C9B" w:rsidRDefault="00E03C9B" w:rsidP="00F27266">
      <w:pPr>
        <w:spacing w:before="120" w:after="120"/>
        <w:ind w:left="709" w:right="360" w:firstLine="11"/>
        <w:jc w:val="both"/>
        <w:rPr>
          <w:rFonts w:ascii="Tahoma" w:eastAsiaTheme="minorHAnsi" w:hAnsi="Tahoma" w:cs="Tahoma"/>
          <w:i/>
          <w:color w:val="76923C" w:themeColor="accent3" w:themeShade="BF"/>
          <w:lang w:val="en-GB"/>
        </w:rPr>
      </w:pPr>
    </w:p>
    <w:p w:rsidR="00F27266" w:rsidRPr="00F27266" w:rsidRDefault="00F27266" w:rsidP="00F27266">
      <w:pPr>
        <w:spacing w:before="120" w:after="120"/>
        <w:ind w:left="709" w:right="360" w:firstLine="11"/>
        <w:jc w:val="both"/>
        <w:rPr>
          <w:rFonts w:ascii="Tahoma" w:eastAsiaTheme="minorHAnsi" w:hAnsi="Tahoma" w:cs="Tahoma"/>
          <w:i/>
          <w:color w:val="76923C" w:themeColor="accent3" w:themeShade="BF"/>
          <w:lang w:val="en-GB"/>
        </w:rPr>
      </w:pPr>
      <w:r w:rsidRPr="00F27266">
        <w:rPr>
          <w:rFonts w:ascii="Tahoma" w:eastAsiaTheme="minorHAnsi" w:hAnsi="Tahoma" w:cs="Tahoma"/>
          <w:i/>
          <w:color w:val="76923C" w:themeColor="accent3" w:themeShade="BF"/>
          <w:lang w:val="en-GB"/>
        </w:rPr>
        <w:t xml:space="preserve">HONDURAS: It is suggested that consideration be given to which and how many ports will be included in the programme, so that they could meet the requirements for full certification. </w:t>
      </w:r>
    </w:p>
    <w:p w:rsidR="0080347D" w:rsidRDefault="00F27266" w:rsidP="00E06BF5">
      <w:pPr>
        <w:spacing w:before="120" w:after="120"/>
        <w:ind w:left="709"/>
        <w:jc w:val="both"/>
        <w:rPr>
          <w:rFonts w:ascii="Tahoma" w:eastAsiaTheme="minorHAnsi" w:hAnsi="Tahoma" w:cs="Tahoma"/>
          <w:i/>
          <w:color w:val="76923C" w:themeColor="accent3" w:themeShade="BF"/>
          <w:lang w:val="en-GB"/>
        </w:rPr>
      </w:pPr>
      <w:r w:rsidRPr="00F27266">
        <w:rPr>
          <w:rFonts w:ascii="Tahoma" w:eastAsiaTheme="minorHAnsi" w:hAnsi="Tahoma" w:cs="Tahoma"/>
          <w:i/>
          <w:color w:val="76923C" w:themeColor="accent3" w:themeShade="BF"/>
          <w:lang w:val="en-GB"/>
        </w:rPr>
        <w:t>Honduras believes that it is fitting to mention that several studies have been conducted by the Central American Commission on Maritime Transport (COCATRAM) regarding maritime transport in specific Caribbean zones, so as to examine the possibility of pooling efforts and avoiding the duplication of work.</w:t>
      </w:r>
      <w:r w:rsidR="00E06BF5">
        <w:rPr>
          <w:rFonts w:ascii="Tahoma" w:eastAsiaTheme="minorHAnsi" w:hAnsi="Tahoma" w:cs="Tahoma"/>
          <w:i/>
          <w:color w:val="76923C" w:themeColor="accent3" w:themeShade="BF"/>
          <w:lang w:val="en-GB"/>
        </w:rPr>
        <w:t xml:space="preserve">   </w:t>
      </w:r>
    </w:p>
    <w:p w:rsidR="0080347D" w:rsidRDefault="0080347D" w:rsidP="0080347D">
      <w:pPr>
        <w:spacing w:before="120" w:after="120"/>
        <w:ind w:left="709"/>
        <w:jc w:val="both"/>
        <w:rPr>
          <w:rFonts w:ascii="Tahoma" w:eastAsiaTheme="minorHAnsi" w:hAnsi="Tahoma" w:cs="Tahoma"/>
          <w:i/>
          <w:color w:val="76923C" w:themeColor="accent3" w:themeShade="BF"/>
          <w:lang w:val="en-GB"/>
        </w:rPr>
      </w:pPr>
    </w:p>
    <w:p w:rsidR="0055175A" w:rsidRDefault="0055175A" w:rsidP="0080347D">
      <w:pPr>
        <w:spacing w:before="120" w:after="120"/>
        <w:ind w:left="709"/>
        <w:jc w:val="both"/>
        <w:rPr>
          <w:rFonts w:ascii="Tahoma" w:hAnsi="Tahoma" w:cs="Tahoma"/>
          <w:i/>
          <w:color w:val="365F91" w:themeColor="accent1" w:themeShade="BF"/>
        </w:rPr>
      </w:pPr>
    </w:p>
    <w:p w:rsidR="0055175A" w:rsidRDefault="0055175A" w:rsidP="0080347D">
      <w:pPr>
        <w:spacing w:before="120" w:after="120"/>
        <w:ind w:left="709"/>
        <w:jc w:val="both"/>
        <w:rPr>
          <w:rFonts w:ascii="Tahoma" w:hAnsi="Tahoma" w:cs="Tahoma"/>
          <w:i/>
          <w:color w:val="365F91" w:themeColor="accent1" w:themeShade="BF"/>
        </w:rPr>
      </w:pPr>
    </w:p>
    <w:p w:rsidR="0080347D" w:rsidRPr="0080347D" w:rsidRDefault="0080347D" w:rsidP="0080347D">
      <w:pPr>
        <w:spacing w:before="120" w:after="120"/>
        <w:ind w:left="709"/>
        <w:jc w:val="both"/>
        <w:rPr>
          <w:rFonts w:ascii="Tahoma" w:hAnsi="Tahoma" w:cs="Tahoma"/>
          <w:i/>
          <w:color w:val="365F91" w:themeColor="accent1" w:themeShade="BF"/>
        </w:rPr>
      </w:pPr>
      <w:r w:rsidRPr="0080347D">
        <w:rPr>
          <w:rFonts w:ascii="Tahoma" w:hAnsi="Tahoma" w:cs="Tahoma"/>
          <w:i/>
          <w:color w:val="365F91" w:themeColor="accent1" w:themeShade="BF"/>
        </w:rPr>
        <w:t>VENEZUELA:</w:t>
      </w:r>
      <w:r w:rsidRPr="0080347D">
        <w:rPr>
          <w:rFonts w:ascii="Tahoma" w:hAnsi="Tahoma" w:cs="Tahoma"/>
          <w:b/>
          <w:i/>
          <w:color w:val="365F91" w:themeColor="accent1" w:themeShade="BF"/>
        </w:rPr>
        <w:t xml:space="preserve"> TRANSPORT</w:t>
      </w:r>
    </w:p>
    <w:p w:rsidR="0080347D" w:rsidRPr="0080347D" w:rsidRDefault="0080347D" w:rsidP="0080347D">
      <w:pPr>
        <w:spacing w:before="120" w:after="120"/>
        <w:ind w:left="709"/>
        <w:jc w:val="both"/>
        <w:rPr>
          <w:rFonts w:ascii="Tahoma" w:hAnsi="Tahoma" w:cs="Tahoma"/>
          <w:i/>
          <w:color w:val="365F91" w:themeColor="accent1" w:themeShade="BF"/>
        </w:rPr>
      </w:pPr>
      <w:r w:rsidRPr="0080347D">
        <w:rPr>
          <w:rFonts w:ascii="Tahoma" w:hAnsi="Tahoma" w:cs="Tahoma"/>
          <w:i/>
          <w:color w:val="365F91" w:themeColor="accent1" w:themeShade="BF"/>
        </w:rPr>
        <w:t xml:space="preserve">The programme </w:t>
      </w:r>
      <w:r w:rsidRPr="0080347D">
        <w:rPr>
          <w:rFonts w:ascii="Tahoma" w:hAnsi="Tahoma" w:cs="Tahoma"/>
          <w:b/>
          <w:i/>
          <w:color w:val="365F91" w:themeColor="accent1" w:themeShade="BF"/>
        </w:rPr>
        <w:t>“Uniting the Caribbean by Air and Sea”</w:t>
      </w:r>
      <w:r w:rsidRPr="0080347D">
        <w:rPr>
          <w:rFonts w:ascii="Tahoma" w:hAnsi="Tahoma" w:cs="Tahoma"/>
          <w:i/>
          <w:color w:val="365F91" w:themeColor="accent1" w:themeShade="BF"/>
        </w:rPr>
        <w:t xml:space="preserve"> will be implemented through actions in air and maritime transport, which might contribute, in an effective manner, to the expansion of intra-Caribbean trade and investment, multi-destination tourism </w:t>
      </w:r>
      <w:r w:rsidRPr="0080347D">
        <w:rPr>
          <w:rFonts w:ascii="Tahoma" w:hAnsi="Tahoma" w:cs="Tahoma"/>
          <w:i/>
          <w:color w:val="365F91" w:themeColor="accent1" w:themeShade="BF"/>
          <w:u w:val="single"/>
        </w:rPr>
        <w:t>(in paragraph 1.1.4. it is written that concerning multi-destination tourism, it would be advisable to maintain uniformity of format throughout the document</w:t>
      </w:r>
      <w:r w:rsidRPr="0080347D">
        <w:rPr>
          <w:rFonts w:ascii="Tahoma" w:hAnsi="Tahoma" w:cs="Tahoma"/>
          <w:i/>
          <w:color w:val="365F91" w:themeColor="accent1" w:themeShade="BF"/>
        </w:rPr>
        <w:t xml:space="preserve">), , as well as functional cooperation in general among the Member States and Associate Members of the ACS.  </w:t>
      </w:r>
    </w:p>
    <w:p w:rsidR="0080347D" w:rsidRPr="0080347D" w:rsidRDefault="0080347D" w:rsidP="0080347D">
      <w:pPr>
        <w:spacing w:before="120" w:after="120"/>
        <w:ind w:left="709"/>
        <w:jc w:val="both"/>
        <w:rPr>
          <w:rFonts w:ascii="Tahoma" w:hAnsi="Tahoma" w:cs="Tahoma"/>
          <w:i/>
          <w:color w:val="365F91" w:themeColor="accent1" w:themeShade="BF"/>
        </w:rPr>
      </w:pPr>
      <w:r w:rsidRPr="0080347D">
        <w:rPr>
          <w:rFonts w:ascii="Tahoma" w:hAnsi="Tahoma" w:cs="Tahoma"/>
          <w:i/>
          <w:color w:val="365F91" w:themeColor="accent1" w:themeShade="BF"/>
        </w:rPr>
        <w:t xml:space="preserve">Arising from the Plan of Action of </w:t>
      </w:r>
      <w:proofErr w:type="spellStart"/>
      <w:r w:rsidRPr="0080347D">
        <w:rPr>
          <w:rFonts w:ascii="Tahoma" w:hAnsi="Tahoma" w:cs="Tahoma"/>
          <w:i/>
          <w:color w:val="365F91" w:themeColor="accent1" w:themeShade="BF"/>
        </w:rPr>
        <w:t>Pétion</w:t>
      </w:r>
      <w:proofErr w:type="spellEnd"/>
      <w:r w:rsidRPr="0080347D">
        <w:rPr>
          <w:rFonts w:ascii="Tahoma" w:hAnsi="Tahoma" w:cs="Tahoma"/>
          <w:i/>
          <w:color w:val="365F91" w:themeColor="accent1" w:themeShade="BF"/>
        </w:rPr>
        <w:t>-Ville and taking note of the findings of the recently concluded port and maritime strategy, the Directorate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B03288" w:rsidRPr="00E03C9B" w:rsidRDefault="00B03288" w:rsidP="00E03C9B">
      <w:pPr>
        <w:ind w:left="709"/>
        <w:jc w:val="both"/>
        <w:rPr>
          <w:rFonts w:ascii="Tahoma" w:hAnsi="Tahoma" w:cs="Tahoma"/>
          <w:i/>
          <w:color w:val="76923C" w:themeColor="accent3" w:themeShade="BF"/>
        </w:rPr>
      </w:pPr>
    </w:p>
    <w:p w:rsidR="000A1C22" w:rsidRDefault="00B03288" w:rsidP="000A1C22">
      <w:pPr>
        <w:spacing w:before="120" w:after="120"/>
        <w:ind w:left="709"/>
        <w:jc w:val="both"/>
        <w:rPr>
          <w:rFonts w:ascii="Tahoma" w:hAnsi="Tahoma" w:cs="Tahoma"/>
        </w:rPr>
      </w:pPr>
      <w:r w:rsidRPr="00B03288">
        <w:rPr>
          <w:rFonts w:ascii="Tahoma" w:hAnsi="Tahoma" w:cs="Tahoma"/>
        </w:rPr>
        <w:t xml:space="preserve">Arising from the Plan of Action of </w:t>
      </w:r>
      <w:proofErr w:type="spellStart"/>
      <w:r w:rsidRPr="00B03288">
        <w:rPr>
          <w:rFonts w:ascii="Tahoma" w:hAnsi="Tahoma" w:cs="Tahoma"/>
        </w:rPr>
        <w:t>Pétion</w:t>
      </w:r>
      <w:proofErr w:type="spellEnd"/>
      <w:r w:rsidRPr="00B03288">
        <w:rPr>
          <w:rFonts w:ascii="Tahoma" w:hAnsi="Tahoma" w:cs="Tahoma"/>
        </w:rPr>
        <w:t>-Ville and taking note of the findings of the recently concluded port and maritime strategy, the Directorate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B03288" w:rsidRPr="000A1C22" w:rsidRDefault="000A1C22" w:rsidP="000A1C22">
      <w:pPr>
        <w:ind w:left="709"/>
        <w:rPr>
          <w:rFonts w:ascii="Tahoma" w:hAnsi="Tahoma" w:cs="Tahoma"/>
          <w:i/>
        </w:rPr>
      </w:pPr>
      <w:r w:rsidRPr="000A1C22">
        <w:rPr>
          <w:rFonts w:ascii="Tahoma" w:hAnsi="Tahoma" w:cs="Tahoma"/>
          <w:i/>
          <w:highlight w:val="yellow"/>
        </w:rPr>
        <w:lastRenderedPageBreak/>
        <w:t xml:space="preserve">CUBA: Arising from the Plan of Action of </w:t>
      </w:r>
      <w:proofErr w:type="spellStart"/>
      <w:r w:rsidRPr="000A1C22">
        <w:rPr>
          <w:rFonts w:ascii="Tahoma" w:hAnsi="Tahoma" w:cs="Tahoma"/>
          <w:i/>
          <w:highlight w:val="yellow"/>
        </w:rPr>
        <w:t>Pétion</w:t>
      </w:r>
      <w:proofErr w:type="spellEnd"/>
      <w:r w:rsidRPr="000A1C22">
        <w:rPr>
          <w:rFonts w:ascii="Tahoma" w:hAnsi="Tahoma" w:cs="Tahoma"/>
          <w:i/>
          <w:highlight w:val="yellow"/>
        </w:rPr>
        <w:t xml:space="preserve">-Ville and taking note of the findings of the recently concluded </w:t>
      </w:r>
      <w:r w:rsidRPr="000A1C22">
        <w:rPr>
          <w:rFonts w:ascii="Tahoma" w:hAnsi="Tahoma" w:cs="Tahoma"/>
          <w:i/>
          <w:highlight w:val="yellow"/>
          <w:u w:val="single"/>
        </w:rPr>
        <w:t>study for the design of the</w:t>
      </w:r>
      <w:r w:rsidRPr="000A1C22">
        <w:rPr>
          <w:rFonts w:ascii="Tahoma" w:hAnsi="Tahoma" w:cs="Tahoma"/>
          <w:i/>
          <w:highlight w:val="yellow"/>
        </w:rPr>
        <w:t xml:space="preserve"> port and maritime strategy, the Directorate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A1C22" w:rsidRPr="00B03288" w:rsidRDefault="000A1C22" w:rsidP="00B03288">
      <w:pPr>
        <w:ind w:left="709" w:hanging="709"/>
        <w:rPr>
          <w:rFonts w:ascii="Tahoma" w:hAnsi="Tahoma" w:cs="Tahoma"/>
        </w:rPr>
      </w:pPr>
    </w:p>
    <w:p w:rsidR="00B03288" w:rsidRPr="00B03288" w:rsidRDefault="00B03288" w:rsidP="00B03288">
      <w:pPr>
        <w:numPr>
          <w:ilvl w:val="1"/>
          <w:numId w:val="8"/>
        </w:numPr>
        <w:spacing w:before="120" w:after="120"/>
        <w:ind w:left="709" w:hanging="709"/>
        <w:jc w:val="both"/>
        <w:rPr>
          <w:rFonts w:ascii="Tahoma" w:hAnsi="Tahoma" w:cs="Tahoma"/>
        </w:rPr>
      </w:pPr>
      <w:r w:rsidRPr="00B03288">
        <w:rPr>
          <w:rFonts w:ascii="Tahoma" w:hAnsi="Tahoma" w:cs="Tahoma"/>
          <w:b/>
        </w:rPr>
        <w:t>Maps of Maritime Routes of the Greater Caribbean.</w:t>
      </w:r>
      <w:r w:rsidRPr="00B03288">
        <w:rPr>
          <w:rFonts w:ascii="Tahoma" w:hAnsi="Tahoma" w:cs="Tahoma"/>
        </w:rPr>
        <w:t xml:space="preserve"> To implement Phases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B03288" w:rsidRDefault="00B03288" w:rsidP="00B03288">
      <w:pPr>
        <w:spacing w:before="120" w:after="120"/>
        <w:ind w:left="720"/>
        <w:jc w:val="both"/>
        <w:rPr>
          <w:rFonts w:ascii="Tahoma" w:hAnsi="Tahoma" w:cs="Tahoma"/>
          <w:b/>
          <w:i/>
          <w:highlight w:val="yellow"/>
        </w:rPr>
      </w:pPr>
    </w:p>
    <w:p w:rsidR="00B03288" w:rsidRPr="00B03288" w:rsidRDefault="00B03288" w:rsidP="00B03288">
      <w:pPr>
        <w:spacing w:before="120" w:after="120"/>
        <w:ind w:left="720"/>
        <w:jc w:val="both"/>
        <w:rPr>
          <w:rFonts w:ascii="Tahoma" w:hAnsi="Tahoma" w:cs="Tahoma"/>
          <w:i/>
        </w:rPr>
      </w:pPr>
      <w:r w:rsidRPr="00B03288">
        <w:rPr>
          <w:rFonts w:ascii="Tahoma" w:hAnsi="Tahoma" w:cs="Tahoma"/>
          <w:i/>
          <w:highlight w:val="yellow"/>
        </w:rPr>
        <w:t>CUBA:</w:t>
      </w:r>
      <w:r w:rsidRPr="00B03288">
        <w:rPr>
          <w:rFonts w:ascii="Tahoma" w:hAnsi="Tahoma" w:cs="Tahoma"/>
          <w:b/>
          <w:i/>
          <w:highlight w:val="yellow"/>
        </w:rPr>
        <w:t xml:space="preserve"> Maps of Maritime Routes of the Greater Caribbean.</w:t>
      </w:r>
      <w:r w:rsidRPr="00B03288">
        <w:rPr>
          <w:rFonts w:ascii="Tahoma" w:hAnsi="Tahoma" w:cs="Tahoma"/>
          <w:i/>
          <w:highlight w:val="yellow"/>
        </w:rPr>
        <w:t xml:space="preserve"> To implement Phases IV and V of the Maps of Maritime Routes of the Greater Caribbean in order to display the maritime transport services </w:t>
      </w:r>
      <w:r w:rsidRPr="00A80A8F">
        <w:rPr>
          <w:rFonts w:ascii="Tahoma" w:hAnsi="Tahoma" w:cs="Tahoma"/>
          <w:i/>
          <w:highlight w:val="yellow"/>
          <w:u w:val="single"/>
        </w:rPr>
        <w:t>of the regular container lines that</w:t>
      </w:r>
      <w:r w:rsidRPr="00B03288">
        <w:rPr>
          <w:rFonts w:ascii="Tahoma" w:hAnsi="Tahoma" w:cs="Tahoma"/>
          <w:i/>
          <w:highlight w:val="yellow"/>
        </w:rPr>
        <w:t xml:space="preserve"> exist, their frequency and </w:t>
      </w:r>
      <w:r w:rsidRPr="00A80A8F">
        <w:rPr>
          <w:rFonts w:ascii="Tahoma" w:hAnsi="Tahoma" w:cs="Tahoma"/>
          <w:i/>
          <w:highlight w:val="yellow"/>
          <w:u w:val="single"/>
        </w:rPr>
        <w:t>the location</w:t>
      </w:r>
      <w:r w:rsidRPr="00B03288">
        <w:rPr>
          <w:rFonts w:ascii="Tahoma" w:hAnsi="Tahoma" w:cs="Tahoma"/>
          <w:i/>
          <w:highlight w:val="yellow"/>
          <w:u w:val="single"/>
        </w:rPr>
        <w:t xml:space="preserve"> of</w:t>
      </w:r>
      <w:r w:rsidRPr="00B03288">
        <w:rPr>
          <w:rFonts w:ascii="Tahoma" w:hAnsi="Tahoma" w:cs="Tahoma"/>
          <w:i/>
          <w:highlight w:val="yellow"/>
        </w:rPr>
        <w:t xml:space="preserve"> the different agents of shipping lines by ports of call, which can be found in the interactive map </w:t>
      </w:r>
      <w:r w:rsidR="00E03C9B">
        <w:rPr>
          <w:rFonts w:ascii="Tahoma" w:hAnsi="Tahoma" w:cs="Tahoma"/>
          <w:i/>
          <w:highlight w:val="yellow"/>
          <w:u w:val="single"/>
        </w:rPr>
        <w:t xml:space="preserve">posted </w:t>
      </w:r>
      <w:r w:rsidRPr="00A80A8F">
        <w:rPr>
          <w:rFonts w:ascii="Tahoma" w:hAnsi="Tahoma" w:cs="Tahoma"/>
          <w:i/>
          <w:highlight w:val="yellow"/>
          <w:u w:val="single"/>
        </w:rPr>
        <w:t>on the web pages of the ACS, COCATRAM and the AMP</w:t>
      </w:r>
      <w:proofErr w:type="gramStart"/>
      <w:r w:rsidRPr="00A80A8F">
        <w:rPr>
          <w:rFonts w:ascii="Tahoma" w:hAnsi="Tahoma" w:cs="Tahoma"/>
          <w:i/>
          <w:highlight w:val="yellow"/>
          <w:u w:val="single"/>
        </w:rPr>
        <w:t>,  which</w:t>
      </w:r>
      <w:proofErr w:type="gramEnd"/>
      <w:r w:rsidRPr="00A80A8F">
        <w:rPr>
          <w:rFonts w:ascii="Tahoma" w:hAnsi="Tahoma" w:cs="Tahoma"/>
          <w:i/>
          <w:highlight w:val="yellow"/>
          <w:u w:val="single"/>
        </w:rPr>
        <w:t xml:space="preserve"> are </w:t>
      </w:r>
      <w:r w:rsidRPr="00B03288">
        <w:rPr>
          <w:rFonts w:ascii="Tahoma" w:hAnsi="Tahoma" w:cs="Tahoma"/>
          <w:i/>
          <w:highlight w:val="yellow"/>
          <w:u w:val="single"/>
        </w:rPr>
        <w:t xml:space="preserve">updated </w:t>
      </w:r>
      <w:r w:rsidRPr="00A80A8F">
        <w:rPr>
          <w:rFonts w:ascii="Tahoma" w:hAnsi="Tahoma" w:cs="Tahoma"/>
          <w:i/>
          <w:highlight w:val="yellow"/>
          <w:u w:val="single"/>
        </w:rPr>
        <w:t>systematically</w:t>
      </w:r>
      <w:r w:rsidRPr="00B03288">
        <w:rPr>
          <w:rFonts w:ascii="Tahoma" w:hAnsi="Tahoma" w:cs="Tahoma"/>
          <w:i/>
        </w:rPr>
        <w:t>.</w:t>
      </w:r>
    </w:p>
    <w:p w:rsidR="00B03288" w:rsidRPr="00F27266" w:rsidRDefault="00F27266" w:rsidP="00B03288">
      <w:pPr>
        <w:spacing w:before="120" w:after="120"/>
        <w:ind w:left="720"/>
        <w:jc w:val="both"/>
        <w:rPr>
          <w:rFonts w:ascii="Tahoma" w:hAnsi="Tahoma" w:cs="Tahoma"/>
          <w:i/>
        </w:rPr>
      </w:pPr>
      <w:r w:rsidRPr="00F27266">
        <w:rPr>
          <w:rFonts w:ascii="Tahoma" w:hAnsi="Tahoma" w:cs="Tahoma"/>
          <w:i/>
          <w:color w:val="76923C" w:themeColor="accent3" w:themeShade="BF"/>
        </w:rPr>
        <w:t>HONDURAS: It is suggested that consideration be given to the COCATRAM studies on Maritime Routes and Navigation Aids. Also, take into account the possibility of countries ratifying the Agreements on Civil Compensation, since these involve trade routes.</w:t>
      </w:r>
      <w:r w:rsidR="00B03288" w:rsidRPr="00F27266">
        <w:rPr>
          <w:rFonts w:ascii="Tahoma" w:hAnsi="Tahoma" w:cs="Tahoma"/>
          <w:i/>
        </w:rPr>
        <w:br/>
      </w:r>
    </w:p>
    <w:p w:rsidR="00B03288" w:rsidRPr="00B03288" w:rsidRDefault="00B03288" w:rsidP="00B03288">
      <w:pPr>
        <w:numPr>
          <w:ilvl w:val="1"/>
          <w:numId w:val="8"/>
        </w:numPr>
        <w:spacing w:before="120" w:after="120"/>
        <w:jc w:val="both"/>
        <w:rPr>
          <w:rFonts w:ascii="Tahoma" w:hAnsi="Tahoma" w:cs="Tahoma"/>
        </w:rPr>
      </w:pPr>
      <w:r w:rsidRPr="00B03288">
        <w:rPr>
          <w:rFonts w:ascii="Tahoma" w:hAnsi="Tahoma" w:cs="Tahoma"/>
          <w:b/>
        </w:rPr>
        <w:t xml:space="preserve">The Port and Maritime Strategy of the Greater Caribbean. </w:t>
      </w:r>
      <w:r w:rsidRPr="00B03288">
        <w:rPr>
          <w:rFonts w:ascii="Tahoma" w:hAnsi="Tahoma" w:cs="Tahoma"/>
        </w:rPr>
        <w:t>To implement a strategic plan for the maritime port development of the Greater Caribbean, in order to have a competitive maritime sector, capable of satisfying the foreign trade needs of the Greater Caribbean, including the promotion and development of port infrastructure that could effectively sustain the increase in traffic expected to result from the expansion of the Panama Canal in 2016.</w:t>
      </w:r>
    </w:p>
    <w:p w:rsidR="00B03288" w:rsidRPr="00B03288" w:rsidRDefault="00B03288" w:rsidP="00B03288">
      <w:pPr>
        <w:spacing w:before="120" w:after="120"/>
        <w:ind w:left="720"/>
        <w:jc w:val="both"/>
        <w:rPr>
          <w:rFonts w:ascii="Tahoma" w:hAnsi="Tahoma" w:cs="Tahoma"/>
          <w:i/>
        </w:rPr>
      </w:pPr>
      <w:r w:rsidRPr="00B03288">
        <w:rPr>
          <w:rFonts w:ascii="Tahoma" w:hAnsi="Tahoma" w:cs="Tahoma"/>
          <w:i/>
          <w:highlight w:val="yellow"/>
        </w:rPr>
        <w:t>CUBA</w:t>
      </w:r>
      <w:r w:rsidRPr="00B03288">
        <w:rPr>
          <w:rFonts w:ascii="Tahoma" w:hAnsi="Tahoma" w:cs="Tahoma"/>
          <w:b/>
          <w:i/>
          <w:highlight w:val="yellow"/>
        </w:rPr>
        <w:t>:</w:t>
      </w:r>
      <w:r w:rsidRPr="00B03288">
        <w:rPr>
          <w:rFonts w:ascii="Tahoma" w:hAnsi="Tahoma" w:cs="Tahoma"/>
          <w:i/>
          <w:highlight w:val="yellow"/>
        </w:rPr>
        <w:t xml:space="preserve"> </w:t>
      </w:r>
      <w:r w:rsidRPr="000A1C22">
        <w:rPr>
          <w:rFonts w:ascii="Tahoma" w:hAnsi="Tahoma" w:cs="Tahoma"/>
          <w:i/>
          <w:highlight w:val="yellow"/>
          <w:u w:val="single"/>
        </w:rPr>
        <w:t>Design a Master Plan</w:t>
      </w:r>
      <w:r w:rsidRPr="000A1C22">
        <w:rPr>
          <w:rFonts w:ascii="Tahoma" w:hAnsi="Tahoma" w:cs="Tahoma"/>
          <w:i/>
          <w:highlight w:val="yellow"/>
        </w:rPr>
        <w:t xml:space="preserve"> </w:t>
      </w:r>
      <w:r w:rsidRPr="000A1C22">
        <w:rPr>
          <w:rFonts w:ascii="Tahoma" w:hAnsi="Tahoma" w:cs="Tahoma"/>
          <w:i/>
          <w:highlight w:val="yellow"/>
          <w:u w:val="single"/>
        </w:rPr>
        <w:t>based on the preliminary port assessment conducted by the Dutch Consulting Firm MTBS and implement those of its actions that are linked</w:t>
      </w:r>
      <w:r w:rsidRPr="00B03288">
        <w:rPr>
          <w:rFonts w:ascii="Tahoma" w:hAnsi="Tahoma" w:cs="Tahoma"/>
          <w:i/>
          <w:highlight w:val="yellow"/>
        </w:rPr>
        <w:t xml:space="preserve"> to the development of the </w:t>
      </w:r>
      <w:r w:rsidRPr="000A1C22">
        <w:rPr>
          <w:rFonts w:ascii="Tahoma" w:hAnsi="Tahoma" w:cs="Tahoma"/>
          <w:i/>
          <w:highlight w:val="yellow"/>
          <w:u w:val="single"/>
        </w:rPr>
        <w:t xml:space="preserve">small </w:t>
      </w:r>
      <w:r w:rsidRPr="00B03288">
        <w:rPr>
          <w:rFonts w:ascii="Tahoma" w:hAnsi="Tahoma" w:cs="Tahoma"/>
          <w:i/>
          <w:highlight w:val="yellow"/>
        </w:rPr>
        <w:t xml:space="preserve">maritime ports of the Greater Caribbean, in order to have a competitive sector, capable of satisfying the foreign trade needs </w:t>
      </w:r>
      <w:r w:rsidRPr="000A1C22">
        <w:rPr>
          <w:rFonts w:ascii="Tahoma" w:hAnsi="Tahoma" w:cs="Tahoma"/>
          <w:i/>
          <w:highlight w:val="yellow"/>
          <w:u w:val="single"/>
        </w:rPr>
        <w:t>of the region</w:t>
      </w:r>
      <w:r w:rsidRPr="00B03288">
        <w:rPr>
          <w:rFonts w:ascii="Tahoma" w:hAnsi="Tahoma" w:cs="Tahoma"/>
          <w:i/>
          <w:highlight w:val="yellow"/>
        </w:rPr>
        <w:t xml:space="preserve">, which could effectively sustain the increase in traffic expected to result from the expansion of the Panama Canal </w:t>
      </w:r>
      <w:r w:rsidRPr="000A1C22">
        <w:rPr>
          <w:rFonts w:ascii="Tahoma" w:hAnsi="Tahoma" w:cs="Tahoma"/>
          <w:i/>
          <w:highlight w:val="yellow"/>
          <w:u w:val="single"/>
        </w:rPr>
        <w:t>and the Nicaragua Interoceanic Canal</w:t>
      </w:r>
      <w:r w:rsidRPr="00B03288">
        <w:rPr>
          <w:rFonts w:ascii="Tahoma" w:hAnsi="Tahoma" w:cs="Tahoma"/>
          <w:i/>
          <w:highlight w:val="yellow"/>
        </w:rPr>
        <w:t>.</w:t>
      </w:r>
    </w:p>
    <w:p w:rsidR="00B03288" w:rsidRDefault="00F27266" w:rsidP="00B03288">
      <w:pPr>
        <w:spacing w:before="120" w:after="120"/>
        <w:ind w:left="720"/>
        <w:jc w:val="both"/>
        <w:rPr>
          <w:rFonts w:ascii="Tahoma" w:hAnsi="Tahoma" w:cs="Tahoma"/>
          <w:i/>
          <w:color w:val="76923C" w:themeColor="accent3" w:themeShade="BF"/>
        </w:rPr>
      </w:pPr>
      <w:r w:rsidRPr="00F27266">
        <w:rPr>
          <w:rFonts w:ascii="Tahoma" w:hAnsi="Tahoma" w:cs="Tahoma"/>
          <w:i/>
          <w:color w:val="76923C" w:themeColor="accent3" w:themeShade="BF"/>
        </w:rPr>
        <w:t xml:space="preserve">HONDURAS: It is suggested that consideration be given to the strategy developed by COCATRAM for Central America aimed at the non-duplication of efforts, since said </w:t>
      </w:r>
      <w:r w:rsidRPr="00F27266">
        <w:rPr>
          <w:rFonts w:ascii="Tahoma" w:hAnsi="Tahoma" w:cs="Tahoma"/>
          <w:i/>
          <w:color w:val="76923C" w:themeColor="accent3" w:themeShade="BF"/>
        </w:rPr>
        <w:lastRenderedPageBreak/>
        <w:t>strategy covers issues such as port development and the incorporation of Short Distance Maritime Transport (SDMT).</w:t>
      </w:r>
    </w:p>
    <w:p w:rsidR="00F27266" w:rsidRDefault="00532BD8" w:rsidP="00B03288">
      <w:pPr>
        <w:spacing w:before="120" w:after="120"/>
        <w:ind w:left="720"/>
        <w:jc w:val="both"/>
        <w:rPr>
          <w:rFonts w:ascii="Tahoma" w:hAnsi="Tahoma" w:cs="Tahoma"/>
          <w:i/>
        </w:rPr>
      </w:pPr>
      <w:r w:rsidRPr="00532BD8">
        <w:rPr>
          <w:rFonts w:ascii="Tahoma" w:hAnsi="Tahoma" w:cs="Tahoma"/>
          <w:i/>
          <w:highlight w:val="lightGray"/>
        </w:rPr>
        <w:t>COSTA RICA: As of this date, there is no guarantee the Canal will be constructed or when they will start to work, therefore it is considered unnecessary to include it in the document.</w:t>
      </w:r>
    </w:p>
    <w:p w:rsidR="0080347D" w:rsidRDefault="0080347D" w:rsidP="0080347D">
      <w:pPr>
        <w:spacing w:before="120" w:after="120"/>
        <w:ind w:left="698"/>
        <w:jc w:val="both"/>
        <w:rPr>
          <w:rFonts w:ascii="Tahoma" w:hAnsi="Tahoma" w:cs="Tahoma"/>
          <w:i/>
          <w:color w:val="365F91" w:themeColor="accent1" w:themeShade="BF"/>
        </w:rPr>
      </w:pPr>
    </w:p>
    <w:p w:rsidR="0080347D" w:rsidRPr="0080347D" w:rsidRDefault="0080347D" w:rsidP="0080347D">
      <w:pPr>
        <w:spacing w:before="120" w:after="120"/>
        <w:ind w:left="698"/>
        <w:jc w:val="both"/>
        <w:rPr>
          <w:rFonts w:ascii="Tahoma" w:hAnsi="Tahoma" w:cs="Tahoma"/>
          <w:i/>
          <w:color w:val="365F91" w:themeColor="accent1" w:themeShade="BF"/>
        </w:rPr>
      </w:pPr>
      <w:r w:rsidRPr="0080347D">
        <w:rPr>
          <w:rFonts w:ascii="Tahoma" w:hAnsi="Tahoma" w:cs="Tahoma"/>
          <w:i/>
          <w:color w:val="365F91" w:themeColor="accent1" w:themeShade="BF"/>
        </w:rPr>
        <w:t xml:space="preserve">VENEZUELA: </w:t>
      </w:r>
      <w:r w:rsidRPr="0080347D">
        <w:rPr>
          <w:rFonts w:ascii="Tahoma" w:hAnsi="Tahoma" w:cs="Tahoma"/>
          <w:b/>
          <w:i/>
          <w:color w:val="365F91" w:themeColor="accent1" w:themeShade="BF"/>
        </w:rPr>
        <w:t>3.2</w:t>
      </w:r>
      <w:r>
        <w:rPr>
          <w:rFonts w:ascii="Tahoma" w:hAnsi="Tahoma" w:cs="Tahoma"/>
          <w:i/>
          <w:color w:val="365F91" w:themeColor="accent1" w:themeShade="BF"/>
        </w:rPr>
        <w:t xml:space="preserve"> </w:t>
      </w:r>
      <w:proofErr w:type="gramStart"/>
      <w:r w:rsidRPr="0080347D">
        <w:rPr>
          <w:rFonts w:ascii="Tahoma" w:hAnsi="Tahoma" w:cs="Tahoma"/>
          <w:b/>
          <w:i/>
          <w:color w:val="365F91" w:themeColor="accent1" w:themeShade="BF"/>
        </w:rPr>
        <w:t>The</w:t>
      </w:r>
      <w:proofErr w:type="gramEnd"/>
      <w:r w:rsidRPr="0080347D">
        <w:rPr>
          <w:rFonts w:ascii="Tahoma" w:hAnsi="Tahoma" w:cs="Tahoma"/>
          <w:b/>
          <w:i/>
          <w:color w:val="365F91" w:themeColor="accent1" w:themeShade="BF"/>
        </w:rPr>
        <w:t xml:space="preserve"> Port and Maritime Strategy of the Greater Caribbean. </w:t>
      </w:r>
      <w:r w:rsidRPr="0080347D">
        <w:rPr>
          <w:rFonts w:ascii="Tahoma" w:hAnsi="Tahoma" w:cs="Tahoma"/>
          <w:i/>
          <w:color w:val="365F91" w:themeColor="accent1" w:themeShade="BF"/>
        </w:rPr>
        <w:t xml:space="preserve">To </w:t>
      </w:r>
      <w:r>
        <w:rPr>
          <w:rFonts w:ascii="Tahoma" w:hAnsi="Tahoma" w:cs="Tahoma"/>
          <w:i/>
          <w:strike/>
          <w:color w:val="365F91" w:themeColor="accent1" w:themeShade="BF"/>
        </w:rPr>
        <w:t>I</w:t>
      </w:r>
      <w:r>
        <w:rPr>
          <w:rFonts w:ascii="Tahoma" w:hAnsi="Tahoma" w:cs="Tahoma"/>
          <w:i/>
          <w:strike/>
          <w:color w:val="365F91" w:themeColor="accent1" w:themeShade="BF"/>
        </w:rPr>
        <w:tab/>
      </w:r>
      <w:proofErr w:type="spellStart"/>
      <w:r w:rsidRPr="0080347D">
        <w:rPr>
          <w:rFonts w:ascii="Tahoma" w:hAnsi="Tahoma" w:cs="Tahoma"/>
          <w:i/>
          <w:strike/>
          <w:color w:val="365F91" w:themeColor="accent1" w:themeShade="BF"/>
        </w:rPr>
        <w:t>mplement</w:t>
      </w:r>
      <w:proofErr w:type="spellEnd"/>
      <w:r w:rsidRPr="0080347D">
        <w:rPr>
          <w:rFonts w:ascii="Tahoma" w:hAnsi="Tahoma" w:cs="Tahoma"/>
          <w:i/>
          <w:color w:val="365F91" w:themeColor="accent1" w:themeShade="BF"/>
        </w:rPr>
        <w:t xml:space="preserve"> </w:t>
      </w:r>
      <w:r w:rsidRPr="0080347D">
        <w:rPr>
          <w:rFonts w:ascii="Tahoma" w:hAnsi="Tahoma" w:cs="Tahoma"/>
          <w:i/>
          <w:color w:val="365F91" w:themeColor="accent1" w:themeShade="BF"/>
          <w:u w:val="single"/>
        </w:rPr>
        <w:t>establish</w:t>
      </w:r>
      <w:r w:rsidRPr="0080347D">
        <w:rPr>
          <w:rFonts w:ascii="Tahoma" w:hAnsi="Tahoma" w:cs="Tahoma"/>
          <w:i/>
          <w:color w:val="365F91" w:themeColor="accent1" w:themeShade="BF"/>
        </w:rPr>
        <w:t xml:space="preserve"> a strategic plan for the maritime port development of the Greater Caribbean, in order to have a competitive </w:t>
      </w:r>
      <w:r w:rsidRPr="0080347D">
        <w:rPr>
          <w:rFonts w:ascii="Tahoma" w:hAnsi="Tahoma" w:cs="Tahoma"/>
          <w:i/>
          <w:strike/>
          <w:color w:val="365F91" w:themeColor="accent1" w:themeShade="BF"/>
        </w:rPr>
        <w:t>maritime</w:t>
      </w:r>
      <w:r w:rsidRPr="0080347D">
        <w:rPr>
          <w:rFonts w:ascii="Tahoma" w:hAnsi="Tahoma" w:cs="Tahoma"/>
          <w:i/>
          <w:color w:val="365F91" w:themeColor="accent1" w:themeShade="BF"/>
        </w:rPr>
        <w:t xml:space="preserve"> sector, capable of satisfying the foreign trade needs of the Greater Caribbean, </w:t>
      </w:r>
      <w:r w:rsidRPr="0080347D">
        <w:rPr>
          <w:rFonts w:ascii="Tahoma" w:hAnsi="Tahoma" w:cs="Tahoma"/>
          <w:i/>
          <w:strike/>
          <w:color w:val="365F91" w:themeColor="accent1" w:themeShade="BF"/>
        </w:rPr>
        <w:t>including the promotion and development of port</w:t>
      </w:r>
      <w:r w:rsidRPr="0080347D">
        <w:rPr>
          <w:rFonts w:ascii="Tahoma" w:hAnsi="Tahoma" w:cs="Tahoma"/>
          <w:strike/>
        </w:rPr>
        <w:t xml:space="preserve"> </w:t>
      </w:r>
      <w:r w:rsidRPr="0080347D">
        <w:rPr>
          <w:rFonts w:ascii="Tahoma" w:hAnsi="Tahoma" w:cs="Tahoma"/>
          <w:i/>
          <w:strike/>
          <w:color w:val="365F91" w:themeColor="accent1" w:themeShade="BF"/>
        </w:rPr>
        <w:t>infrastructur</w:t>
      </w:r>
      <w:r w:rsidRPr="0080347D">
        <w:rPr>
          <w:rFonts w:ascii="Tahoma" w:hAnsi="Tahoma" w:cs="Tahoma"/>
          <w:i/>
          <w:color w:val="365F91" w:themeColor="accent1" w:themeShade="BF"/>
        </w:rPr>
        <w:t xml:space="preserve">e that could effectively sustain the increase in traffic expected to result, </w:t>
      </w:r>
      <w:r w:rsidRPr="0080347D">
        <w:rPr>
          <w:rFonts w:ascii="Tahoma" w:hAnsi="Tahoma" w:cs="Tahoma"/>
          <w:i/>
          <w:color w:val="365F91" w:themeColor="accent1" w:themeShade="BF"/>
          <w:u w:val="single"/>
        </w:rPr>
        <w:t>among other things</w:t>
      </w:r>
      <w:r w:rsidRPr="0080347D">
        <w:rPr>
          <w:rFonts w:ascii="Tahoma" w:hAnsi="Tahoma" w:cs="Tahoma"/>
          <w:i/>
          <w:color w:val="365F91" w:themeColor="accent1" w:themeShade="BF"/>
        </w:rPr>
        <w:t>, from the expansion of the Panama Canal in 2016.</w:t>
      </w:r>
    </w:p>
    <w:p w:rsidR="0080347D" w:rsidRPr="00532BD8" w:rsidRDefault="0080347D" w:rsidP="0080347D">
      <w:pPr>
        <w:tabs>
          <w:tab w:val="left" w:pos="2042"/>
        </w:tabs>
        <w:spacing w:before="120" w:after="120"/>
        <w:jc w:val="both"/>
        <w:rPr>
          <w:rFonts w:ascii="Tahoma" w:hAnsi="Tahoma" w:cs="Tahoma"/>
          <w:i/>
        </w:rPr>
      </w:pPr>
    </w:p>
    <w:p w:rsidR="00B03288" w:rsidRDefault="00B03288" w:rsidP="00B03288">
      <w:pPr>
        <w:numPr>
          <w:ilvl w:val="2"/>
          <w:numId w:val="8"/>
        </w:numPr>
        <w:spacing w:before="120" w:after="120"/>
        <w:ind w:left="1418"/>
        <w:jc w:val="both"/>
        <w:rPr>
          <w:rFonts w:ascii="Tahoma" w:hAnsi="Tahoma" w:cs="Tahoma"/>
        </w:rPr>
      </w:pPr>
      <w:r w:rsidRPr="00B03288">
        <w:rPr>
          <w:rFonts w:ascii="Tahoma" w:hAnsi="Tahoma" w:cs="Tahoma"/>
          <w:b/>
        </w:rPr>
        <w:t xml:space="preserve">Senior Management for Ports Course. </w:t>
      </w:r>
      <w:r w:rsidRPr="00B03288">
        <w:rPr>
          <w:rFonts w:ascii="Tahoma" w:hAnsi="Tahoma" w:cs="Tahoma"/>
        </w:rPr>
        <w:t>In keeping with the findings of the Study on Port and Maritime Strategy, which established capacity building at the senior level particularly in Tier III ports, the project will include the carry</w:t>
      </w:r>
      <w:r w:rsidR="00E03C9B">
        <w:rPr>
          <w:rFonts w:ascii="Tahoma" w:hAnsi="Tahoma" w:cs="Tahoma"/>
        </w:rPr>
        <w:t>ing</w:t>
      </w:r>
      <w:r w:rsidRPr="00B03288">
        <w:rPr>
          <w:rFonts w:ascii="Tahoma" w:hAnsi="Tahoma" w:cs="Tahoma"/>
        </w:rPr>
        <w:t xml:space="preserve"> out of training activities in key areas identified following consultation with regional port authorities.</w:t>
      </w:r>
    </w:p>
    <w:p w:rsidR="00E03C9B" w:rsidRPr="00B03288" w:rsidRDefault="00E03C9B" w:rsidP="000A1C22">
      <w:pPr>
        <w:spacing w:before="120" w:after="120"/>
        <w:jc w:val="both"/>
        <w:rPr>
          <w:rFonts w:ascii="Tahoma" w:hAnsi="Tahoma" w:cs="Tahoma"/>
        </w:rPr>
      </w:pPr>
    </w:p>
    <w:p w:rsidR="00B03288" w:rsidRPr="00B03288" w:rsidRDefault="00B03288" w:rsidP="00B03288">
      <w:pPr>
        <w:numPr>
          <w:ilvl w:val="2"/>
          <w:numId w:val="8"/>
        </w:numPr>
        <w:spacing w:before="120" w:after="120"/>
        <w:ind w:left="1418"/>
        <w:jc w:val="both"/>
        <w:rPr>
          <w:rFonts w:ascii="Tahoma" w:hAnsi="Tahoma" w:cs="Tahoma"/>
        </w:rPr>
      </w:pPr>
      <w:r w:rsidRPr="00B03288">
        <w:rPr>
          <w:rFonts w:ascii="Tahoma" w:hAnsi="Tahoma" w:cs="Tahoma"/>
          <w:b/>
        </w:rPr>
        <w:t>Small Port Development through Cooperation.</w:t>
      </w:r>
      <w:r w:rsidRPr="00B03288">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B03288" w:rsidRPr="00B03288" w:rsidRDefault="00B03288" w:rsidP="000D338A">
      <w:pPr>
        <w:spacing w:before="120" w:after="120"/>
        <w:ind w:left="709"/>
        <w:jc w:val="both"/>
        <w:rPr>
          <w:rFonts w:ascii="Tahoma" w:hAnsi="Tahoma" w:cs="Tahoma"/>
          <w:i/>
          <w:highlight w:val="yellow"/>
        </w:rPr>
      </w:pPr>
      <w:r w:rsidRPr="00B03288">
        <w:rPr>
          <w:rFonts w:ascii="Tahoma" w:hAnsi="Tahoma" w:cs="Tahoma"/>
          <w:i/>
          <w:highlight w:val="yellow"/>
        </w:rPr>
        <w:t>CUBA</w:t>
      </w:r>
      <w:r w:rsidRPr="00B03288">
        <w:rPr>
          <w:rFonts w:ascii="Tahoma" w:hAnsi="Tahoma" w:cs="Tahoma"/>
          <w:b/>
          <w:i/>
          <w:highlight w:val="yellow"/>
        </w:rPr>
        <w:t xml:space="preserve"> 3.2.3 : Design and presentation of the Master Plan</w:t>
      </w:r>
      <w:r w:rsidRPr="00B03288">
        <w:rPr>
          <w:rFonts w:ascii="Tahoma" w:hAnsi="Tahoma" w:cs="Tahoma"/>
          <w:i/>
          <w:highlight w:val="yellow"/>
        </w:rPr>
        <w:t xml:space="preserve"> to the Special Committee on Transport and once validated by the Ministerial Council, examine with the decision makers in Member States, the possibilities for implementing future actions at both the national and regional levels.</w:t>
      </w:r>
    </w:p>
    <w:p w:rsidR="00B03288" w:rsidRPr="00B03288" w:rsidRDefault="00B03288" w:rsidP="00B03288">
      <w:pPr>
        <w:spacing w:before="120" w:after="120"/>
        <w:jc w:val="both"/>
        <w:rPr>
          <w:rFonts w:ascii="Tahoma" w:hAnsi="Tahoma" w:cs="Tahoma"/>
        </w:rPr>
      </w:pPr>
    </w:p>
    <w:p w:rsidR="00B03288" w:rsidRPr="00B03288" w:rsidRDefault="00B03288" w:rsidP="00B03288">
      <w:pPr>
        <w:numPr>
          <w:ilvl w:val="1"/>
          <w:numId w:val="8"/>
        </w:numPr>
        <w:spacing w:before="120" w:after="120"/>
        <w:contextualSpacing/>
        <w:jc w:val="both"/>
        <w:rPr>
          <w:rFonts w:ascii="Tahoma" w:eastAsiaTheme="minorHAnsi" w:hAnsi="Tahoma" w:cs="Tahoma"/>
          <w:b/>
          <w:lang w:val="en-US"/>
        </w:rPr>
      </w:pPr>
      <w:r w:rsidRPr="00B03288">
        <w:rPr>
          <w:rFonts w:ascii="Tahoma" w:eastAsiaTheme="minorHAnsi" w:hAnsi="Tahoma" w:cs="Tahoma"/>
          <w:b/>
          <w:lang w:val="en-US"/>
        </w:rPr>
        <w:t xml:space="preserve">Advancing the theme of Connectivity. </w:t>
      </w:r>
      <w:r w:rsidRPr="00B03288">
        <w:rPr>
          <w:rFonts w:ascii="Tahoma" w:eastAsiaTheme="minorHAnsi" w:hAnsi="Tahoma" w:cs="Tahoma"/>
          <w:lang w:val="en-US"/>
        </w:rPr>
        <w:t>Work towards establishing a framework of activities with international partners to address and advance issues concerning air and maritime connectivity within the Greater Caribbean region.</w:t>
      </w:r>
    </w:p>
    <w:p w:rsidR="00B03288" w:rsidRPr="00B03288" w:rsidRDefault="00B03288" w:rsidP="00B03288">
      <w:pPr>
        <w:spacing w:before="120" w:after="120"/>
        <w:ind w:left="720"/>
        <w:contextualSpacing/>
        <w:jc w:val="both"/>
        <w:rPr>
          <w:rFonts w:ascii="Tahoma" w:eastAsiaTheme="minorHAnsi" w:hAnsi="Tahoma" w:cs="Tahoma"/>
          <w:lang w:val="en-US"/>
        </w:rPr>
      </w:pPr>
    </w:p>
    <w:p w:rsidR="00B03288" w:rsidRDefault="00B03288" w:rsidP="00B03288">
      <w:pPr>
        <w:numPr>
          <w:ilvl w:val="2"/>
          <w:numId w:val="8"/>
        </w:numPr>
        <w:spacing w:before="120" w:after="120"/>
        <w:contextualSpacing/>
        <w:jc w:val="both"/>
        <w:rPr>
          <w:rFonts w:ascii="Tahoma" w:eastAsiaTheme="minorHAnsi" w:hAnsi="Tahoma" w:cs="Tahoma"/>
          <w:lang w:val="en-US"/>
        </w:rPr>
      </w:pPr>
      <w:r w:rsidRPr="00B03288">
        <w:rPr>
          <w:rFonts w:ascii="Tahoma" w:eastAsiaTheme="minorHAnsi" w:hAnsi="Tahoma" w:cs="Tahoma"/>
          <w:b/>
          <w:lang w:val="en-US"/>
        </w:rPr>
        <w:t xml:space="preserve">Air Transport Agreement among Member States and Associate Members of the Association of Caribbean States. </w:t>
      </w:r>
      <w:r w:rsidRPr="00B03288">
        <w:rPr>
          <w:rFonts w:ascii="Tahoma" w:eastAsiaTheme="minorHAnsi" w:hAnsi="Tahoma" w:cs="Tahoma"/>
          <w:lang w:val="en-US"/>
        </w:rPr>
        <w:t xml:space="preserve">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w:t>
      </w:r>
      <w:r w:rsidRPr="00B03288">
        <w:rPr>
          <w:rFonts w:ascii="Tahoma" w:eastAsiaTheme="minorHAnsi" w:hAnsi="Tahoma" w:cs="Tahoma"/>
          <w:lang w:val="en-US"/>
        </w:rPr>
        <w:lastRenderedPageBreak/>
        <w:t>ensuring the highest levels of operating security and safety for international civil aviation. Define cooperative actions with international agencies within the maritime and aviation sphere to enhance and facilitate connectivity within the region.</w:t>
      </w:r>
    </w:p>
    <w:p w:rsidR="00E03C9B" w:rsidRDefault="00E03C9B" w:rsidP="00E03C9B">
      <w:pPr>
        <w:spacing w:before="120" w:after="120"/>
        <w:ind w:left="1288"/>
        <w:contextualSpacing/>
        <w:jc w:val="both"/>
        <w:rPr>
          <w:rFonts w:ascii="Tahoma" w:eastAsiaTheme="minorHAnsi" w:hAnsi="Tahoma" w:cs="Tahoma"/>
          <w:b/>
          <w:lang w:val="en-US"/>
        </w:rPr>
      </w:pPr>
    </w:p>
    <w:p w:rsidR="00E03C9B" w:rsidRPr="00E03C9B" w:rsidRDefault="00E03C9B" w:rsidP="00E03C9B">
      <w:pPr>
        <w:spacing w:before="120" w:after="120"/>
        <w:ind w:left="709"/>
        <w:contextualSpacing/>
        <w:jc w:val="both"/>
        <w:rPr>
          <w:rFonts w:ascii="Tahoma" w:eastAsiaTheme="minorHAnsi" w:hAnsi="Tahoma" w:cs="Tahoma"/>
          <w:i/>
          <w:color w:val="FF0000"/>
          <w:lang w:val="en-US"/>
        </w:rPr>
      </w:pPr>
      <w:r w:rsidRPr="00E03C9B">
        <w:rPr>
          <w:rFonts w:ascii="Tahoma" w:eastAsiaTheme="minorHAnsi" w:hAnsi="Tahoma" w:cs="Tahoma"/>
          <w:i/>
          <w:color w:val="FF0000"/>
          <w:lang w:val="en-US"/>
        </w:rPr>
        <w:t>MEXICO: Maritime transport is not the subject of the ACS Air Transport Agreement.</w:t>
      </w:r>
    </w:p>
    <w:p w:rsidR="00B03288" w:rsidRDefault="00B03288" w:rsidP="00B03288">
      <w:pPr>
        <w:spacing w:before="120" w:after="120"/>
        <w:ind w:left="1288"/>
        <w:contextualSpacing/>
        <w:jc w:val="both"/>
        <w:rPr>
          <w:rFonts w:ascii="Tahoma" w:eastAsiaTheme="minorHAnsi" w:hAnsi="Tahoma" w:cs="Tahoma"/>
          <w:highlight w:val="yellow"/>
          <w:lang w:val="en-US"/>
        </w:rPr>
      </w:pPr>
    </w:p>
    <w:p w:rsidR="009F1452" w:rsidRPr="009F1452" w:rsidRDefault="009F1452" w:rsidP="009F1452">
      <w:pPr>
        <w:spacing w:before="120" w:after="120"/>
        <w:ind w:left="709"/>
        <w:contextualSpacing/>
        <w:jc w:val="both"/>
        <w:rPr>
          <w:rFonts w:ascii="Tahoma" w:eastAsiaTheme="minorHAnsi" w:hAnsi="Tahoma" w:cs="Tahoma"/>
          <w:i/>
          <w:strike/>
          <w:highlight w:val="yellow"/>
          <w:lang w:val="en-US"/>
        </w:rPr>
      </w:pPr>
      <w:r w:rsidRPr="009F1452">
        <w:rPr>
          <w:rFonts w:ascii="Tahoma" w:eastAsiaTheme="minorHAnsi" w:hAnsi="Tahoma" w:cs="Tahoma"/>
          <w:i/>
          <w:highlight w:val="yellow"/>
          <w:lang w:val="en-US"/>
        </w:rPr>
        <w:t>CUBA: 3.3.1</w:t>
      </w:r>
      <w:r w:rsidRPr="009F1452">
        <w:rPr>
          <w:rFonts w:ascii="Tahoma" w:eastAsiaTheme="minorHAnsi" w:hAnsi="Tahoma" w:cs="Tahoma"/>
          <w:i/>
          <w:highlight w:val="yellow"/>
          <w:lang w:val="en-US"/>
        </w:rPr>
        <w:tab/>
        <w:t xml:space="preserve">Air Transport Agreement among Member States and Associate Members of the Association of Caribbean States. 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 </w:t>
      </w:r>
      <w:r w:rsidRPr="009F1452">
        <w:rPr>
          <w:rFonts w:ascii="Tahoma" w:eastAsiaTheme="minorHAnsi" w:hAnsi="Tahoma" w:cs="Tahoma"/>
          <w:i/>
          <w:strike/>
          <w:highlight w:val="yellow"/>
          <w:lang w:val="en-US"/>
        </w:rPr>
        <w:t>Define cooperative actions with international agencies within the maritime and aviation sphere to enhance and facilitate connectivity within the region.</w:t>
      </w:r>
    </w:p>
    <w:p w:rsidR="009F1452" w:rsidRPr="00B03288" w:rsidRDefault="009F1452" w:rsidP="00B03288">
      <w:pPr>
        <w:spacing w:before="120" w:after="120"/>
        <w:ind w:left="1288"/>
        <w:contextualSpacing/>
        <w:jc w:val="both"/>
        <w:rPr>
          <w:rFonts w:ascii="Tahoma" w:eastAsiaTheme="minorHAnsi" w:hAnsi="Tahoma" w:cs="Tahoma"/>
          <w:highlight w:val="yellow"/>
          <w:lang w:val="en-US"/>
        </w:rPr>
      </w:pPr>
    </w:p>
    <w:p w:rsidR="00B03288" w:rsidRPr="00B03288" w:rsidRDefault="00B03288" w:rsidP="000D338A">
      <w:pPr>
        <w:spacing w:before="120" w:after="120"/>
        <w:ind w:left="709"/>
        <w:contextualSpacing/>
        <w:jc w:val="both"/>
        <w:rPr>
          <w:rFonts w:ascii="Tahoma" w:eastAsiaTheme="minorHAnsi" w:hAnsi="Tahoma" w:cs="Tahoma"/>
          <w:i/>
          <w:highlight w:val="yellow"/>
          <w:lang w:val="en-US"/>
        </w:rPr>
      </w:pPr>
      <w:r w:rsidRPr="00B03288">
        <w:rPr>
          <w:rFonts w:ascii="Tahoma" w:eastAsiaTheme="minorHAnsi" w:hAnsi="Tahoma" w:cs="Tahoma"/>
          <w:i/>
          <w:highlight w:val="yellow"/>
          <w:lang w:val="en-US"/>
        </w:rPr>
        <w:t xml:space="preserve">CUBA: 3.3.2  </w:t>
      </w:r>
      <w:r>
        <w:rPr>
          <w:rFonts w:ascii="Tahoma" w:eastAsiaTheme="minorHAnsi" w:hAnsi="Tahoma" w:cs="Tahoma"/>
          <w:i/>
          <w:highlight w:val="yellow"/>
          <w:lang w:val="en-US"/>
        </w:rPr>
        <w:t xml:space="preserve"> </w:t>
      </w:r>
      <w:r w:rsidRPr="00B03288">
        <w:rPr>
          <w:rFonts w:ascii="Tahoma" w:eastAsiaTheme="minorHAnsi" w:hAnsi="Tahoma" w:cs="Tahoma"/>
          <w:i/>
          <w:highlight w:val="yellow"/>
          <w:lang w:val="en-US"/>
        </w:rPr>
        <w:t>Define cooperative actions with international agencies within the maritime and aviation sphere to enhance and facilitate connectivity within the region.</w:t>
      </w:r>
    </w:p>
    <w:p w:rsidR="00B03288" w:rsidRPr="00B03288" w:rsidRDefault="00B03288" w:rsidP="00B03288">
      <w:pPr>
        <w:spacing w:before="120" w:after="120"/>
        <w:ind w:left="1288"/>
        <w:contextualSpacing/>
        <w:jc w:val="both"/>
        <w:rPr>
          <w:rFonts w:ascii="Tahoma" w:eastAsiaTheme="minorHAnsi" w:hAnsi="Tahoma" w:cs="Tahoma"/>
          <w:lang w:val="en-US"/>
        </w:rPr>
      </w:pPr>
    </w:p>
    <w:p w:rsidR="002B47BA" w:rsidRDefault="00B03288" w:rsidP="00B03288">
      <w:pPr>
        <w:numPr>
          <w:ilvl w:val="2"/>
          <w:numId w:val="8"/>
        </w:numPr>
        <w:spacing w:before="120" w:after="120"/>
        <w:contextualSpacing/>
        <w:jc w:val="both"/>
        <w:rPr>
          <w:rFonts w:ascii="Tahoma" w:eastAsiaTheme="minorHAnsi" w:hAnsi="Tahoma" w:cs="Tahoma"/>
          <w:lang w:val="en-US"/>
        </w:rPr>
      </w:pPr>
      <w:r w:rsidRPr="00B03288">
        <w:rPr>
          <w:rFonts w:ascii="Tahoma" w:eastAsiaTheme="minorHAnsi" w:hAnsi="Tahoma" w:cs="Tahoma"/>
          <w:b/>
          <w:lang w:val="en-US"/>
        </w:rPr>
        <w:t xml:space="preserve">Convene expert meetings under the theme of connectivity. </w:t>
      </w:r>
      <w:r w:rsidRPr="00B03288">
        <w:rPr>
          <w:rFonts w:ascii="Tahoma" w:eastAsiaTheme="minorHAnsi" w:hAnsi="Tahoma" w:cs="Tahoma"/>
          <w:lang w:val="en-US"/>
        </w:rPr>
        <w:t>Establish a framework of activities to treat with issues of connectivity within the Caribbean region.</w:t>
      </w:r>
      <w:r w:rsidR="002B47BA">
        <w:rPr>
          <w:rFonts w:ascii="Tahoma" w:eastAsiaTheme="minorHAnsi" w:hAnsi="Tahoma" w:cs="Tahoma"/>
          <w:lang w:val="en-US"/>
        </w:rPr>
        <w:t xml:space="preserve"> </w:t>
      </w:r>
    </w:p>
    <w:p w:rsidR="009F1452" w:rsidRDefault="009F1452" w:rsidP="000D338A">
      <w:pPr>
        <w:spacing w:before="120" w:after="120"/>
        <w:ind w:left="709"/>
        <w:contextualSpacing/>
        <w:jc w:val="both"/>
        <w:rPr>
          <w:rFonts w:ascii="Tahoma" w:eastAsiaTheme="minorHAnsi" w:hAnsi="Tahoma" w:cs="Tahoma"/>
          <w:i/>
          <w:highlight w:val="yellow"/>
          <w:lang w:val="en-US"/>
        </w:rPr>
      </w:pPr>
    </w:p>
    <w:p w:rsidR="00B03288" w:rsidRPr="009F1452" w:rsidRDefault="002B47BA" w:rsidP="000D338A">
      <w:pPr>
        <w:spacing w:before="120" w:after="120"/>
        <w:ind w:left="709"/>
        <w:contextualSpacing/>
        <w:jc w:val="both"/>
        <w:rPr>
          <w:rFonts w:ascii="Tahoma" w:eastAsiaTheme="minorHAnsi" w:hAnsi="Tahoma" w:cs="Tahoma"/>
          <w:i/>
          <w:u w:val="single"/>
          <w:lang w:val="en-US"/>
        </w:rPr>
      </w:pPr>
      <w:r w:rsidRPr="009F1452">
        <w:rPr>
          <w:rFonts w:ascii="Tahoma" w:eastAsiaTheme="minorHAnsi" w:hAnsi="Tahoma" w:cs="Tahoma"/>
          <w:i/>
          <w:highlight w:val="yellow"/>
          <w:lang w:val="en-US"/>
        </w:rPr>
        <w:t>CUBA:</w:t>
      </w:r>
      <w:r w:rsidR="00B03288" w:rsidRPr="009F1452">
        <w:rPr>
          <w:rFonts w:ascii="Tahoma" w:eastAsiaTheme="minorHAnsi" w:hAnsi="Tahoma" w:cs="Tahoma"/>
          <w:i/>
          <w:highlight w:val="yellow"/>
          <w:lang w:val="en-US"/>
        </w:rPr>
        <w:t xml:space="preserve"> </w:t>
      </w:r>
      <w:r w:rsidR="009F1452" w:rsidRPr="009F1452">
        <w:rPr>
          <w:rFonts w:ascii="Tahoma" w:eastAsiaTheme="minorHAnsi" w:hAnsi="Tahoma" w:cs="Tahoma"/>
          <w:i/>
          <w:highlight w:val="yellow"/>
          <w:lang w:val="en-US"/>
        </w:rPr>
        <w:t xml:space="preserve"> 3.3.3 Convene expert meetings under the theme of connectivity. Establish a framework of activities to treat with issues of connectivity within the Caribbean region. </w:t>
      </w:r>
      <w:r w:rsidR="00B03288" w:rsidRPr="009F1452">
        <w:rPr>
          <w:rFonts w:ascii="Tahoma" w:eastAsiaTheme="minorHAnsi" w:hAnsi="Tahoma" w:cs="Tahoma"/>
          <w:i/>
          <w:highlight w:val="yellow"/>
          <w:u w:val="single"/>
          <w:lang w:val="en-US"/>
        </w:rPr>
        <w:t>Help validate the Master Plan formulated as part of the Maritime Port strategy.</w:t>
      </w:r>
      <w:r w:rsidR="00B03288" w:rsidRPr="009F1452">
        <w:rPr>
          <w:rFonts w:ascii="Tahoma" w:eastAsiaTheme="minorHAnsi" w:hAnsi="Tahoma" w:cs="Tahoma"/>
          <w:i/>
          <w:u w:val="single"/>
          <w:lang w:val="en-US"/>
        </w:rPr>
        <w:t xml:space="preserve"> </w:t>
      </w:r>
    </w:p>
    <w:p w:rsidR="00B03288" w:rsidRPr="000D338A" w:rsidRDefault="00B03288" w:rsidP="000D338A">
      <w:pPr>
        <w:ind w:left="709"/>
        <w:contextualSpacing/>
        <w:rPr>
          <w:rFonts w:ascii="Tahoma" w:eastAsiaTheme="minorHAnsi" w:hAnsi="Tahoma" w:cs="Tahoma"/>
          <w:i/>
          <w:lang w:val="en-US"/>
        </w:rPr>
      </w:pPr>
    </w:p>
    <w:p w:rsidR="00B03288" w:rsidRPr="000D338A" w:rsidRDefault="000D338A" w:rsidP="000D338A">
      <w:pPr>
        <w:spacing w:before="120" w:after="120"/>
        <w:ind w:left="709"/>
        <w:contextualSpacing/>
        <w:jc w:val="both"/>
        <w:rPr>
          <w:rFonts w:ascii="Tahoma" w:eastAsiaTheme="minorHAnsi" w:hAnsi="Tahoma" w:cs="Tahoma"/>
          <w:i/>
          <w:color w:val="FF0000"/>
          <w:lang w:val="en-US"/>
        </w:rPr>
      </w:pPr>
      <w:r w:rsidRPr="000D338A">
        <w:rPr>
          <w:rFonts w:ascii="Tahoma" w:eastAsiaTheme="minorHAnsi" w:hAnsi="Tahoma" w:cs="Tahoma"/>
          <w:i/>
          <w:color w:val="FF0000"/>
          <w:lang w:val="en-US"/>
        </w:rPr>
        <w:t>MEXICO</w:t>
      </w:r>
      <w:r w:rsidR="00B03288" w:rsidRPr="000D338A">
        <w:rPr>
          <w:rFonts w:ascii="Tahoma" w:eastAsiaTheme="minorHAnsi" w:hAnsi="Tahoma" w:cs="Tahoma"/>
          <w:i/>
          <w:color w:val="FF0000"/>
          <w:lang w:val="en-US"/>
        </w:rPr>
        <w:t>: In view of the limited resources of the ACS, it is suggested that this paragraph be more specific. For example, instead of leaving the expert meetings open, perhaps it would be better to convene a Symposium on connectivity like that done for the Caribbean Sea Commission, which would propose the initial ideas and based on that, work can continue in the framework of the Special Committee on Transport</w:t>
      </w:r>
      <w:r w:rsidR="00B03288" w:rsidRPr="000D338A">
        <w:rPr>
          <w:rFonts w:ascii="Tahoma" w:eastAsiaTheme="minorHAnsi" w:hAnsi="Tahoma" w:cs="Tahoma"/>
          <w:i/>
          <w:color w:val="FF0000"/>
        </w:rPr>
        <w:t>.</w:t>
      </w:r>
    </w:p>
    <w:p w:rsidR="00B03288" w:rsidRPr="00B03288" w:rsidRDefault="00B03288" w:rsidP="00B03288">
      <w:pPr>
        <w:spacing w:before="120" w:after="120"/>
        <w:ind w:left="1288"/>
        <w:contextualSpacing/>
        <w:jc w:val="both"/>
        <w:rPr>
          <w:rFonts w:ascii="Tahoma" w:eastAsiaTheme="minorHAnsi" w:hAnsi="Tahoma" w:cs="Tahoma"/>
          <w:i/>
          <w:color w:val="FF0000"/>
          <w:lang w:val="en-US"/>
        </w:rPr>
      </w:pPr>
    </w:p>
    <w:p w:rsidR="00B03288" w:rsidRPr="00E03C9B" w:rsidRDefault="00E03C9B" w:rsidP="00E03C9B">
      <w:pPr>
        <w:spacing w:before="120" w:after="120"/>
        <w:ind w:left="709"/>
        <w:contextualSpacing/>
        <w:jc w:val="both"/>
        <w:rPr>
          <w:rFonts w:ascii="Tahoma" w:eastAsiaTheme="minorHAnsi" w:hAnsi="Tahoma" w:cs="Tahoma"/>
          <w:i/>
          <w:color w:val="5F497A" w:themeColor="accent4" w:themeShade="BF"/>
          <w:lang w:val="en-US"/>
        </w:rPr>
      </w:pPr>
      <w:r w:rsidRPr="00E03C9B">
        <w:rPr>
          <w:rFonts w:ascii="Tahoma" w:eastAsiaTheme="minorHAnsi" w:hAnsi="Tahoma" w:cs="Tahoma"/>
          <w:i/>
          <w:color w:val="5F497A" w:themeColor="accent4" w:themeShade="BF"/>
          <w:lang w:val="en-US"/>
        </w:rPr>
        <w:t>JAMAICA: A definite plan of action is needed to have the</w:t>
      </w:r>
      <w:r>
        <w:rPr>
          <w:rFonts w:ascii="Tahoma" w:eastAsiaTheme="minorHAnsi" w:hAnsi="Tahoma" w:cs="Tahoma"/>
          <w:i/>
          <w:color w:val="5F497A" w:themeColor="accent4" w:themeShade="BF"/>
          <w:lang w:val="en-US"/>
        </w:rPr>
        <w:t xml:space="preserve"> agreement ratified by majority </w:t>
      </w:r>
      <w:r w:rsidRPr="00E03C9B">
        <w:rPr>
          <w:rFonts w:ascii="Tahoma" w:eastAsiaTheme="minorHAnsi" w:hAnsi="Tahoma" w:cs="Tahoma"/>
          <w:i/>
          <w:color w:val="5F497A" w:themeColor="accent4" w:themeShade="BF"/>
          <w:lang w:val="en-US"/>
        </w:rPr>
        <w:t>of states that signed the air transport agreement</w:t>
      </w:r>
      <w:r>
        <w:rPr>
          <w:rFonts w:ascii="Tahoma" w:eastAsiaTheme="minorHAnsi" w:hAnsi="Tahoma" w:cs="Tahoma"/>
          <w:i/>
          <w:color w:val="5F497A" w:themeColor="accent4" w:themeShade="BF"/>
          <w:lang w:val="en-US"/>
        </w:rPr>
        <w:t>.</w:t>
      </w:r>
    </w:p>
    <w:p w:rsidR="000D338A" w:rsidRPr="00B03288" w:rsidRDefault="000D338A" w:rsidP="00E03C9B">
      <w:pPr>
        <w:spacing w:before="120" w:after="120"/>
        <w:ind w:left="709"/>
        <w:contextualSpacing/>
        <w:rPr>
          <w:rFonts w:ascii="Tahoma" w:eastAsiaTheme="minorHAnsi" w:hAnsi="Tahoma" w:cs="Tahoma"/>
          <w:lang w:val="en-US"/>
        </w:rPr>
      </w:pPr>
    </w:p>
    <w:p w:rsidR="00B03288" w:rsidRPr="00B03288" w:rsidRDefault="00B03288" w:rsidP="00B03288">
      <w:pPr>
        <w:numPr>
          <w:ilvl w:val="0"/>
          <w:numId w:val="6"/>
        </w:numPr>
        <w:spacing w:before="120" w:after="120"/>
        <w:ind w:left="709" w:hanging="643"/>
        <w:contextualSpacing/>
        <w:rPr>
          <w:rFonts w:ascii="Tahoma" w:eastAsiaTheme="minorHAnsi" w:hAnsi="Tahoma" w:cs="Tahoma"/>
          <w:b/>
          <w:lang w:val="en-US"/>
        </w:rPr>
      </w:pPr>
      <w:r w:rsidRPr="00B03288">
        <w:rPr>
          <w:rFonts w:ascii="Tahoma" w:eastAsiaTheme="minorHAnsi" w:hAnsi="Tahoma" w:cs="Tahoma"/>
          <w:b/>
          <w:lang w:val="en-US"/>
        </w:rPr>
        <w:t>DISASTER RISK REDUCTION</w:t>
      </w:r>
    </w:p>
    <w:p w:rsidR="00B03288" w:rsidRPr="00B03288" w:rsidRDefault="00B03288" w:rsidP="00B03288">
      <w:pPr>
        <w:ind w:left="709"/>
        <w:jc w:val="both"/>
        <w:rPr>
          <w:rFonts w:ascii="Tahoma" w:hAnsi="Tahoma" w:cs="Tahoma"/>
        </w:rPr>
      </w:pPr>
      <w:r w:rsidRPr="00B03288">
        <w:rPr>
          <w:rFonts w:ascii="Tahoma" w:hAnsi="Tahoma" w:cs="Tahoma"/>
        </w:rPr>
        <w:t xml:space="preserve">Considering the vulnerability of our countries and territories to disasters associated with natural phenomena, ACS aims to foster international co-operation and capacity-building in the area of disaster risk reduction. After careful examination of the international agreements, such as the Sendai framework and the drive to incorporate geospatial data </w:t>
      </w:r>
      <w:r w:rsidRPr="00B03288">
        <w:rPr>
          <w:rFonts w:ascii="Tahoma" w:hAnsi="Tahoma" w:cs="Tahoma"/>
        </w:rPr>
        <w:lastRenderedPageBreak/>
        <w:t>in planning to achieve the Sustainable Development Goals, the Directorate will be focusing on development of geospatial skills, spatial data infrastructure and modelling tools during the period. To this end, the following actions will be undertaken:</w:t>
      </w:r>
    </w:p>
    <w:p w:rsidR="00F27266" w:rsidRDefault="00F27266" w:rsidP="00B03288">
      <w:pPr>
        <w:ind w:left="709"/>
        <w:jc w:val="both"/>
        <w:rPr>
          <w:rFonts w:ascii="Tahoma" w:hAnsi="Tahoma" w:cs="Tahoma"/>
          <w:i/>
          <w:color w:val="76923C" w:themeColor="accent3" w:themeShade="BF"/>
        </w:rPr>
      </w:pPr>
      <w:r w:rsidRPr="00F27266">
        <w:rPr>
          <w:rFonts w:ascii="Tahoma" w:hAnsi="Tahoma" w:cs="Tahoma"/>
          <w:i/>
          <w:color w:val="76923C" w:themeColor="accent3" w:themeShade="BF"/>
        </w:rPr>
        <w:t>HONDURAS: In light of its importance, it is suggested that this paragraph include the issue of climate change adaptation.</w:t>
      </w:r>
    </w:p>
    <w:p w:rsidR="00B03288" w:rsidRPr="00B03288" w:rsidRDefault="000D338A" w:rsidP="00B03288">
      <w:pPr>
        <w:ind w:left="709"/>
        <w:jc w:val="both"/>
        <w:rPr>
          <w:rFonts w:ascii="Tahoma" w:hAnsi="Tahoma" w:cs="Tahoma"/>
          <w:i/>
          <w:color w:val="FF0000"/>
        </w:rPr>
      </w:pPr>
      <w:r w:rsidRPr="00B03288">
        <w:rPr>
          <w:rFonts w:ascii="Tahoma" w:hAnsi="Tahoma" w:cs="Tahoma"/>
          <w:i/>
          <w:color w:val="FF0000"/>
        </w:rPr>
        <w:t>MEXICO</w:t>
      </w:r>
      <w:r w:rsidR="00B03288" w:rsidRPr="00B03288">
        <w:rPr>
          <w:rFonts w:ascii="Tahoma" w:hAnsi="Tahoma" w:cs="Tahoma"/>
          <w:i/>
          <w:color w:val="FF0000"/>
        </w:rPr>
        <w:t>: Considering the vulnerability existing in our countries and territories to disasters associated with natural phenomena, ACS aims to foster international co-operation and capacity-building in the area of disaster risk reduction. After careful examination of the international agreements, such as the Sendai framework and the drive to incorporate geospatial data in planning to achieve the Sustainable Development Goals, the Directorate will be focusing on</w:t>
      </w:r>
      <w:r w:rsidR="00B03288" w:rsidRPr="00B03288">
        <w:rPr>
          <w:rFonts w:ascii="Tahoma" w:hAnsi="Tahoma" w:cs="Tahoma"/>
          <w:i/>
          <w:color w:val="FF0000"/>
          <w:lang w:val="en-GB"/>
        </w:rPr>
        <w:t xml:space="preserve"> risk assessment and identification through geospatial systems, the implementation of</w:t>
      </w:r>
      <w:r w:rsidR="00B03288" w:rsidRPr="00B03288">
        <w:rPr>
          <w:rFonts w:ascii="Tahoma" w:hAnsi="Tahoma" w:cs="Tahoma"/>
          <w:i/>
          <w:color w:val="FF0000"/>
        </w:rPr>
        <w:t xml:space="preserve"> spatial data infrastructure and modelling tools during the period. To this end, the following actions will be undertaken:</w:t>
      </w:r>
    </w:p>
    <w:p w:rsidR="00B03288" w:rsidRPr="00B03288" w:rsidRDefault="00B03288" w:rsidP="00B03288">
      <w:pPr>
        <w:ind w:left="709"/>
        <w:jc w:val="both"/>
        <w:rPr>
          <w:rFonts w:ascii="Tahoma" w:hAnsi="Tahoma" w:cs="Tahoma"/>
        </w:rPr>
      </w:pPr>
    </w:p>
    <w:p w:rsidR="00B03288" w:rsidRPr="00B03288" w:rsidRDefault="000D338A" w:rsidP="00B03288">
      <w:pPr>
        <w:ind w:left="709"/>
        <w:jc w:val="both"/>
        <w:rPr>
          <w:rFonts w:ascii="Tahoma" w:hAnsi="Tahoma" w:cs="Tahoma"/>
          <w:i/>
          <w:highlight w:val="yellow"/>
        </w:rPr>
      </w:pPr>
      <w:r w:rsidRPr="00B03288">
        <w:rPr>
          <w:rFonts w:ascii="Tahoma" w:hAnsi="Tahoma" w:cs="Tahoma"/>
          <w:i/>
          <w:highlight w:val="yellow"/>
        </w:rPr>
        <w:t>CUBA:</w:t>
      </w:r>
      <w:r w:rsidR="00B03288" w:rsidRPr="00B03288">
        <w:rPr>
          <w:rFonts w:ascii="Tahoma" w:hAnsi="Tahoma" w:cs="Tahoma"/>
          <w:i/>
          <w:highlight w:val="yellow"/>
        </w:rPr>
        <w:t xml:space="preserve"> Considering the vulnerability of our countries and territories to disasters associated with natural phenomena, ACS aims to foster international co-operation and capacity-building</w:t>
      </w:r>
      <w:r w:rsidR="00B03288" w:rsidRPr="00CF44AE">
        <w:rPr>
          <w:rFonts w:ascii="Tahoma" w:hAnsi="Tahoma" w:cs="Tahoma"/>
          <w:i/>
          <w:highlight w:val="yellow"/>
        </w:rPr>
        <w:t xml:space="preserve"> for disaster risk management</w:t>
      </w:r>
      <w:r w:rsidR="00B03288" w:rsidRPr="00B03288">
        <w:rPr>
          <w:rFonts w:ascii="Tahoma" w:hAnsi="Tahoma" w:cs="Tahoma"/>
          <w:i/>
          <w:highlight w:val="yellow"/>
        </w:rPr>
        <w:t xml:space="preserve">. </w:t>
      </w:r>
    </w:p>
    <w:p w:rsidR="00B03288" w:rsidRDefault="00B03288" w:rsidP="00B03288">
      <w:pPr>
        <w:ind w:left="709"/>
        <w:jc w:val="both"/>
        <w:rPr>
          <w:rFonts w:ascii="Tahoma" w:hAnsi="Tahoma" w:cs="Tahoma"/>
          <w:i/>
        </w:rPr>
      </w:pPr>
      <w:r w:rsidRPr="00355AF5">
        <w:rPr>
          <w:rFonts w:ascii="Tahoma" w:hAnsi="Tahoma" w:cs="Tahoma"/>
          <w:i/>
          <w:strike/>
          <w:highlight w:val="yellow"/>
        </w:rPr>
        <w:t>After careful examination of the international agreements, such as the Sendai framework</w:t>
      </w:r>
      <w:r w:rsidRPr="00CF44AE">
        <w:rPr>
          <w:rFonts w:ascii="Tahoma" w:hAnsi="Tahoma" w:cs="Tahoma"/>
          <w:i/>
          <w:highlight w:val="yellow"/>
        </w:rPr>
        <w:t xml:space="preserve"> </w:t>
      </w:r>
      <w:r w:rsidRPr="00B03288">
        <w:rPr>
          <w:rFonts w:ascii="Tahoma" w:hAnsi="Tahoma" w:cs="Tahoma"/>
          <w:i/>
          <w:highlight w:val="yellow"/>
        </w:rPr>
        <w:t>Taking into account</w:t>
      </w:r>
      <w:r w:rsidRPr="00CF44AE">
        <w:rPr>
          <w:rFonts w:ascii="Tahoma" w:hAnsi="Tahoma" w:cs="Tahoma"/>
          <w:i/>
          <w:highlight w:val="yellow"/>
        </w:rPr>
        <w:t xml:space="preserve"> </w:t>
      </w:r>
      <w:r w:rsidRPr="00B03288">
        <w:rPr>
          <w:rFonts w:ascii="Tahoma" w:hAnsi="Tahoma" w:cs="Tahoma"/>
          <w:i/>
          <w:highlight w:val="yellow"/>
        </w:rPr>
        <w:t>Goal</w:t>
      </w:r>
      <w:r w:rsidRPr="00CF44AE">
        <w:rPr>
          <w:rFonts w:ascii="Tahoma" w:hAnsi="Tahoma" w:cs="Tahoma"/>
          <w:i/>
          <w:highlight w:val="yellow"/>
        </w:rPr>
        <w:t xml:space="preserve"> 11 “</w:t>
      </w:r>
      <w:r w:rsidRPr="00B03288">
        <w:rPr>
          <w:rFonts w:ascii="Tahoma" w:hAnsi="Tahoma" w:cs="Tahoma"/>
          <w:i/>
          <w:highlight w:val="yellow"/>
        </w:rPr>
        <w:t>Make cities and human settlements inclusive, safe, resilient and sustainable</w:t>
      </w:r>
      <w:r w:rsidRPr="00CF44AE">
        <w:rPr>
          <w:rFonts w:ascii="Tahoma" w:hAnsi="Tahoma" w:cs="Tahoma"/>
          <w:i/>
          <w:highlight w:val="yellow"/>
        </w:rPr>
        <w:t xml:space="preserve">” </w:t>
      </w:r>
      <w:r w:rsidRPr="00B03288">
        <w:rPr>
          <w:rFonts w:ascii="Tahoma" w:hAnsi="Tahoma" w:cs="Tahoma"/>
          <w:i/>
          <w:highlight w:val="yellow"/>
        </w:rPr>
        <w:t>of the</w:t>
      </w:r>
      <w:r w:rsidRPr="00CF44AE">
        <w:rPr>
          <w:rFonts w:ascii="Tahoma" w:hAnsi="Tahoma" w:cs="Tahoma"/>
          <w:i/>
          <w:highlight w:val="yellow"/>
        </w:rPr>
        <w:t xml:space="preserve"> 2030</w:t>
      </w:r>
      <w:r w:rsidRPr="00B03288">
        <w:rPr>
          <w:rFonts w:ascii="Tahoma" w:hAnsi="Tahoma" w:cs="Tahoma"/>
          <w:i/>
          <w:highlight w:val="yellow"/>
        </w:rPr>
        <w:t xml:space="preserve"> Agenda for Sustainable Development and the drive to incorporate geospatial data in planning to achieve the Sustainable Development Goals, the Directorate will be focusing on development of geospatial skills, spatial data infrastructure and modelling tools during the period. </w:t>
      </w:r>
      <w:r w:rsidRPr="00CF44AE">
        <w:rPr>
          <w:rFonts w:ascii="Tahoma" w:hAnsi="Tahoma" w:cs="Tahoma"/>
          <w:i/>
          <w:highlight w:val="yellow"/>
        </w:rPr>
        <w:t>The</w:t>
      </w:r>
      <w:r w:rsidRPr="00B03288">
        <w:rPr>
          <w:rFonts w:ascii="Tahoma" w:hAnsi="Tahoma" w:cs="Tahoma"/>
          <w:i/>
          <w:highlight w:val="yellow"/>
        </w:rPr>
        <w:t xml:space="preserve"> following actions will be undertaken:</w:t>
      </w:r>
    </w:p>
    <w:p w:rsidR="0080347D" w:rsidRPr="0080347D" w:rsidRDefault="0080347D" w:rsidP="0080347D">
      <w:pPr>
        <w:ind w:left="709"/>
        <w:jc w:val="both"/>
        <w:rPr>
          <w:rFonts w:ascii="Tahoma" w:hAnsi="Tahoma" w:cs="Tahoma"/>
          <w:i/>
          <w:color w:val="365F91" w:themeColor="accent1" w:themeShade="BF"/>
        </w:rPr>
      </w:pPr>
      <w:r w:rsidRPr="0080347D">
        <w:rPr>
          <w:rFonts w:ascii="Tahoma" w:hAnsi="Tahoma" w:cs="Tahoma"/>
          <w:i/>
          <w:color w:val="365F91" w:themeColor="accent1" w:themeShade="BF"/>
        </w:rPr>
        <w:t xml:space="preserve">VENEZUELA: Considering the vulnerability of our countries and territories to disasters associated with natural </w:t>
      </w:r>
      <w:r w:rsidRPr="0080347D">
        <w:rPr>
          <w:rFonts w:ascii="Tahoma" w:hAnsi="Tahoma" w:cs="Tahoma"/>
          <w:i/>
          <w:color w:val="365F91" w:themeColor="accent1" w:themeShade="BF"/>
          <w:u w:val="single"/>
        </w:rPr>
        <w:t>phenomena and the need to develop a protective system against natural disasters which ravage the Caribbean, the</w:t>
      </w:r>
      <w:r w:rsidRPr="0080347D">
        <w:rPr>
          <w:rFonts w:ascii="Tahoma" w:hAnsi="Tahoma" w:cs="Tahoma"/>
          <w:i/>
          <w:color w:val="365F91" w:themeColor="accent1" w:themeShade="BF"/>
        </w:rPr>
        <w:t xml:space="preserve">, ACS aims to foster international co-operation and capacity-building in the area of disaster risk reduction. </w:t>
      </w:r>
    </w:p>
    <w:p w:rsidR="00B03288" w:rsidRPr="0080347D" w:rsidRDefault="0080347D" w:rsidP="0080347D">
      <w:pPr>
        <w:ind w:left="709"/>
        <w:jc w:val="both"/>
        <w:rPr>
          <w:rFonts w:ascii="Tahoma" w:hAnsi="Tahoma" w:cs="Tahoma"/>
          <w:i/>
          <w:color w:val="365F91" w:themeColor="accent1" w:themeShade="BF"/>
        </w:rPr>
      </w:pPr>
      <w:r w:rsidRPr="0080347D">
        <w:rPr>
          <w:rFonts w:ascii="Tahoma" w:hAnsi="Tahoma" w:cs="Tahoma"/>
          <w:i/>
          <w:color w:val="365F91" w:themeColor="accent1" w:themeShade="BF"/>
        </w:rPr>
        <w:t xml:space="preserve">After careful examination of the international agreements, </w:t>
      </w:r>
      <w:r w:rsidRPr="0080347D">
        <w:rPr>
          <w:rFonts w:ascii="Tahoma" w:hAnsi="Tahoma" w:cs="Tahoma"/>
          <w:i/>
          <w:color w:val="365F91" w:themeColor="accent1" w:themeShade="BF"/>
          <w:u w:val="single"/>
        </w:rPr>
        <w:t>the objectives of the 2013 Agenda for Sustainable Tourism</w:t>
      </w:r>
      <w:r w:rsidRPr="0080347D">
        <w:rPr>
          <w:rFonts w:ascii="Tahoma" w:hAnsi="Tahoma" w:cs="Tahoma"/>
          <w:i/>
          <w:color w:val="365F91" w:themeColor="accent1" w:themeShade="BF"/>
        </w:rPr>
        <w:t xml:space="preserve"> </w:t>
      </w:r>
      <w:r w:rsidRPr="0080347D">
        <w:rPr>
          <w:rFonts w:ascii="Tahoma" w:hAnsi="Tahoma" w:cs="Tahoma"/>
          <w:i/>
          <w:strike/>
          <w:color w:val="365F91" w:themeColor="accent1" w:themeShade="BF"/>
        </w:rPr>
        <w:t>such as the Sendai framework</w:t>
      </w:r>
      <w:r w:rsidRPr="0080347D">
        <w:rPr>
          <w:rFonts w:ascii="Tahoma" w:hAnsi="Tahoma" w:cs="Tahoma"/>
          <w:i/>
          <w:color w:val="365F91" w:themeColor="accent1" w:themeShade="BF"/>
        </w:rPr>
        <w:t xml:space="preserve"> and the drive to incorporate geospatial data in planning to achieve the Sustainable Development Goals, the Directorate will be focusing on development of geospatial skills, spatial data infrastructure and modelling tools during the period. To this end, the following actions will be undertaken:</w:t>
      </w:r>
    </w:p>
    <w:p w:rsidR="00355AF5" w:rsidRPr="00E435EC" w:rsidRDefault="00B03288" w:rsidP="00E435EC">
      <w:pPr>
        <w:spacing w:before="120" w:after="120"/>
        <w:ind w:left="709" w:hanging="709"/>
        <w:jc w:val="both"/>
        <w:rPr>
          <w:rFonts w:ascii="Tahoma" w:hAnsi="Tahoma" w:cs="Tahoma"/>
        </w:rPr>
      </w:pPr>
      <w:r w:rsidRPr="00B03288">
        <w:rPr>
          <w:rFonts w:ascii="Tahoma" w:hAnsi="Tahoma" w:cs="Tahoma"/>
          <w:b/>
        </w:rPr>
        <w:t>4.1</w:t>
      </w:r>
      <w:r w:rsidRPr="00B03288">
        <w:rPr>
          <w:rFonts w:ascii="Tahoma" w:hAnsi="Tahoma" w:cs="Tahoma"/>
        </w:rPr>
        <w:t xml:space="preserve">  </w:t>
      </w:r>
      <w:r w:rsidRPr="00B03288">
        <w:rPr>
          <w:rFonts w:ascii="Tahoma" w:hAnsi="Tahoma" w:cs="Tahoma"/>
        </w:rPr>
        <w:tab/>
      </w:r>
      <w:r w:rsidRPr="00B03288">
        <w:rPr>
          <w:rFonts w:ascii="Tahoma" w:hAnsi="Tahoma" w:cs="Tahoma"/>
          <w:b/>
        </w:rPr>
        <w:t>Continuance Project to SHOCS II.</w:t>
      </w:r>
      <w:r w:rsidRPr="00B03288">
        <w:rPr>
          <w:rFonts w:ascii="Tahoma" w:hAnsi="Tahoma" w:cs="Tahoma"/>
        </w:rPr>
        <w:t xml:space="preserve"> Implement a continuance project to SHOCS II using WMO Trust Funds provided by the Government of Finland. This phase is designed </w:t>
      </w:r>
      <w:r w:rsidRPr="00B03288">
        <w:rPr>
          <w:rFonts w:ascii="Tahoma" w:hAnsi="Tahoma" w:cs="Tahoma"/>
        </w:rPr>
        <w:lastRenderedPageBreak/>
        <w:t>to enhance the role and strengthen the capacity of National Meteorological and Hydrological Institutions and Disaster Management Agencies in ACS Member States.</w:t>
      </w:r>
    </w:p>
    <w:p w:rsidR="00355AF5" w:rsidRPr="00E435EC" w:rsidRDefault="000D338A" w:rsidP="00E435EC">
      <w:pPr>
        <w:spacing w:before="120" w:after="120"/>
        <w:ind w:left="709"/>
        <w:jc w:val="both"/>
        <w:rPr>
          <w:rFonts w:ascii="Tahoma" w:hAnsi="Tahoma" w:cs="Tahoma"/>
          <w:i/>
        </w:rPr>
      </w:pPr>
      <w:r w:rsidRPr="000D338A">
        <w:rPr>
          <w:rFonts w:ascii="Tahoma" w:hAnsi="Tahoma" w:cs="Tahoma"/>
          <w:i/>
          <w:highlight w:val="yellow"/>
        </w:rPr>
        <w:t>CUBA</w:t>
      </w:r>
      <w:r w:rsidR="00B03288" w:rsidRPr="00B03288">
        <w:rPr>
          <w:rFonts w:ascii="Tahoma" w:hAnsi="Tahoma" w:cs="Tahoma"/>
          <w:b/>
          <w:i/>
          <w:highlight w:val="yellow"/>
        </w:rPr>
        <w:t>:</w:t>
      </w:r>
      <w:r w:rsidR="00B03288" w:rsidRPr="00B03288">
        <w:rPr>
          <w:rFonts w:ascii="Tahoma" w:hAnsi="Tahoma" w:cs="Tahoma"/>
          <w:i/>
          <w:highlight w:val="yellow"/>
        </w:rPr>
        <w:t xml:space="preserve"> (New title) </w:t>
      </w:r>
      <w:r w:rsidR="00B03288" w:rsidRPr="00B03288">
        <w:rPr>
          <w:rFonts w:ascii="Tahoma" w:hAnsi="Tahoma" w:cs="Tahoma"/>
          <w:b/>
          <w:bCs/>
          <w:i/>
          <w:highlight w:val="yellow"/>
          <w:lang w:val="en-GB"/>
        </w:rPr>
        <w:t xml:space="preserve">Phase II of the Project </w:t>
      </w:r>
      <w:r w:rsidR="00B03288" w:rsidRPr="00CF44AE">
        <w:rPr>
          <w:rFonts w:ascii="Tahoma" w:hAnsi="Tahoma" w:cs="Tahoma"/>
          <w:b/>
          <w:bCs/>
          <w:i/>
          <w:highlight w:val="yellow"/>
          <w:lang w:val="en-GB"/>
        </w:rPr>
        <w:t xml:space="preserve">Strengthening </w:t>
      </w:r>
      <w:proofErr w:type="spellStart"/>
      <w:r w:rsidR="00B03288" w:rsidRPr="00B03288">
        <w:rPr>
          <w:rFonts w:ascii="Tahoma" w:hAnsi="Tahoma" w:cs="Tahoma"/>
          <w:b/>
          <w:bCs/>
          <w:i/>
          <w:highlight w:val="yellow"/>
          <w:lang w:val="en-GB"/>
        </w:rPr>
        <w:t>Hydrometeorological</w:t>
      </w:r>
      <w:proofErr w:type="spellEnd"/>
      <w:r w:rsidR="00B03288" w:rsidRPr="00CF44AE">
        <w:rPr>
          <w:rFonts w:ascii="Tahoma" w:hAnsi="Tahoma" w:cs="Tahoma"/>
          <w:b/>
          <w:bCs/>
          <w:i/>
          <w:highlight w:val="yellow"/>
          <w:lang w:val="en-GB"/>
        </w:rPr>
        <w:t xml:space="preserve"> Operations and Services in the Caribbean </w:t>
      </w:r>
      <w:r w:rsidR="00B03288" w:rsidRPr="00B03288">
        <w:rPr>
          <w:rFonts w:ascii="Tahoma" w:hAnsi="Tahoma" w:cs="Tahoma"/>
          <w:b/>
          <w:bCs/>
          <w:i/>
          <w:highlight w:val="yellow"/>
          <w:lang w:val="en-GB"/>
        </w:rPr>
        <w:t>S</w:t>
      </w:r>
      <w:r w:rsidR="00B03288" w:rsidRPr="00CF44AE">
        <w:rPr>
          <w:rFonts w:ascii="Tahoma" w:hAnsi="Tahoma" w:cs="Tahoma"/>
          <w:b/>
          <w:bCs/>
          <w:i/>
          <w:highlight w:val="yellow"/>
          <w:lang w:val="en-GB"/>
        </w:rPr>
        <w:t xml:space="preserve">mall </w:t>
      </w:r>
      <w:r w:rsidR="00B03288" w:rsidRPr="00B03288">
        <w:rPr>
          <w:rFonts w:ascii="Tahoma" w:hAnsi="Tahoma" w:cs="Tahoma"/>
          <w:b/>
          <w:bCs/>
          <w:i/>
          <w:highlight w:val="yellow"/>
          <w:lang w:val="en-GB"/>
        </w:rPr>
        <w:t>I</w:t>
      </w:r>
      <w:r w:rsidR="00B03288" w:rsidRPr="00CF44AE">
        <w:rPr>
          <w:rFonts w:ascii="Tahoma" w:hAnsi="Tahoma" w:cs="Tahoma"/>
          <w:b/>
          <w:bCs/>
          <w:i/>
          <w:highlight w:val="yellow"/>
          <w:lang w:val="en-GB"/>
        </w:rPr>
        <w:t xml:space="preserve">sland </w:t>
      </w:r>
      <w:r w:rsidR="00B03288" w:rsidRPr="00B03288">
        <w:rPr>
          <w:rFonts w:ascii="Tahoma" w:hAnsi="Tahoma" w:cs="Tahoma"/>
          <w:b/>
          <w:bCs/>
          <w:i/>
          <w:highlight w:val="yellow"/>
          <w:lang w:val="en-GB"/>
        </w:rPr>
        <w:t>D</w:t>
      </w:r>
      <w:r w:rsidR="00B03288" w:rsidRPr="00CF44AE">
        <w:rPr>
          <w:rFonts w:ascii="Tahoma" w:hAnsi="Tahoma" w:cs="Tahoma"/>
          <w:b/>
          <w:bCs/>
          <w:i/>
          <w:highlight w:val="yellow"/>
          <w:lang w:val="en-GB"/>
        </w:rPr>
        <w:t xml:space="preserve">eveloping </w:t>
      </w:r>
      <w:r w:rsidR="00B03288" w:rsidRPr="00B03288">
        <w:rPr>
          <w:rFonts w:ascii="Tahoma" w:hAnsi="Tahoma" w:cs="Tahoma"/>
          <w:b/>
          <w:bCs/>
          <w:i/>
          <w:highlight w:val="yellow"/>
          <w:lang w:val="en-GB"/>
        </w:rPr>
        <w:t>S</w:t>
      </w:r>
      <w:r w:rsidR="00B03288" w:rsidRPr="00CF44AE">
        <w:rPr>
          <w:rFonts w:ascii="Tahoma" w:hAnsi="Tahoma" w:cs="Tahoma"/>
          <w:b/>
          <w:bCs/>
          <w:i/>
          <w:highlight w:val="yellow"/>
          <w:lang w:val="en-GB"/>
        </w:rPr>
        <w:t>tates (SHOCS)</w:t>
      </w:r>
      <w:r w:rsidR="00B03288" w:rsidRPr="00B03288">
        <w:rPr>
          <w:rFonts w:ascii="Tahoma" w:hAnsi="Tahoma" w:cs="Tahoma"/>
          <w:b/>
          <w:bCs/>
          <w:i/>
          <w:highlight w:val="yellow"/>
          <w:lang w:val="en-GB"/>
        </w:rPr>
        <w:t xml:space="preserve"> and the</w:t>
      </w:r>
      <w:r w:rsidR="00B03288" w:rsidRPr="00CF44AE">
        <w:rPr>
          <w:rFonts w:ascii="Tahoma" w:hAnsi="Tahoma" w:cs="Tahoma"/>
          <w:b/>
          <w:bCs/>
          <w:i/>
          <w:highlight w:val="yellow"/>
          <w:lang w:val="en-GB"/>
        </w:rPr>
        <w:t xml:space="preserve"> Early Warning System</w:t>
      </w:r>
      <w:r w:rsidR="00B03288" w:rsidRPr="00CF44AE">
        <w:rPr>
          <w:rFonts w:ascii="Tahoma" w:hAnsi="Tahoma" w:cs="Tahoma"/>
          <w:bCs/>
          <w:i/>
          <w:highlight w:val="yellow"/>
          <w:vertAlign w:val="superscript"/>
          <w:lang w:val="en-GB"/>
        </w:rPr>
        <w:footnoteReference w:id="1"/>
      </w:r>
      <w:r w:rsidR="00E435EC">
        <w:rPr>
          <w:rFonts w:ascii="Tahoma" w:hAnsi="Tahoma" w:cs="Tahoma"/>
          <w:i/>
        </w:rPr>
        <w:t xml:space="preserve"> </w:t>
      </w:r>
      <w:r w:rsidR="00E435EC" w:rsidRPr="00E435EC">
        <w:rPr>
          <w:rFonts w:ascii="Tahoma" w:hAnsi="Tahoma" w:cs="Tahoma"/>
          <w:i/>
          <w:highlight w:val="yellow"/>
        </w:rPr>
        <w:t xml:space="preserve">using WMO Trust Funds provided by the Government of Finland. This phase is designed to enhance the role and strengthen the capacity of National Meteorological and Hydrological Institutions and Disaster Management Agencies in ACS Member </w:t>
      </w:r>
      <w:r w:rsidR="00E435EC" w:rsidRPr="00E435EC">
        <w:rPr>
          <w:rFonts w:ascii="Tahoma" w:hAnsi="Tahoma" w:cs="Tahoma"/>
          <w:i/>
          <w:highlight w:val="yellow"/>
          <w:u w:val="single"/>
        </w:rPr>
        <w:t>States through the consolidation of their early warning systems and greater preparedness to mitigate the effects of natural hazards</w:t>
      </w:r>
      <w:r w:rsidR="00E435EC" w:rsidRPr="00E435EC">
        <w:rPr>
          <w:rFonts w:ascii="Tahoma" w:hAnsi="Tahoma" w:cs="Tahoma"/>
          <w:i/>
          <w:u w:val="single"/>
        </w:rPr>
        <w:t>.</w:t>
      </w:r>
    </w:p>
    <w:p w:rsidR="00B03288" w:rsidRPr="00355AF5" w:rsidRDefault="00355AF5" w:rsidP="00355AF5">
      <w:pPr>
        <w:spacing w:before="120" w:after="120"/>
        <w:ind w:left="709"/>
        <w:jc w:val="both"/>
        <w:rPr>
          <w:rFonts w:ascii="Tahoma" w:hAnsi="Tahoma" w:cs="Tahoma"/>
          <w:i/>
        </w:rPr>
      </w:pPr>
      <w:r w:rsidRPr="00355AF5">
        <w:rPr>
          <w:rFonts w:ascii="Tahoma" w:hAnsi="Tahoma" w:cs="Tahoma"/>
          <w:i/>
          <w:highlight w:val="yellow"/>
        </w:rPr>
        <w:t>CUBA: Note: It is suggested that this action be listed as the fourth (4.4).</w:t>
      </w:r>
    </w:p>
    <w:p w:rsidR="00B03288" w:rsidRPr="00B03288" w:rsidRDefault="00B03288" w:rsidP="00B03288">
      <w:pPr>
        <w:spacing w:before="120" w:after="120"/>
        <w:ind w:left="709" w:hanging="709"/>
        <w:jc w:val="both"/>
        <w:rPr>
          <w:rFonts w:ascii="Tahoma" w:hAnsi="Tahoma" w:cs="Tahoma"/>
        </w:rPr>
      </w:pPr>
      <w:r w:rsidRPr="00B03288">
        <w:rPr>
          <w:rFonts w:ascii="Tahoma" w:hAnsi="Tahoma" w:cs="Tahoma"/>
          <w:b/>
        </w:rPr>
        <w:t>4.2</w:t>
      </w:r>
      <w:r w:rsidRPr="00B03288">
        <w:rPr>
          <w:rFonts w:ascii="Tahoma" w:hAnsi="Tahoma" w:cs="Tahoma"/>
        </w:rPr>
        <w:t xml:space="preserve"> </w:t>
      </w:r>
      <w:r w:rsidRPr="00B03288">
        <w:rPr>
          <w:rFonts w:ascii="Tahoma" w:hAnsi="Tahoma" w:cs="Tahoma"/>
        </w:rPr>
        <w:tab/>
      </w:r>
      <w:r w:rsidRPr="00B03288">
        <w:rPr>
          <w:rFonts w:ascii="Tahoma" w:hAnsi="Tahoma" w:cs="Tahoma"/>
          <w:b/>
        </w:rPr>
        <w:t xml:space="preserve">International Diploma (virtual) in Risk Management and Disaster Reduction in Spanish and English. </w:t>
      </w:r>
      <w:r w:rsidRPr="00B03288">
        <w:rPr>
          <w:rFonts w:ascii="Tahoma" w:hAnsi="Tahoma" w:cs="Tahoma"/>
        </w:rPr>
        <w:t xml:space="preserve">This diploma is aimed at improving the competencies of officials, decision-makers, and stakeholders who belong to risk management institutions in ACS Member States. </w:t>
      </w:r>
    </w:p>
    <w:p w:rsidR="00B03288" w:rsidRPr="00B03288" w:rsidRDefault="00B03288" w:rsidP="00CF44AE">
      <w:pPr>
        <w:spacing w:after="0" w:line="240" w:lineRule="auto"/>
        <w:contextualSpacing/>
        <w:jc w:val="both"/>
        <w:rPr>
          <w:rFonts w:ascii="Tahoma" w:eastAsiaTheme="minorHAnsi" w:hAnsi="Tahoma" w:cs="Tahoma"/>
          <w:highlight w:val="cyan"/>
        </w:rPr>
      </w:pPr>
    </w:p>
    <w:p w:rsidR="00B03288" w:rsidRPr="00B03288" w:rsidRDefault="00CF44AE" w:rsidP="0055175A">
      <w:pPr>
        <w:spacing w:after="0" w:line="240" w:lineRule="auto"/>
        <w:ind w:left="709"/>
        <w:contextualSpacing/>
        <w:jc w:val="both"/>
        <w:rPr>
          <w:rFonts w:ascii="Tahoma" w:eastAsiaTheme="minorHAnsi" w:hAnsi="Tahoma" w:cs="Tahoma"/>
          <w:i/>
          <w:highlight w:val="cyan"/>
          <w:lang w:val="en-GB"/>
        </w:rPr>
      </w:pPr>
      <w:r w:rsidRPr="00CF44AE">
        <w:rPr>
          <w:rFonts w:ascii="Tahoma" w:eastAsiaTheme="minorHAnsi" w:hAnsi="Tahoma" w:cs="Tahoma"/>
          <w:i/>
          <w:highlight w:val="cyan"/>
          <w:lang w:val="en-GB"/>
        </w:rPr>
        <w:t xml:space="preserve">COLOMBIA: </w:t>
      </w:r>
      <w:r w:rsidR="00B03288" w:rsidRPr="00B03288">
        <w:rPr>
          <w:rFonts w:ascii="Tahoma" w:eastAsiaTheme="minorHAnsi" w:hAnsi="Tahoma" w:cs="Tahoma"/>
          <w:i/>
          <w:highlight w:val="cyan"/>
          <w:lang w:val="en-GB"/>
        </w:rPr>
        <w:t>In this regard, Colombia indicates that it is unable to develop a second phase. However, it reiterates its willingness to provide technical support for the preparation of the content of the diploma.</w:t>
      </w:r>
    </w:p>
    <w:p w:rsidR="00B03288" w:rsidRPr="00B03288" w:rsidRDefault="00B03288" w:rsidP="0055175A">
      <w:pPr>
        <w:spacing w:after="0" w:line="240" w:lineRule="auto"/>
        <w:ind w:left="709"/>
        <w:contextualSpacing/>
        <w:jc w:val="both"/>
        <w:rPr>
          <w:rFonts w:ascii="Tahoma" w:eastAsiaTheme="minorHAnsi" w:hAnsi="Tahoma" w:cs="Tahoma"/>
          <w:i/>
          <w:highlight w:val="cyan"/>
          <w:lang w:val="en-GB"/>
        </w:rPr>
      </w:pPr>
    </w:p>
    <w:p w:rsidR="00B03288" w:rsidRDefault="00B03288" w:rsidP="0055175A">
      <w:pPr>
        <w:spacing w:after="0" w:line="240" w:lineRule="auto"/>
        <w:ind w:left="709"/>
        <w:contextualSpacing/>
        <w:jc w:val="both"/>
        <w:rPr>
          <w:rFonts w:ascii="Tahoma" w:eastAsiaTheme="minorHAnsi" w:hAnsi="Tahoma" w:cs="Tahoma"/>
          <w:i/>
          <w:lang w:val="en-GB"/>
        </w:rPr>
      </w:pPr>
      <w:r w:rsidRPr="00B03288">
        <w:rPr>
          <w:rFonts w:ascii="Tahoma" w:eastAsiaTheme="minorHAnsi" w:hAnsi="Tahoma" w:cs="Tahoma"/>
          <w:i/>
          <w:highlight w:val="cyan"/>
          <w:lang w:val="en-GB"/>
        </w:rPr>
        <w:t>In addition, it suggests that the name be changed simply to: “International Diploma in Disaster Risk Management”.</w:t>
      </w:r>
    </w:p>
    <w:p w:rsidR="002C78EE" w:rsidRPr="002C78EE" w:rsidRDefault="00BB3D6E" w:rsidP="0055175A">
      <w:pPr>
        <w:spacing w:after="0" w:line="240" w:lineRule="auto"/>
        <w:ind w:left="709"/>
        <w:contextualSpacing/>
        <w:jc w:val="both"/>
        <w:rPr>
          <w:rFonts w:ascii="Tahoma" w:eastAsiaTheme="minorHAnsi" w:hAnsi="Tahoma" w:cs="Tahoma"/>
          <w:i/>
        </w:rPr>
      </w:pPr>
      <w:r>
        <w:rPr>
          <w:rFonts w:ascii="Tahoma" w:hAnsi="Tahoma" w:cs="Tahoma"/>
          <w:i/>
        </w:rPr>
        <w:t>\</w:t>
      </w:r>
    </w:p>
    <w:p w:rsidR="00B03288" w:rsidRDefault="00B03288" w:rsidP="00B03288">
      <w:pPr>
        <w:spacing w:before="120" w:after="120"/>
        <w:ind w:left="709" w:hanging="709"/>
        <w:jc w:val="both"/>
        <w:rPr>
          <w:rFonts w:ascii="Tahoma" w:hAnsi="Tahoma" w:cs="Tahoma"/>
        </w:rPr>
      </w:pPr>
    </w:p>
    <w:p w:rsidR="00355AF5" w:rsidRPr="00355AF5" w:rsidRDefault="00355AF5" w:rsidP="00355AF5">
      <w:pPr>
        <w:spacing w:before="120" w:after="120"/>
        <w:ind w:left="709" w:hanging="169"/>
        <w:jc w:val="both"/>
        <w:rPr>
          <w:rFonts w:ascii="Tahoma" w:hAnsi="Tahoma" w:cs="Tahoma"/>
          <w:i/>
        </w:rPr>
      </w:pPr>
      <w:r w:rsidRPr="00355AF5">
        <w:rPr>
          <w:rFonts w:ascii="Tahoma" w:hAnsi="Tahoma" w:cs="Tahoma"/>
          <w:i/>
          <w:highlight w:val="yellow"/>
        </w:rPr>
        <w:t>CUBA: Note: This would become 4.5.</w:t>
      </w:r>
    </w:p>
    <w:p w:rsidR="00B03288" w:rsidRDefault="00B03288" w:rsidP="002B47BA">
      <w:pPr>
        <w:ind w:left="709" w:hanging="709"/>
        <w:jc w:val="both"/>
        <w:rPr>
          <w:rFonts w:ascii="Tahoma" w:hAnsi="Tahoma" w:cs="Tahoma"/>
          <w:lang w:val="en-GB"/>
        </w:rPr>
      </w:pPr>
      <w:r w:rsidRPr="00B03288">
        <w:rPr>
          <w:rFonts w:ascii="Tahoma" w:hAnsi="Tahoma" w:cs="Tahoma"/>
          <w:b/>
        </w:rPr>
        <w:t>4.3</w:t>
      </w:r>
      <w:r w:rsidRPr="00B03288">
        <w:rPr>
          <w:rFonts w:ascii="Tahoma" w:hAnsi="Tahoma" w:cs="Tahoma"/>
        </w:rPr>
        <w:t xml:space="preserve"> </w:t>
      </w:r>
      <w:r w:rsidRPr="00B03288">
        <w:rPr>
          <w:rFonts w:ascii="Tahoma" w:hAnsi="Tahoma" w:cs="Tahoma"/>
        </w:rPr>
        <w:tab/>
      </w:r>
      <w:r w:rsidRPr="00B03288">
        <w:rPr>
          <w:rFonts w:ascii="Tahoma" w:hAnsi="Tahoma" w:cs="Tahoma"/>
          <w:b/>
        </w:rPr>
        <w:t xml:space="preserve">UNGGIM Caribbean Project. </w:t>
      </w:r>
      <w:r w:rsidRPr="00B03288">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355AF5" w:rsidRDefault="00355AF5" w:rsidP="00014ED1">
      <w:pPr>
        <w:jc w:val="both"/>
        <w:rPr>
          <w:rFonts w:ascii="Tahoma" w:hAnsi="Tahoma" w:cs="Tahoma"/>
          <w:i/>
          <w:highlight w:val="yellow"/>
          <w:lang w:val="en-GB"/>
        </w:rPr>
      </w:pPr>
    </w:p>
    <w:p w:rsidR="00355AF5" w:rsidRPr="00355AF5" w:rsidRDefault="00355AF5" w:rsidP="00355AF5">
      <w:pPr>
        <w:ind w:left="709"/>
        <w:jc w:val="both"/>
        <w:rPr>
          <w:rFonts w:ascii="Tahoma" w:hAnsi="Tahoma" w:cs="Tahoma"/>
          <w:i/>
          <w:lang w:val="en-GB"/>
        </w:rPr>
      </w:pPr>
      <w:r w:rsidRPr="00355AF5">
        <w:rPr>
          <w:rFonts w:ascii="Tahoma" w:hAnsi="Tahoma" w:cs="Tahoma"/>
          <w:i/>
          <w:highlight w:val="yellow"/>
          <w:lang w:val="en-GB"/>
        </w:rPr>
        <w:t>CUBA: Note: This would become 4.6</w:t>
      </w:r>
      <w:r w:rsidRPr="00355AF5">
        <w:rPr>
          <w:rFonts w:ascii="Tahoma" w:hAnsi="Tahoma" w:cs="Tahoma"/>
          <w:i/>
          <w:lang w:val="en-GB"/>
        </w:rPr>
        <w:t>.</w:t>
      </w:r>
    </w:p>
    <w:p w:rsidR="002B47BA" w:rsidRPr="002B47BA" w:rsidRDefault="00B03288" w:rsidP="00014ED1">
      <w:pPr>
        <w:spacing w:before="120" w:after="120"/>
        <w:ind w:left="709" w:hanging="709"/>
        <w:jc w:val="both"/>
        <w:rPr>
          <w:rFonts w:ascii="Tahoma" w:hAnsi="Tahoma" w:cs="Tahoma"/>
        </w:rPr>
      </w:pPr>
      <w:r w:rsidRPr="00B03288">
        <w:rPr>
          <w:rFonts w:ascii="Tahoma" w:hAnsi="Tahoma" w:cs="Tahoma"/>
          <w:b/>
        </w:rPr>
        <w:t>4.4</w:t>
      </w:r>
      <w:r w:rsidRPr="00B03288">
        <w:rPr>
          <w:rFonts w:ascii="Tahoma" w:hAnsi="Tahoma" w:cs="Tahoma"/>
        </w:rPr>
        <w:tab/>
      </w:r>
      <w:r w:rsidRPr="00B03288">
        <w:rPr>
          <w:rFonts w:ascii="Tahoma" w:hAnsi="Tahoma" w:cs="Tahoma"/>
          <w:b/>
          <w:bCs/>
        </w:rPr>
        <w:t>Caribbean Territorial Information Platform for Disaster Prevention</w:t>
      </w:r>
      <w:r w:rsidRPr="00B03288">
        <w:rPr>
          <w:rFonts w:ascii="Tahoma" w:hAnsi="Tahoma" w:cs="Tahoma"/>
          <w:b/>
        </w:rPr>
        <w:t xml:space="preserve">. </w:t>
      </w:r>
      <w:r w:rsidRPr="00B03288">
        <w:rPr>
          <w:rFonts w:ascii="Tahoma" w:hAnsi="Tahoma" w:cs="Tahoma"/>
        </w:rPr>
        <w:t xml:space="preserve">This project will continue to build upon the improvements made in the UNGGIM project and develop, </w:t>
      </w:r>
      <w:r w:rsidRPr="00B03288">
        <w:rPr>
          <w:rFonts w:ascii="Tahoma" w:hAnsi="Tahoma" w:cs="Tahoma"/>
        </w:rPr>
        <w:lastRenderedPageBreak/>
        <w:t xml:space="preserve">with the aid of regional partners, an online GIS based map for sharing and managing risk information across the Caribbean. </w:t>
      </w:r>
    </w:p>
    <w:p w:rsidR="00355AF5" w:rsidRDefault="00355AF5" w:rsidP="00355AF5">
      <w:pPr>
        <w:spacing w:before="120" w:after="120"/>
        <w:ind w:left="709"/>
        <w:jc w:val="both"/>
        <w:rPr>
          <w:rFonts w:ascii="Tahoma" w:hAnsi="Tahoma" w:cs="Tahoma"/>
          <w:i/>
          <w:highlight w:val="yellow"/>
        </w:rPr>
      </w:pPr>
      <w:r>
        <w:rPr>
          <w:rFonts w:ascii="Tahoma" w:hAnsi="Tahoma" w:cs="Tahoma"/>
          <w:i/>
          <w:highlight w:val="yellow"/>
        </w:rPr>
        <w:t>CUBA: This would become 4.7</w:t>
      </w:r>
    </w:p>
    <w:p w:rsidR="00014ED1" w:rsidRDefault="00014ED1" w:rsidP="00355AF5">
      <w:pPr>
        <w:spacing w:before="120" w:after="120"/>
        <w:ind w:left="709"/>
        <w:jc w:val="both"/>
        <w:rPr>
          <w:rFonts w:ascii="Tahoma" w:hAnsi="Tahoma" w:cs="Tahoma"/>
          <w:i/>
          <w:highlight w:val="yellow"/>
        </w:rPr>
      </w:pPr>
    </w:p>
    <w:p w:rsidR="002B47BA" w:rsidRPr="002B47BA" w:rsidRDefault="002B47BA" w:rsidP="00355AF5">
      <w:pPr>
        <w:spacing w:before="120" w:after="120"/>
        <w:ind w:left="709"/>
        <w:jc w:val="both"/>
        <w:rPr>
          <w:rFonts w:ascii="Tahoma" w:hAnsi="Tahoma" w:cs="Tahoma"/>
          <w:i/>
          <w:highlight w:val="yellow"/>
        </w:rPr>
      </w:pPr>
      <w:r>
        <w:rPr>
          <w:rFonts w:ascii="Tahoma" w:hAnsi="Tahoma" w:cs="Tahoma"/>
          <w:i/>
          <w:highlight w:val="yellow"/>
        </w:rPr>
        <w:t>CUBA</w:t>
      </w:r>
      <w:r w:rsidR="00B03288" w:rsidRPr="00B03288">
        <w:rPr>
          <w:rFonts w:ascii="Tahoma" w:hAnsi="Tahoma" w:cs="Tahoma"/>
          <w:i/>
          <w:highlight w:val="yellow"/>
        </w:rPr>
        <w:t xml:space="preserve">: </w:t>
      </w:r>
      <w:r w:rsidR="00B330E3">
        <w:rPr>
          <w:rFonts w:ascii="Tahoma" w:hAnsi="Tahoma" w:cs="Tahoma"/>
          <w:i/>
          <w:highlight w:val="yellow"/>
        </w:rPr>
        <w:t xml:space="preserve">4.8 </w:t>
      </w:r>
      <w:r w:rsidR="00B03288" w:rsidRPr="00B03288">
        <w:rPr>
          <w:rFonts w:ascii="Tahoma" w:hAnsi="Tahoma" w:cs="Tahoma"/>
          <w:i/>
          <w:highlight w:val="yellow"/>
        </w:rPr>
        <w:t xml:space="preserve">Onsite course on </w:t>
      </w:r>
      <w:r w:rsidR="00B03288" w:rsidRPr="002B47BA">
        <w:rPr>
          <w:rFonts w:ascii="Tahoma" w:hAnsi="Tahoma" w:cs="Tahoma"/>
          <w:i/>
          <w:highlight w:val="yellow"/>
        </w:rPr>
        <w:t>“Local</w:t>
      </w:r>
      <w:r w:rsidR="00B03288" w:rsidRPr="00B03288">
        <w:rPr>
          <w:rFonts w:ascii="Tahoma" w:hAnsi="Tahoma" w:cs="Tahoma"/>
          <w:i/>
          <w:highlight w:val="yellow"/>
        </w:rPr>
        <w:t xml:space="preserve"> Risk Management</w:t>
      </w:r>
      <w:r w:rsidR="00B03288" w:rsidRPr="002B47BA">
        <w:rPr>
          <w:rFonts w:ascii="Tahoma" w:hAnsi="Tahoma" w:cs="Tahoma"/>
          <w:i/>
          <w:highlight w:val="yellow"/>
        </w:rPr>
        <w:t xml:space="preserve">” </w:t>
      </w:r>
      <w:r w:rsidR="00B03288" w:rsidRPr="00B03288">
        <w:rPr>
          <w:rFonts w:ascii="Tahoma" w:hAnsi="Tahoma" w:cs="Tahoma"/>
          <w:i/>
          <w:highlight w:val="yellow"/>
        </w:rPr>
        <w:t>for ACS Member States</w:t>
      </w:r>
      <w:r w:rsidR="00355AF5">
        <w:rPr>
          <w:rFonts w:ascii="Tahoma" w:hAnsi="Tahoma" w:cs="Tahoma"/>
          <w:i/>
          <w:highlight w:val="yellow"/>
        </w:rPr>
        <w:t>.</w:t>
      </w:r>
    </w:p>
    <w:p w:rsidR="00B03288" w:rsidRPr="00B03288" w:rsidRDefault="00B03288" w:rsidP="002B47BA">
      <w:pPr>
        <w:spacing w:before="120" w:after="120"/>
        <w:ind w:left="709"/>
        <w:jc w:val="both"/>
        <w:rPr>
          <w:rFonts w:ascii="Tahoma" w:hAnsi="Tahoma" w:cs="Tahoma"/>
          <w:b/>
          <w:i/>
          <w:highlight w:val="yellow"/>
        </w:rPr>
      </w:pPr>
      <w:r w:rsidRPr="00B03288">
        <w:rPr>
          <w:rFonts w:ascii="Tahoma" w:hAnsi="Tahoma" w:cs="Tahoma"/>
          <w:b/>
          <w:i/>
          <w:highlight w:val="yellow"/>
        </w:rPr>
        <w:t>Note: This Course will be developed in 2017 for CARICOM countries at the Centre for Capacity Building for Disaster Risk Reduction and Climate Change Adaptation, organised by the Environmental Agency of the Ministry of Science, Technology and Environment of the Republic of Cuba.</w:t>
      </w:r>
    </w:p>
    <w:p w:rsidR="00B03288" w:rsidRDefault="00B03288" w:rsidP="00B03288">
      <w:pPr>
        <w:spacing w:before="120" w:after="120" w:line="240" w:lineRule="auto"/>
        <w:ind w:left="709" w:right="360"/>
        <w:contextualSpacing/>
        <w:jc w:val="both"/>
        <w:rPr>
          <w:rFonts w:ascii="Tahoma" w:eastAsiaTheme="minorHAnsi" w:hAnsi="Tahoma" w:cs="Tahoma"/>
          <w:b/>
          <w:color w:val="1C4CD4"/>
          <w:highlight w:val="cyan"/>
          <w:lang w:val="en-GB"/>
        </w:rPr>
      </w:pPr>
    </w:p>
    <w:p w:rsidR="002B47BA" w:rsidRPr="00B03288" w:rsidRDefault="002B47BA" w:rsidP="00B03288">
      <w:pPr>
        <w:spacing w:before="120" w:after="120" w:line="240" w:lineRule="auto"/>
        <w:ind w:left="709" w:right="360"/>
        <w:contextualSpacing/>
        <w:jc w:val="both"/>
        <w:rPr>
          <w:rFonts w:ascii="Tahoma" w:eastAsiaTheme="minorHAnsi" w:hAnsi="Tahoma" w:cs="Tahoma"/>
          <w:highlight w:val="cyan"/>
          <w:lang w:val="en-GB"/>
        </w:rPr>
      </w:pPr>
    </w:p>
    <w:p w:rsidR="00B03288" w:rsidRPr="00B03288" w:rsidRDefault="002B47BA" w:rsidP="00B03288">
      <w:pPr>
        <w:spacing w:before="120" w:after="120" w:line="240" w:lineRule="auto"/>
        <w:ind w:left="709" w:right="360"/>
        <w:contextualSpacing/>
        <w:jc w:val="both"/>
        <w:rPr>
          <w:rFonts w:ascii="Tahoma" w:eastAsiaTheme="minorHAnsi" w:hAnsi="Tahoma" w:cs="Tahoma"/>
          <w:i/>
          <w:lang w:val="en-US"/>
        </w:rPr>
      </w:pPr>
      <w:r w:rsidRPr="002B47BA">
        <w:rPr>
          <w:rFonts w:ascii="Tahoma" w:eastAsiaTheme="minorHAnsi" w:hAnsi="Tahoma" w:cs="Tahoma"/>
          <w:i/>
          <w:highlight w:val="cyan"/>
          <w:lang w:val="en-GB"/>
        </w:rPr>
        <w:t>COLOMBIA</w:t>
      </w:r>
      <w:r w:rsidRPr="002B47BA">
        <w:rPr>
          <w:rFonts w:ascii="Tahoma" w:eastAsiaTheme="minorHAnsi" w:hAnsi="Tahoma" w:cs="Tahoma"/>
          <w:b/>
          <w:i/>
          <w:highlight w:val="cyan"/>
          <w:lang w:val="en-GB"/>
        </w:rPr>
        <w:t xml:space="preserve">: </w:t>
      </w:r>
      <w:r w:rsidR="00B03288" w:rsidRPr="00B03288">
        <w:rPr>
          <w:rFonts w:ascii="Tahoma" w:eastAsiaTheme="minorHAnsi" w:hAnsi="Tahoma" w:cs="Tahoma"/>
          <w:b/>
          <w:i/>
          <w:highlight w:val="cyan"/>
          <w:lang w:val="en-GB"/>
        </w:rPr>
        <w:t xml:space="preserve">4.4 </w:t>
      </w:r>
      <w:r w:rsidR="00B03288" w:rsidRPr="00B03288">
        <w:rPr>
          <w:rFonts w:ascii="Tahoma" w:eastAsiaTheme="minorHAnsi" w:hAnsi="Tahoma" w:cs="Tahoma"/>
          <w:b/>
          <w:bCs/>
          <w:i/>
          <w:highlight w:val="cyan"/>
          <w:lang w:val="en-US"/>
        </w:rPr>
        <w:t xml:space="preserve">Caribbean Territorial Information </w:t>
      </w:r>
      <w:proofErr w:type="gramStart"/>
      <w:r w:rsidR="00B03288" w:rsidRPr="00B03288">
        <w:rPr>
          <w:rFonts w:ascii="Tahoma" w:eastAsiaTheme="minorHAnsi" w:hAnsi="Tahoma" w:cs="Tahoma"/>
          <w:b/>
          <w:bCs/>
          <w:i/>
          <w:highlight w:val="cyan"/>
          <w:lang w:val="en-US"/>
        </w:rPr>
        <w:t>Platform</w:t>
      </w:r>
      <w:proofErr w:type="gramEnd"/>
      <w:r w:rsidR="00B03288" w:rsidRPr="00B03288">
        <w:rPr>
          <w:rFonts w:ascii="Tahoma" w:eastAsiaTheme="minorHAnsi" w:hAnsi="Tahoma" w:cs="Tahoma"/>
          <w:b/>
          <w:bCs/>
          <w:i/>
          <w:highlight w:val="cyan"/>
          <w:lang w:val="en-US"/>
        </w:rPr>
        <w:t xml:space="preserve"> for Disaster Prevention</w:t>
      </w:r>
      <w:r w:rsidR="00B03288" w:rsidRPr="00B03288">
        <w:rPr>
          <w:rFonts w:ascii="Tahoma" w:eastAsiaTheme="minorHAnsi" w:hAnsi="Tahoma" w:cs="Tahoma"/>
          <w:b/>
          <w:i/>
          <w:highlight w:val="cyan"/>
          <w:lang w:val="en-US"/>
        </w:rPr>
        <w:t xml:space="preserve">. </w:t>
      </w:r>
      <w:r w:rsidR="00B03288" w:rsidRPr="00B03288">
        <w:rPr>
          <w:rFonts w:ascii="Tahoma" w:eastAsiaTheme="minorHAnsi" w:hAnsi="Tahoma" w:cs="Tahoma"/>
          <w:i/>
          <w:highlight w:val="cyan"/>
          <w:lang w:val="en-US"/>
        </w:rPr>
        <w:t xml:space="preserve">This project will continue to </w:t>
      </w:r>
      <w:r w:rsidR="00B03288" w:rsidRPr="00A36446">
        <w:rPr>
          <w:rFonts w:ascii="Tahoma" w:eastAsiaTheme="minorHAnsi" w:hAnsi="Tahoma" w:cs="Tahoma"/>
          <w:i/>
          <w:strike/>
          <w:highlight w:val="cyan"/>
          <w:lang w:val="en-US"/>
        </w:rPr>
        <w:t>build upon the</w:t>
      </w:r>
      <w:r w:rsidR="00B03288" w:rsidRPr="00A36446">
        <w:rPr>
          <w:rFonts w:ascii="Tahoma" w:eastAsiaTheme="minorHAnsi" w:hAnsi="Tahoma" w:cs="Tahoma"/>
          <w:i/>
          <w:highlight w:val="cyan"/>
          <w:lang w:val="en-US"/>
        </w:rPr>
        <w:t xml:space="preserve"> </w:t>
      </w:r>
      <w:r w:rsidR="00B03288" w:rsidRPr="00A36446">
        <w:rPr>
          <w:rFonts w:ascii="Tahoma" w:eastAsiaTheme="minorHAnsi" w:hAnsi="Tahoma" w:cs="Tahoma"/>
          <w:i/>
          <w:highlight w:val="cyan"/>
          <w:u w:val="single"/>
          <w:lang w:val="en-US"/>
        </w:rPr>
        <w:t>promote</w:t>
      </w:r>
      <w:r w:rsidR="00B03288" w:rsidRPr="00A36446">
        <w:rPr>
          <w:rFonts w:ascii="Tahoma" w:eastAsiaTheme="minorHAnsi" w:hAnsi="Tahoma" w:cs="Tahoma"/>
          <w:i/>
          <w:highlight w:val="cyan"/>
          <w:lang w:val="en-US"/>
        </w:rPr>
        <w:t xml:space="preserve"> improvements </w:t>
      </w:r>
      <w:r w:rsidR="00B03288" w:rsidRPr="00A36446">
        <w:rPr>
          <w:rFonts w:ascii="Tahoma" w:eastAsiaTheme="minorHAnsi" w:hAnsi="Tahoma" w:cs="Tahoma"/>
          <w:i/>
          <w:strike/>
          <w:highlight w:val="cyan"/>
          <w:lang w:val="en-US"/>
        </w:rPr>
        <w:t>made</w:t>
      </w:r>
      <w:r w:rsidR="00B03288" w:rsidRPr="00A36446">
        <w:rPr>
          <w:rFonts w:ascii="Tahoma" w:eastAsiaTheme="minorHAnsi" w:hAnsi="Tahoma" w:cs="Tahoma"/>
          <w:i/>
          <w:highlight w:val="cyan"/>
          <w:lang w:val="en-US"/>
        </w:rPr>
        <w:t xml:space="preserve"> </w:t>
      </w:r>
      <w:r w:rsidR="00B03288" w:rsidRPr="00B03288">
        <w:rPr>
          <w:rFonts w:ascii="Tahoma" w:eastAsiaTheme="minorHAnsi" w:hAnsi="Tahoma" w:cs="Tahoma"/>
          <w:i/>
          <w:highlight w:val="cyan"/>
          <w:lang w:val="en-US"/>
        </w:rPr>
        <w:t>in the UNGGIM project and develop, with the aid of regional partners, an online GIS based map for sharing and managing risk information across the Caribbean</w:t>
      </w:r>
    </w:p>
    <w:p w:rsidR="00CF44AE" w:rsidRDefault="00CF44AE" w:rsidP="00CF44AE">
      <w:pPr>
        <w:spacing w:before="120" w:after="120"/>
        <w:ind w:left="709"/>
        <w:jc w:val="both"/>
        <w:rPr>
          <w:rFonts w:ascii="Tahoma" w:hAnsi="Tahoma" w:cs="Tahoma"/>
          <w:highlight w:val="red"/>
          <w:lang w:val="en-US"/>
        </w:rPr>
      </w:pPr>
    </w:p>
    <w:p w:rsidR="00B03288" w:rsidRPr="00B03288" w:rsidRDefault="002B47BA" w:rsidP="00CF44AE">
      <w:pPr>
        <w:spacing w:before="120" w:after="120"/>
        <w:ind w:left="709"/>
        <w:jc w:val="both"/>
        <w:rPr>
          <w:rFonts w:ascii="Tahoma" w:hAnsi="Tahoma" w:cs="Tahoma"/>
          <w:i/>
          <w:color w:val="FF0000"/>
        </w:rPr>
      </w:pPr>
      <w:r>
        <w:rPr>
          <w:rFonts w:ascii="Tahoma" w:hAnsi="Tahoma" w:cs="Tahoma"/>
          <w:i/>
          <w:color w:val="FF0000"/>
        </w:rPr>
        <w:t>MEXICO</w:t>
      </w:r>
      <w:r w:rsidR="00B03288" w:rsidRPr="00B03288">
        <w:rPr>
          <w:rFonts w:ascii="Tahoma" w:hAnsi="Tahoma" w:cs="Tahoma"/>
          <w:i/>
          <w:color w:val="FF0000"/>
        </w:rPr>
        <w:t xml:space="preserve">: This project, </w:t>
      </w:r>
      <w:r w:rsidR="00B03288" w:rsidRPr="00B03288">
        <w:rPr>
          <w:rFonts w:ascii="Tahoma" w:hAnsi="Tahoma" w:cs="Tahoma"/>
          <w:i/>
          <w:color w:val="FF0000"/>
          <w:lang w:val="en-GB"/>
        </w:rPr>
        <w:t xml:space="preserve">headed by the National Disaster Prevention Centre of Mexico, will use the UNGGIM project as its information and systems base and will develop, with the aid of regional partners, the online GIS-based multi-risk analysis </w:t>
      </w:r>
      <w:r w:rsidR="00B03288" w:rsidRPr="00B03288">
        <w:rPr>
          <w:rFonts w:ascii="Tahoma" w:hAnsi="Tahoma" w:cs="Tahoma"/>
          <w:i/>
          <w:color w:val="FF0000"/>
        </w:rPr>
        <w:t xml:space="preserve">for sharing and managing risk information across the Caribbean. </w:t>
      </w:r>
    </w:p>
    <w:p w:rsidR="00CF44AE" w:rsidRDefault="00CF44AE" w:rsidP="00B032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Tahoma" w:eastAsia="Times New Roman" w:hAnsi="Tahoma" w:cs="Tahoma"/>
          <w:b/>
          <w:color w:val="212121"/>
          <w:lang w:eastAsia="en-TT"/>
        </w:rPr>
      </w:pPr>
    </w:p>
    <w:p w:rsidR="00B03288" w:rsidRPr="00B03288" w:rsidRDefault="00F27266" w:rsidP="00CF44AE">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ight="-138"/>
        <w:rPr>
          <w:rFonts w:ascii="Tahoma" w:eastAsia="Times New Roman" w:hAnsi="Tahoma" w:cs="Tahoma"/>
          <w:i/>
          <w:color w:val="76923C" w:themeColor="accent3" w:themeShade="BF"/>
          <w:lang w:eastAsia="en-TT"/>
        </w:rPr>
      </w:pPr>
      <w:r w:rsidRPr="00F27266">
        <w:rPr>
          <w:rFonts w:ascii="Tahoma" w:eastAsia="Times New Roman" w:hAnsi="Tahoma" w:cs="Tahoma"/>
          <w:i/>
          <w:color w:val="76923C" w:themeColor="accent3" w:themeShade="BF"/>
          <w:lang w:eastAsia="en-TT"/>
        </w:rPr>
        <w:t>HONDURAS: It is suggested that this be linked to a plan of action for risk prevention and mitigation.</w:t>
      </w:r>
    </w:p>
    <w:p w:rsidR="00B03288" w:rsidRPr="00B03288" w:rsidRDefault="00B03288" w:rsidP="00B03288">
      <w:pPr>
        <w:spacing w:before="120" w:after="120"/>
        <w:ind w:left="709" w:hanging="709"/>
        <w:jc w:val="both"/>
        <w:rPr>
          <w:rFonts w:ascii="Tahoma" w:hAnsi="Tahoma" w:cs="Tahoma"/>
        </w:rPr>
      </w:pPr>
    </w:p>
    <w:p w:rsidR="00B03288" w:rsidRPr="00B03288" w:rsidRDefault="00B03288" w:rsidP="00B03288">
      <w:pPr>
        <w:numPr>
          <w:ilvl w:val="1"/>
          <w:numId w:val="21"/>
        </w:numPr>
        <w:spacing w:before="120" w:after="120"/>
        <w:ind w:left="709" w:hanging="709"/>
        <w:contextualSpacing/>
        <w:jc w:val="both"/>
        <w:rPr>
          <w:rFonts w:ascii="Tahoma" w:eastAsiaTheme="minorHAnsi" w:hAnsi="Tahoma" w:cs="Tahoma"/>
          <w:lang w:val="en-US"/>
        </w:rPr>
      </w:pPr>
      <w:r w:rsidRPr="00B03288">
        <w:rPr>
          <w:rFonts w:ascii="Tahoma" w:eastAsiaTheme="minorHAnsi" w:hAnsi="Tahoma" w:cs="Tahoma"/>
          <w:b/>
          <w:lang w:val="en-US"/>
        </w:rPr>
        <w:t>Addressing regional vulnerabilities.</w:t>
      </w:r>
      <w:r w:rsidRPr="00B03288">
        <w:rPr>
          <w:rFonts w:ascii="Tahoma" w:eastAsiaTheme="minorHAnsi" w:hAnsi="Tahoma" w:cs="Tahoma"/>
          <w:lang w:val="en-US"/>
        </w:rPr>
        <w:t xml:space="preserve"> Define cooperative activities with other regional agencies to contribute to international instruments and DRR processes as well as develop actions to address the issues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CF44AE" w:rsidRDefault="00CF44AE" w:rsidP="00B03288">
      <w:pPr>
        <w:spacing w:before="120" w:after="120"/>
        <w:ind w:left="709"/>
        <w:contextualSpacing/>
        <w:jc w:val="both"/>
        <w:rPr>
          <w:rFonts w:ascii="Tahoma" w:eastAsiaTheme="minorHAnsi" w:hAnsi="Tahoma" w:cs="Tahoma"/>
          <w:b/>
          <w:highlight w:val="red"/>
          <w:lang w:val="en-US"/>
        </w:rPr>
      </w:pPr>
    </w:p>
    <w:p w:rsidR="00B03288" w:rsidRDefault="002B47BA" w:rsidP="00B03288">
      <w:pPr>
        <w:spacing w:before="120" w:after="120"/>
        <w:ind w:left="709"/>
        <w:contextualSpacing/>
        <w:jc w:val="both"/>
        <w:rPr>
          <w:rFonts w:ascii="Tahoma" w:eastAsiaTheme="minorHAnsi" w:hAnsi="Tahoma" w:cs="Tahoma"/>
          <w:i/>
          <w:color w:val="FF0000"/>
          <w:lang w:val="en-US"/>
        </w:rPr>
      </w:pPr>
      <w:r w:rsidRPr="002B47BA">
        <w:rPr>
          <w:rFonts w:ascii="Tahoma" w:eastAsiaTheme="minorHAnsi" w:hAnsi="Tahoma" w:cs="Tahoma"/>
          <w:i/>
          <w:color w:val="FF0000"/>
          <w:lang w:val="en-US"/>
        </w:rPr>
        <w:t>MEXICO</w:t>
      </w:r>
      <w:r w:rsidR="00B03288" w:rsidRPr="00B03288">
        <w:rPr>
          <w:rFonts w:ascii="Tahoma" w:eastAsiaTheme="minorHAnsi" w:hAnsi="Tahoma" w:cs="Tahoma"/>
          <w:i/>
          <w:color w:val="FF0000"/>
          <w:lang w:val="en-US"/>
        </w:rPr>
        <w:t xml:space="preserve">: Define cooperative activities with other regional agencies to contribute to international instruments and DRR processes as well as develop actions to address the analysis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B330E3" w:rsidRDefault="00B330E3" w:rsidP="00B03288">
      <w:pPr>
        <w:spacing w:before="120" w:after="120"/>
        <w:ind w:left="709"/>
        <w:contextualSpacing/>
        <w:jc w:val="both"/>
        <w:rPr>
          <w:rFonts w:ascii="Tahoma" w:eastAsiaTheme="minorHAnsi" w:hAnsi="Tahoma" w:cs="Tahoma"/>
          <w:i/>
          <w:color w:val="FF0000"/>
          <w:lang w:val="en-US"/>
        </w:rPr>
      </w:pPr>
    </w:p>
    <w:p w:rsidR="00B330E3" w:rsidRPr="00B03288" w:rsidRDefault="00B330E3" w:rsidP="00B03288">
      <w:pPr>
        <w:spacing w:before="120" w:after="120"/>
        <w:ind w:left="709"/>
        <w:contextualSpacing/>
        <w:jc w:val="both"/>
        <w:rPr>
          <w:rFonts w:ascii="Tahoma" w:eastAsiaTheme="minorHAnsi" w:hAnsi="Tahoma" w:cs="Tahoma"/>
          <w:i/>
          <w:lang w:val="en-US"/>
        </w:rPr>
      </w:pPr>
      <w:r>
        <w:rPr>
          <w:rFonts w:ascii="Tahoma" w:eastAsiaTheme="minorHAnsi" w:hAnsi="Tahoma" w:cs="Tahoma"/>
          <w:i/>
          <w:highlight w:val="yellow"/>
          <w:lang w:val="en-US"/>
        </w:rPr>
        <w:lastRenderedPageBreak/>
        <w:t xml:space="preserve">CUBA: 4.5. </w:t>
      </w:r>
      <w:proofErr w:type="gramStart"/>
      <w:r w:rsidRPr="00DC1305">
        <w:rPr>
          <w:rFonts w:ascii="Tahoma" w:eastAsiaTheme="minorHAnsi" w:hAnsi="Tahoma" w:cs="Tahoma"/>
          <w:b/>
          <w:i/>
          <w:highlight w:val="yellow"/>
          <w:lang w:val="en-US"/>
        </w:rPr>
        <w:t>Reducing regional vulnerabilities</w:t>
      </w:r>
      <w:r w:rsidRPr="00B330E3">
        <w:rPr>
          <w:rFonts w:ascii="Tahoma" w:eastAsiaTheme="minorHAnsi" w:hAnsi="Tahoma" w:cs="Tahoma"/>
          <w:i/>
          <w:highlight w:val="yellow"/>
          <w:lang w:val="en-US"/>
        </w:rPr>
        <w:t>.</w:t>
      </w:r>
      <w:proofErr w:type="gramEnd"/>
      <w:r w:rsidRPr="00B330E3">
        <w:rPr>
          <w:rFonts w:ascii="Tahoma" w:eastAsiaTheme="minorHAnsi" w:hAnsi="Tahoma" w:cs="Tahoma"/>
          <w:i/>
          <w:highlight w:val="yellow"/>
          <w:lang w:val="en-US"/>
        </w:rPr>
        <w:t xml:space="preserve"> Carry out cooperative activitie</w:t>
      </w:r>
      <w:r>
        <w:rPr>
          <w:rFonts w:ascii="Tahoma" w:eastAsiaTheme="minorHAnsi" w:hAnsi="Tahoma" w:cs="Tahoma"/>
          <w:i/>
          <w:highlight w:val="yellow"/>
          <w:lang w:val="en-US"/>
        </w:rPr>
        <w:t xml:space="preserve">s with other regional agencies </w:t>
      </w:r>
      <w:r w:rsidRPr="00B330E3">
        <w:rPr>
          <w:rFonts w:ascii="Tahoma" w:eastAsiaTheme="minorHAnsi" w:hAnsi="Tahoma" w:cs="Tahoma"/>
          <w:i/>
          <w:highlight w:val="yellow"/>
          <w:lang w:val="en-US"/>
        </w:rPr>
        <w:t>toward DRR within the Greater Caribbean Region, using the provisions of the Sendai Framework for Disaster Risk Reduction, approved in Japan on March 18, 2015, as well as other instruments related to this subject that are recognized and implemented by the Member States of the ACS.</w:t>
      </w:r>
    </w:p>
    <w:p w:rsidR="00597A24" w:rsidRDefault="00597A24" w:rsidP="00B03288">
      <w:pPr>
        <w:spacing w:before="120" w:after="120"/>
        <w:ind w:left="709"/>
        <w:contextualSpacing/>
        <w:jc w:val="both"/>
        <w:rPr>
          <w:rFonts w:ascii="Tahoma" w:eastAsiaTheme="minorHAnsi" w:hAnsi="Tahoma" w:cs="Tahoma"/>
          <w:i/>
          <w:highlight w:val="yellow"/>
          <w:lang w:val="en-US"/>
        </w:rPr>
      </w:pPr>
    </w:p>
    <w:p w:rsidR="00B03288" w:rsidRPr="00597A24" w:rsidRDefault="00597A24" w:rsidP="00B03288">
      <w:pPr>
        <w:spacing w:before="120" w:after="120"/>
        <w:ind w:left="709"/>
        <w:contextualSpacing/>
        <w:jc w:val="both"/>
        <w:rPr>
          <w:rFonts w:ascii="Tahoma" w:eastAsiaTheme="minorHAnsi" w:hAnsi="Tahoma" w:cs="Tahoma"/>
          <w:i/>
          <w:lang w:val="en-US"/>
        </w:rPr>
      </w:pPr>
      <w:r w:rsidRPr="00597A24">
        <w:rPr>
          <w:rFonts w:ascii="Tahoma" w:eastAsiaTheme="minorHAnsi" w:hAnsi="Tahoma" w:cs="Tahoma"/>
          <w:i/>
          <w:highlight w:val="yellow"/>
          <w:lang w:val="en-US"/>
        </w:rPr>
        <w:t>CUBA: Note: We recommend that this action become 4.1 given its general nature</w:t>
      </w:r>
      <w:r>
        <w:rPr>
          <w:rFonts w:ascii="Tahoma" w:eastAsiaTheme="minorHAnsi" w:hAnsi="Tahoma" w:cs="Tahoma"/>
          <w:i/>
          <w:lang w:val="en-US"/>
        </w:rPr>
        <w:t>.</w:t>
      </w:r>
      <w:r w:rsidRPr="00597A24">
        <w:rPr>
          <w:rFonts w:ascii="Tahoma" w:eastAsiaTheme="minorHAnsi" w:hAnsi="Tahoma" w:cs="Tahoma"/>
          <w:i/>
          <w:lang w:val="en-US"/>
        </w:rPr>
        <w:t xml:space="preserve">  </w:t>
      </w:r>
    </w:p>
    <w:p w:rsidR="00B03288" w:rsidRPr="00B03288" w:rsidRDefault="00B03288" w:rsidP="00B03288">
      <w:pPr>
        <w:spacing w:before="120" w:after="120"/>
        <w:ind w:left="709" w:hanging="709"/>
        <w:contextualSpacing/>
        <w:jc w:val="both"/>
        <w:rPr>
          <w:rFonts w:ascii="Tahoma" w:eastAsiaTheme="minorHAnsi" w:hAnsi="Tahoma" w:cs="Tahoma"/>
          <w:lang w:val="en-US"/>
        </w:rPr>
      </w:pPr>
    </w:p>
    <w:p w:rsidR="002B47BA" w:rsidRDefault="00B03288" w:rsidP="00B03288">
      <w:pPr>
        <w:spacing w:before="120" w:after="120"/>
        <w:ind w:left="1418" w:hanging="709"/>
        <w:contextualSpacing/>
        <w:jc w:val="both"/>
        <w:rPr>
          <w:rFonts w:ascii="Tahoma" w:eastAsiaTheme="minorHAnsi" w:hAnsi="Tahoma" w:cs="Tahoma"/>
          <w:snapToGrid w:val="0"/>
          <w:lang w:val="en-029"/>
        </w:rPr>
      </w:pPr>
      <w:r w:rsidRPr="00B03288">
        <w:rPr>
          <w:rFonts w:ascii="Tahoma" w:eastAsiaTheme="minorHAnsi" w:hAnsi="Tahoma" w:cs="Tahoma"/>
          <w:lang w:val="en-US"/>
        </w:rPr>
        <w:t xml:space="preserve">4.5.1. </w:t>
      </w:r>
      <w:r w:rsidRPr="00B03288">
        <w:rPr>
          <w:rFonts w:ascii="Tahoma" w:eastAsiaTheme="minorHAnsi" w:hAnsi="Tahoma" w:cs="Tahoma"/>
          <w:b/>
          <w:lang w:val="en-US"/>
        </w:rPr>
        <w:t xml:space="preserve">Convene Expert Meetings around the theme of vulnerability. </w:t>
      </w:r>
      <w:r w:rsidRPr="00B03288">
        <w:rPr>
          <w:rFonts w:ascii="Tahoma" w:eastAsiaTheme="minorHAnsi" w:hAnsi="Tahoma" w:cs="Tahoma"/>
          <w:lang w:val="en-US"/>
        </w:rPr>
        <w:t xml:space="preserve">Identify the </w:t>
      </w:r>
      <w:r w:rsidRPr="00B03288">
        <w:rPr>
          <w:rFonts w:ascii="Tahoma" w:eastAsiaTheme="minorHAnsi"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597A24" w:rsidRDefault="00597A24" w:rsidP="00597A24">
      <w:pPr>
        <w:spacing w:before="120" w:after="120"/>
        <w:ind w:left="1418"/>
        <w:contextualSpacing/>
        <w:jc w:val="both"/>
        <w:rPr>
          <w:rFonts w:ascii="Tahoma" w:eastAsiaTheme="minorHAnsi" w:hAnsi="Tahoma" w:cs="Tahoma"/>
          <w:snapToGrid w:val="0"/>
          <w:lang w:val="en-029"/>
        </w:rPr>
      </w:pPr>
    </w:p>
    <w:p w:rsidR="00597A24" w:rsidRDefault="00597A24" w:rsidP="00597A24">
      <w:pPr>
        <w:spacing w:before="120" w:after="120"/>
        <w:ind w:left="709"/>
        <w:contextualSpacing/>
        <w:jc w:val="both"/>
        <w:rPr>
          <w:rFonts w:ascii="Tahoma" w:eastAsiaTheme="minorHAnsi" w:hAnsi="Tahoma" w:cs="Tahoma"/>
          <w:i/>
          <w:snapToGrid w:val="0"/>
          <w:lang w:val="en-029"/>
        </w:rPr>
      </w:pPr>
      <w:r w:rsidRPr="00597A24">
        <w:rPr>
          <w:rFonts w:ascii="Tahoma" w:eastAsiaTheme="minorHAnsi" w:hAnsi="Tahoma" w:cs="Tahoma"/>
          <w:i/>
          <w:snapToGrid w:val="0"/>
          <w:highlight w:val="yellow"/>
          <w:lang w:val="en-029"/>
        </w:rPr>
        <w:t xml:space="preserve">Cuba: </w:t>
      </w:r>
      <w:r w:rsidRPr="00597A24">
        <w:rPr>
          <w:rFonts w:ascii="Tahoma" w:eastAsiaTheme="minorHAnsi" w:hAnsi="Tahoma" w:cs="Tahoma"/>
          <w:i/>
          <w:strike/>
          <w:snapToGrid w:val="0"/>
          <w:highlight w:val="yellow"/>
          <w:lang w:val="en-029"/>
        </w:rPr>
        <w:t>Convene Expert Meeting</w:t>
      </w:r>
      <w:r>
        <w:rPr>
          <w:rFonts w:ascii="Tahoma" w:eastAsiaTheme="minorHAnsi" w:hAnsi="Tahoma" w:cs="Tahoma"/>
          <w:i/>
          <w:snapToGrid w:val="0"/>
          <w:highlight w:val="yellow"/>
          <w:lang w:val="en-029"/>
        </w:rPr>
        <w:t xml:space="preserve"> </w:t>
      </w:r>
      <w:proofErr w:type="spellStart"/>
      <w:r w:rsidRPr="00597A24">
        <w:rPr>
          <w:rFonts w:ascii="Tahoma" w:eastAsiaTheme="minorHAnsi" w:hAnsi="Tahoma" w:cs="Tahoma"/>
          <w:i/>
          <w:snapToGrid w:val="0"/>
          <w:highlight w:val="yellow"/>
          <w:lang w:val="en-029"/>
        </w:rPr>
        <w:t>Meeting</w:t>
      </w:r>
      <w:proofErr w:type="spellEnd"/>
      <w:r w:rsidRPr="00597A24">
        <w:rPr>
          <w:rFonts w:ascii="Tahoma" w:eastAsiaTheme="minorHAnsi" w:hAnsi="Tahoma" w:cs="Tahoma"/>
          <w:i/>
          <w:snapToGrid w:val="0"/>
          <w:highlight w:val="yellow"/>
          <w:lang w:val="en-029"/>
        </w:rPr>
        <w:t xml:space="preserve"> of Experts on the theme of vulnerability. Identify the activities in support of the Guiding Principles and Priorities for Action under the Sendai Framework to be executed by countries in the region, and to establish the priorities for a roadmap towards its implementation.</w:t>
      </w:r>
    </w:p>
    <w:p w:rsidR="008F6E68" w:rsidRDefault="008F6E68" w:rsidP="00597A24">
      <w:pPr>
        <w:spacing w:before="120" w:after="120"/>
        <w:ind w:left="709"/>
        <w:contextualSpacing/>
        <w:jc w:val="both"/>
        <w:rPr>
          <w:rFonts w:ascii="Tahoma" w:eastAsiaTheme="minorHAnsi" w:hAnsi="Tahoma" w:cs="Tahoma"/>
          <w:i/>
          <w:snapToGrid w:val="0"/>
          <w:lang w:val="en-029"/>
        </w:rPr>
      </w:pPr>
    </w:p>
    <w:p w:rsidR="008F6E68" w:rsidRPr="00597A24" w:rsidRDefault="008F6E68" w:rsidP="00597A24">
      <w:pPr>
        <w:spacing w:before="120" w:after="120"/>
        <w:ind w:left="709"/>
        <w:contextualSpacing/>
        <w:jc w:val="both"/>
        <w:rPr>
          <w:rFonts w:ascii="Tahoma" w:eastAsiaTheme="minorHAnsi" w:hAnsi="Tahoma" w:cs="Tahoma"/>
          <w:i/>
          <w:snapToGrid w:val="0"/>
          <w:lang w:val="en-029"/>
        </w:rPr>
      </w:pPr>
      <w:r>
        <w:rPr>
          <w:rFonts w:ascii="Tahoma" w:eastAsiaTheme="minorHAnsi" w:hAnsi="Tahoma" w:cs="Tahoma"/>
          <w:i/>
          <w:snapToGrid w:val="0"/>
          <w:highlight w:val="yellow"/>
          <w:lang w:val="en-029"/>
        </w:rPr>
        <w:t xml:space="preserve">CUBA: </w:t>
      </w:r>
      <w:r w:rsidRPr="008F6E68">
        <w:rPr>
          <w:rFonts w:ascii="Tahoma" w:eastAsiaTheme="minorHAnsi" w:hAnsi="Tahoma" w:cs="Tahoma"/>
          <w:i/>
          <w:snapToGrid w:val="0"/>
          <w:highlight w:val="yellow"/>
          <w:lang w:val="en-029"/>
        </w:rPr>
        <w:t>Note: We recommend that this action be presented separately, after the next action. Therefore it would become 4.3.</w:t>
      </w:r>
    </w:p>
    <w:p w:rsidR="00547DA1" w:rsidRDefault="00547DA1" w:rsidP="00547DA1">
      <w:pPr>
        <w:spacing w:before="120" w:after="0"/>
        <w:ind w:left="709"/>
        <w:contextualSpacing/>
        <w:jc w:val="both"/>
        <w:rPr>
          <w:rFonts w:ascii="Tahoma" w:eastAsiaTheme="minorHAnsi" w:hAnsi="Tahoma" w:cs="Tahoma"/>
          <w:lang w:val="en-US"/>
        </w:rPr>
      </w:pPr>
    </w:p>
    <w:p w:rsidR="00B03288" w:rsidRPr="00B03288" w:rsidRDefault="00547DA1" w:rsidP="00547DA1">
      <w:pPr>
        <w:spacing w:before="120" w:after="0"/>
        <w:ind w:left="709"/>
        <w:contextualSpacing/>
        <w:jc w:val="both"/>
        <w:rPr>
          <w:rFonts w:ascii="Tahoma" w:eastAsiaTheme="minorHAnsi" w:hAnsi="Tahoma" w:cs="Tahoma"/>
          <w:b/>
          <w:lang w:val="en-US"/>
        </w:rPr>
      </w:pPr>
      <w:r w:rsidRPr="00B03288">
        <w:rPr>
          <w:rFonts w:ascii="Tahoma" w:eastAsiaTheme="minorHAnsi" w:hAnsi="Tahoma" w:cs="Tahoma"/>
          <w:lang w:val="en-US"/>
        </w:rPr>
        <w:t>4.5.2.</w:t>
      </w:r>
      <w:r w:rsidRPr="00B03288">
        <w:rPr>
          <w:rFonts w:ascii="Tahoma" w:eastAsiaTheme="minorHAnsi" w:hAnsi="Tahoma" w:cs="Tahoma"/>
          <w:b/>
          <w:lang w:val="en-US"/>
        </w:rPr>
        <w:t xml:space="preserve"> Convene Regional Symposium of Experts on Vulnerability. </w:t>
      </w:r>
      <w:r w:rsidRPr="00B03288">
        <w:rPr>
          <w:rFonts w:ascii="Tahoma" w:eastAsiaTheme="minorHAnsi" w:hAnsi="Tahoma" w:cs="Tahoma"/>
          <w:lang w:val="en-US"/>
        </w:rPr>
        <w:t>Improve the region’s resilience to natural hazards by identifying key activities to be undertaken by regional disaster management agencies and government</w:t>
      </w:r>
      <w:r w:rsidR="00B91638">
        <w:rPr>
          <w:rFonts w:ascii="Tahoma" w:eastAsiaTheme="minorHAnsi" w:hAnsi="Tahoma" w:cs="Tahoma"/>
          <w:lang w:val="en-US"/>
        </w:rPr>
        <w:t>.</w:t>
      </w:r>
    </w:p>
    <w:p w:rsidR="00547DA1" w:rsidRDefault="00547DA1" w:rsidP="00547DA1">
      <w:pPr>
        <w:spacing w:before="120" w:after="120"/>
        <w:ind w:left="709"/>
        <w:contextualSpacing/>
        <w:jc w:val="both"/>
        <w:rPr>
          <w:rFonts w:ascii="Tahoma" w:eastAsiaTheme="minorHAnsi" w:hAnsi="Tahoma" w:cs="Tahoma"/>
          <w:lang w:val="en-US"/>
        </w:rPr>
      </w:pPr>
    </w:p>
    <w:p w:rsidR="00547DA1" w:rsidRPr="00547DA1" w:rsidRDefault="00547DA1" w:rsidP="00547DA1">
      <w:pPr>
        <w:spacing w:before="120" w:after="120"/>
        <w:ind w:left="709"/>
        <w:contextualSpacing/>
        <w:jc w:val="both"/>
        <w:rPr>
          <w:rFonts w:ascii="Tahoma" w:eastAsiaTheme="minorHAnsi" w:hAnsi="Tahoma" w:cs="Tahoma"/>
          <w:i/>
          <w:color w:val="FF0000"/>
          <w:u w:val="single"/>
          <w:lang w:val="en-US"/>
        </w:rPr>
      </w:pPr>
      <w:r w:rsidRPr="00547DA1">
        <w:rPr>
          <w:rFonts w:ascii="Tahoma" w:eastAsiaTheme="minorHAnsi" w:hAnsi="Tahoma" w:cs="Tahoma"/>
          <w:i/>
          <w:color w:val="FF0000"/>
          <w:lang w:val="en-US"/>
        </w:rPr>
        <w:t xml:space="preserve">MEXCIO: </w:t>
      </w:r>
      <w:r w:rsidR="00B03288" w:rsidRPr="00547DA1">
        <w:rPr>
          <w:rFonts w:ascii="Tahoma" w:eastAsiaTheme="minorHAnsi" w:hAnsi="Tahoma" w:cs="Tahoma"/>
          <w:i/>
          <w:color w:val="FF0000"/>
          <w:lang w:val="en-US"/>
        </w:rPr>
        <w:t>4.5.2.</w:t>
      </w:r>
      <w:r w:rsidR="00B03288" w:rsidRPr="00547DA1">
        <w:rPr>
          <w:rFonts w:ascii="Tahoma" w:eastAsiaTheme="minorHAnsi" w:hAnsi="Tahoma" w:cs="Tahoma"/>
          <w:b/>
          <w:i/>
          <w:color w:val="FF0000"/>
          <w:lang w:val="en-US"/>
        </w:rPr>
        <w:t xml:space="preserve"> Convene Regional Symposium of Experts on Vulnerability. </w:t>
      </w:r>
      <w:r w:rsidRPr="00547DA1">
        <w:rPr>
          <w:rFonts w:ascii="Tahoma" w:eastAsiaTheme="minorHAnsi" w:hAnsi="Tahoma" w:cs="Tahoma"/>
          <w:i/>
          <w:color w:val="FF0000"/>
          <w:u w:val="single"/>
          <w:lang w:val="en-US"/>
        </w:rPr>
        <w:t>Reduce</w:t>
      </w:r>
      <w:r w:rsidRPr="00547DA1">
        <w:rPr>
          <w:rFonts w:ascii="Tahoma" w:eastAsiaTheme="minorHAnsi" w:hAnsi="Tahoma" w:cs="Tahoma"/>
          <w:i/>
          <w:color w:val="FF0000"/>
          <w:lang w:val="en-US"/>
        </w:rPr>
        <w:t xml:space="preserve"> </w:t>
      </w:r>
      <w:r w:rsidR="00B03288" w:rsidRPr="00547DA1">
        <w:rPr>
          <w:rFonts w:ascii="Tahoma" w:eastAsiaTheme="minorHAnsi" w:hAnsi="Tahoma" w:cs="Tahoma"/>
          <w:i/>
          <w:strike/>
          <w:color w:val="FF0000"/>
          <w:lang w:val="en-US"/>
        </w:rPr>
        <w:t xml:space="preserve">Improve </w:t>
      </w:r>
      <w:r w:rsidR="00B03288" w:rsidRPr="00547DA1">
        <w:rPr>
          <w:rFonts w:ascii="Tahoma" w:eastAsiaTheme="minorHAnsi" w:hAnsi="Tahoma" w:cs="Tahoma"/>
          <w:i/>
          <w:color w:val="FF0000"/>
          <w:lang w:val="en-US"/>
        </w:rPr>
        <w:t xml:space="preserve">the region’s </w:t>
      </w:r>
      <w:r>
        <w:rPr>
          <w:rFonts w:ascii="Tahoma" w:eastAsiaTheme="minorHAnsi" w:hAnsi="Tahoma" w:cs="Tahoma"/>
          <w:i/>
          <w:color w:val="FF0000"/>
          <w:lang w:val="en-US"/>
        </w:rPr>
        <w:t xml:space="preserve">vulnerability </w:t>
      </w:r>
      <w:r w:rsidR="00B03288" w:rsidRPr="00547DA1">
        <w:rPr>
          <w:rFonts w:ascii="Tahoma" w:eastAsiaTheme="minorHAnsi" w:hAnsi="Tahoma" w:cs="Tahoma"/>
          <w:i/>
          <w:color w:val="FF0000"/>
          <w:lang w:val="en-US"/>
        </w:rPr>
        <w:t>to natural hazards by identifying key activities to be undertaken by regional disaster management agencies and government</w:t>
      </w:r>
      <w:r w:rsidR="00B03288" w:rsidRPr="00547DA1">
        <w:rPr>
          <w:rFonts w:ascii="Tahoma" w:eastAsiaTheme="minorHAnsi" w:hAnsi="Tahoma" w:cs="Tahoma"/>
          <w:i/>
          <w:lang w:val="en-US"/>
        </w:rPr>
        <w:t>.</w:t>
      </w:r>
      <w:r w:rsidRPr="00547DA1">
        <w:rPr>
          <w:rFonts w:ascii="Tahoma" w:eastAsiaTheme="minorHAnsi" w:hAnsi="Tahoma" w:cs="Tahoma"/>
          <w:i/>
          <w:color w:val="FF0000"/>
          <w:lang w:val="en-GB"/>
        </w:rPr>
        <w:t xml:space="preserve"> </w:t>
      </w:r>
      <w:r w:rsidRPr="00547DA1">
        <w:rPr>
          <w:rFonts w:ascii="Tahoma" w:eastAsiaTheme="minorHAnsi" w:hAnsi="Tahoma" w:cs="Tahoma"/>
          <w:i/>
          <w:color w:val="FF0000"/>
          <w:u w:val="single"/>
          <w:lang w:val="en-GB"/>
        </w:rPr>
        <w:t xml:space="preserve">Propose regional policies for disaster risk reduction based on the identification of key activities, to be carried out by the government agencies involved in disaster management in member countries, and compatible with the international standards that use as their reference framework, geographic information systems such as the UNGGIM: Caribbean Project, the Caribbean Territorial Information Platform for Disaster Prevention (PITCA) and the Strengthening </w:t>
      </w:r>
      <w:proofErr w:type="spellStart"/>
      <w:r w:rsidRPr="00547DA1">
        <w:rPr>
          <w:rFonts w:ascii="Tahoma" w:eastAsiaTheme="minorHAnsi" w:hAnsi="Tahoma" w:cs="Tahoma"/>
          <w:i/>
          <w:color w:val="FF0000"/>
          <w:u w:val="single"/>
          <w:lang w:val="en-GB"/>
        </w:rPr>
        <w:t>Hydrometeorological</w:t>
      </w:r>
      <w:proofErr w:type="spellEnd"/>
      <w:r w:rsidRPr="00547DA1">
        <w:rPr>
          <w:rFonts w:ascii="Tahoma" w:eastAsiaTheme="minorHAnsi" w:hAnsi="Tahoma" w:cs="Tahoma"/>
          <w:i/>
          <w:color w:val="FF0000"/>
          <w:u w:val="single"/>
          <w:lang w:val="en-GB"/>
        </w:rPr>
        <w:t xml:space="preserve"> Operations and Services in Caribbean Small Island Developing States (SHOCS) project, thereby capitalising on the capabilities and synergies created among these interventions.</w:t>
      </w:r>
    </w:p>
    <w:p w:rsidR="00B03288" w:rsidRPr="00B03288" w:rsidRDefault="00B03288" w:rsidP="00B03288">
      <w:pPr>
        <w:spacing w:before="120" w:after="120"/>
        <w:ind w:left="1418" w:hanging="709"/>
        <w:contextualSpacing/>
        <w:jc w:val="both"/>
        <w:rPr>
          <w:rFonts w:ascii="Tahoma" w:eastAsiaTheme="minorHAnsi" w:hAnsi="Tahoma" w:cs="Tahoma"/>
          <w:lang w:val="en-US"/>
        </w:rPr>
      </w:pPr>
    </w:p>
    <w:p w:rsidR="00B03288" w:rsidRPr="00B03288" w:rsidRDefault="00B03288" w:rsidP="00B03288">
      <w:pPr>
        <w:spacing w:before="120" w:after="120"/>
        <w:ind w:left="1418" w:hanging="709"/>
        <w:contextualSpacing/>
        <w:jc w:val="both"/>
        <w:rPr>
          <w:rFonts w:ascii="Tahoma" w:eastAsiaTheme="minorHAnsi" w:hAnsi="Tahoma" w:cs="Tahoma"/>
          <w:lang w:val="en-US"/>
        </w:rPr>
      </w:pPr>
    </w:p>
    <w:p w:rsidR="00B03288" w:rsidRPr="00B03288" w:rsidRDefault="002B47BA" w:rsidP="002B47BA">
      <w:pPr>
        <w:spacing w:before="120" w:after="120"/>
        <w:ind w:left="709"/>
        <w:contextualSpacing/>
        <w:jc w:val="both"/>
        <w:rPr>
          <w:rFonts w:ascii="Tahoma" w:eastAsiaTheme="minorHAnsi" w:hAnsi="Tahoma" w:cs="Tahoma"/>
          <w:i/>
          <w:color w:val="FF0000"/>
          <w:lang w:val="en-US"/>
        </w:rPr>
      </w:pPr>
      <w:r w:rsidRPr="002B47BA">
        <w:rPr>
          <w:rFonts w:ascii="Tahoma" w:eastAsiaTheme="minorHAnsi" w:hAnsi="Tahoma" w:cs="Tahoma"/>
          <w:i/>
          <w:color w:val="FF0000"/>
          <w:lang w:val="en-GB"/>
        </w:rPr>
        <w:t>MEXICO</w:t>
      </w:r>
      <w:r w:rsidR="00B03288" w:rsidRPr="00B03288">
        <w:rPr>
          <w:rFonts w:ascii="Tahoma" w:eastAsiaTheme="minorHAnsi" w:hAnsi="Tahoma" w:cs="Tahoma"/>
          <w:i/>
          <w:color w:val="FF0000"/>
          <w:lang w:val="en-GB"/>
        </w:rPr>
        <w:t xml:space="preserve">: These two activities seem to overlap. It would be more useful to convene a single Symposium with experts that would address matters related to the Sendai framework, as well as the identification of key activities. During said Symposium, presentations could also be delivered on the other projects that are underway (GGIM, </w:t>
      </w:r>
      <w:r w:rsidR="00B03288" w:rsidRPr="00B03288">
        <w:rPr>
          <w:rFonts w:ascii="Tahoma" w:eastAsiaTheme="minorHAnsi" w:hAnsi="Tahoma" w:cs="Tahoma"/>
          <w:i/>
          <w:color w:val="FF0000"/>
          <w:lang w:val="en-GB"/>
        </w:rPr>
        <w:lastRenderedPageBreak/>
        <w:t>PITCA, SHOCS), in the event that recommendations are presented that could be synergistic with the activities already carried out by the ACS</w:t>
      </w:r>
    </w:p>
    <w:p w:rsidR="00B03288" w:rsidRPr="00B03288" w:rsidRDefault="00B03288" w:rsidP="00DC1305">
      <w:pPr>
        <w:spacing w:before="120" w:after="120" w:line="240" w:lineRule="auto"/>
        <w:ind w:right="360"/>
        <w:contextualSpacing/>
        <w:jc w:val="both"/>
        <w:rPr>
          <w:rFonts w:ascii="Tahoma" w:eastAsiaTheme="minorHAnsi" w:hAnsi="Tahoma" w:cs="Tahoma"/>
          <w:color w:val="1C4CD4"/>
          <w:highlight w:val="cyan"/>
          <w:lang w:val="en-GB"/>
        </w:rPr>
      </w:pPr>
    </w:p>
    <w:p w:rsidR="00B03288" w:rsidRPr="00B03288" w:rsidRDefault="00B03288" w:rsidP="00B03288">
      <w:pPr>
        <w:spacing w:before="120" w:after="120" w:line="240" w:lineRule="auto"/>
        <w:ind w:left="709" w:right="360"/>
        <w:contextualSpacing/>
        <w:jc w:val="both"/>
        <w:rPr>
          <w:rFonts w:ascii="Tahoma" w:eastAsiaTheme="minorHAnsi" w:hAnsi="Tahoma" w:cs="Tahoma"/>
          <w:i/>
          <w:color w:val="000000" w:themeColor="text1"/>
          <w:highlight w:val="cyan"/>
          <w:lang w:val="en-GB"/>
        </w:rPr>
      </w:pPr>
    </w:p>
    <w:p w:rsidR="00B03288" w:rsidRPr="00B03288" w:rsidRDefault="002B47BA" w:rsidP="002B47BA">
      <w:pPr>
        <w:spacing w:before="120" w:after="120" w:line="240" w:lineRule="auto"/>
        <w:ind w:left="709" w:right="360"/>
        <w:contextualSpacing/>
        <w:jc w:val="both"/>
        <w:rPr>
          <w:rFonts w:ascii="Tahoma" w:eastAsiaTheme="minorHAnsi" w:hAnsi="Tahoma" w:cs="Tahoma"/>
          <w:i/>
          <w:color w:val="000000" w:themeColor="text1"/>
          <w:highlight w:val="cyan"/>
          <w:lang w:val="en-GB"/>
        </w:rPr>
      </w:pPr>
      <w:r>
        <w:rPr>
          <w:rFonts w:ascii="Tahoma" w:eastAsiaTheme="minorHAnsi" w:hAnsi="Tahoma" w:cs="Tahoma"/>
          <w:i/>
          <w:color w:val="000000" w:themeColor="text1"/>
          <w:highlight w:val="cyan"/>
          <w:lang w:val="en-GB"/>
        </w:rPr>
        <w:t xml:space="preserve">COLOMBIA: </w:t>
      </w:r>
      <w:r w:rsidR="00B03288" w:rsidRPr="00B03288">
        <w:rPr>
          <w:rFonts w:ascii="Tahoma" w:eastAsiaTheme="minorHAnsi" w:hAnsi="Tahoma" w:cs="Tahoma"/>
          <w:i/>
          <w:color w:val="000000" w:themeColor="text1"/>
          <w:highlight w:val="cyan"/>
          <w:lang w:val="en-GB"/>
        </w:rPr>
        <w:t xml:space="preserve">(4.6) </w:t>
      </w:r>
      <w:proofErr w:type="gramStart"/>
      <w:r w:rsidR="00B03288" w:rsidRPr="00B03288">
        <w:rPr>
          <w:rFonts w:ascii="Tahoma" w:eastAsiaTheme="minorHAnsi" w:hAnsi="Tahoma" w:cs="Tahoma"/>
          <w:b/>
          <w:i/>
          <w:color w:val="000000" w:themeColor="text1"/>
          <w:highlight w:val="cyan"/>
          <w:lang w:val="en-GB"/>
        </w:rPr>
        <w:t>Establish</w:t>
      </w:r>
      <w:proofErr w:type="gramEnd"/>
      <w:r w:rsidR="00B03288" w:rsidRPr="00B03288">
        <w:rPr>
          <w:rFonts w:ascii="Tahoma" w:eastAsiaTheme="minorHAnsi" w:hAnsi="Tahoma" w:cs="Tahoma"/>
          <w:b/>
          <w:i/>
          <w:color w:val="000000" w:themeColor="text1"/>
          <w:highlight w:val="cyan"/>
          <w:lang w:val="en-GB"/>
        </w:rPr>
        <w:t xml:space="preserve"> a mechanism that would allow for the sharing of experiences and the generation of processes to intensify Risk Management, with academic certification.</w:t>
      </w:r>
    </w:p>
    <w:p w:rsidR="00B91638" w:rsidRDefault="00B91638" w:rsidP="00014ED1">
      <w:pPr>
        <w:jc w:val="both"/>
        <w:rPr>
          <w:rFonts w:ascii="Tahoma" w:eastAsiaTheme="minorHAnsi" w:hAnsi="Tahoma" w:cs="Tahoma"/>
          <w:i/>
          <w:color w:val="000000" w:themeColor="text1"/>
          <w:lang w:val="en-GB"/>
        </w:rPr>
      </w:pPr>
    </w:p>
    <w:p w:rsidR="00B91638" w:rsidRPr="00B91638" w:rsidRDefault="00B91638" w:rsidP="00B91638">
      <w:pPr>
        <w:ind w:left="709"/>
        <w:jc w:val="both"/>
        <w:rPr>
          <w:rFonts w:ascii="Tahoma" w:eastAsiaTheme="minorHAnsi" w:hAnsi="Tahoma" w:cs="Tahoma"/>
          <w:i/>
          <w:color w:val="000000" w:themeColor="text1"/>
          <w:highlight w:val="yellow"/>
          <w:lang w:val="en-GB"/>
        </w:rPr>
      </w:pPr>
      <w:r>
        <w:rPr>
          <w:rFonts w:ascii="Tahoma" w:eastAsiaTheme="minorHAnsi" w:hAnsi="Tahoma" w:cs="Tahoma"/>
          <w:i/>
          <w:color w:val="000000" w:themeColor="text1"/>
          <w:highlight w:val="yellow"/>
          <w:lang w:val="en-GB"/>
        </w:rPr>
        <w:t xml:space="preserve">CUBA: </w:t>
      </w:r>
      <w:r w:rsidRPr="00B91638">
        <w:rPr>
          <w:rFonts w:ascii="Tahoma" w:eastAsiaTheme="minorHAnsi" w:hAnsi="Tahoma" w:cs="Tahoma"/>
          <w:i/>
          <w:color w:val="000000" w:themeColor="text1"/>
          <w:highlight w:val="yellow"/>
          <w:lang w:val="en-GB"/>
        </w:rPr>
        <w:t xml:space="preserve">4.5.2. </w:t>
      </w:r>
      <w:r w:rsidRPr="00B91638">
        <w:rPr>
          <w:rFonts w:ascii="Tahoma" w:eastAsiaTheme="minorHAnsi" w:hAnsi="Tahoma" w:cs="Tahoma"/>
          <w:i/>
          <w:strike/>
          <w:color w:val="000000" w:themeColor="text1"/>
          <w:highlight w:val="yellow"/>
          <w:lang w:val="en-GB"/>
        </w:rPr>
        <w:t>Convene Regional</w:t>
      </w:r>
      <w:r w:rsidRPr="00B91638">
        <w:rPr>
          <w:rFonts w:ascii="Tahoma" w:eastAsiaTheme="minorHAnsi" w:hAnsi="Tahoma" w:cs="Tahoma"/>
          <w:i/>
          <w:color w:val="000000" w:themeColor="text1"/>
          <w:highlight w:val="yellow"/>
          <w:lang w:val="en-GB"/>
        </w:rPr>
        <w:t xml:space="preserve"> Symposium of Experts on Vulnerability. Improve the region’s resilience to natural hazards by identifying key activities to be undertaken by regional disaster management agencies </w:t>
      </w:r>
      <w:r w:rsidRPr="00B91638">
        <w:rPr>
          <w:rFonts w:ascii="Tahoma" w:eastAsiaTheme="minorHAnsi" w:hAnsi="Tahoma" w:cs="Tahoma"/>
          <w:i/>
          <w:strike/>
          <w:color w:val="000000" w:themeColor="text1"/>
          <w:highlight w:val="yellow"/>
          <w:lang w:val="en-GB"/>
        </w:rPr>
        <w:t>and government</w:t>
      </w:r>
      <w:r w:rsidRPr="00B91638">
        <w:rPr>
          <w:rFonts w:ascii="Tahoma" w:eastAsiaTheme="minorHAnsi" w:hAnsi="Tahoma" w:cs="Tahoma"/>
          <w:i/>
          <w:color w:val="000000" w:themeColor="text1"/>
          <w:highlight w:val="yellow"/>
          <w:lang w:val="en-GB"/>
        </w:rPr>
        <w:t>.</w:t>
      </w:r>
    </w:p>
    <w:p w:rsidR="00532BD8" w:rsidRDefault="00B91638" w:rsidP="0055175A">
      <w:pPr>
        <w:ind w:left="709"/>
        <w:jc w:val="both"/>
        <w:rPr>
          <w:rFonts w:ascii="Tahoma" w:eastAsiaTheme="minorHAnsi" w:hAnsi="Tahoma" w:cs="Tahoma"/>
          <w:i/>
          <w:color w:val="000000" w:themeColor="text1"/>
          <w:lang w:val="en-GB"/>
        </w:rPr>
      </w:pPr>
      <w:r w:rsidRPr="00B91638">
        <w:rPr>
          <w:rFonts w:ascii="Tahoma" w:eastAsiaTheme="minorHAnsi" w:hAnsi="Tahoma" w:cs="Tahoma"/>
          <w:i/>
          <w:color w:val="000000" w:themeColor="text1"/>
          <w:highlight w:val="yellow"/>
          <w:lang w:val="en-GB"/>
        </w:rPr>
        <w:t>CUBA: Note: We recommend that this action be presented separately, before the previous action. Therefore it would become 4.2.</w:t>
      </w:r>
    </w:p>
    <w:p w:rsidR="0055175A" w:rsidRPr="0055175A" w:rsidRDefault="0055175A" w:rsidP="0055175A">
      <w:pPr>
        <w:ind w:left="709"/>
        <w:jc w:val="both"/>
        <w:rPr>
          <w:rFonts w:ascii="Tahoma" w:eastAsiaTheme="minorHAnsi" w:hAnsi="Tahoma" w:cs="Tahoma"/>
          <w:i/>
          <w:color w:val="000000" w:themeColor="text1"/>
          <w:lang w:val="en-GB"/>
        </w:rPr>
      </w:pPr>
    </w:p>
    <w:p w:rsidR="00DC1305" w:rsidRPr="000D338A" w:rsidRDefault="00DC1305" w:rsidP="000D338A">
      <w:pPr>
        <w:pStyle w:val="ListParagraph"/>
        <w:numPr>
          <w:ilvl w:val="0"/>
          <w:numId w:val="6"/>
        </w:numPr>
        <w:autoSpaceDE w:val="0"/>
        <w:autoSpaceDN w:val="0"/>
        <w:adjustRightInd w:val="0"/>
        <w:spacing w:after="0"/>
        <w:ind w:left="709" w:hanging="709"/>
        <w:jc w:val="both"/>
        <w:rPr>
          <w:rFonts w:ascii="Tahoma" w:hAnsi="Tahoma" w:cs="Tahoma"/>
          <w:b/>
          <w:lang w:val="en-GB"/>
        </w:rPr>
      </w:pPr>
      <w:r w:rsidRPr="000D338A">
        <w:rPr>
          <w:rFonts w:ascii="Tahoma" w:hAnsi="Tahoma" w:cs="Tahoma"/>
          <w:b/>
          <w:lang w:val="en-GB"/>
        </w:rPr>
        <w:t xml:space="preserve">CARIBBEAN SEA COMMISSION </w:t>
      </w:r>
    </w:p>
    <w:p w:rsidR="00DC1305" w:rsidRPr="00DC1305" w:rsidRDefault="00DC1305" w:rsidP="00DC1305">
      <w:pPr>
        <w:autoSpaceDE w:val="0"/>
        <w:autoSpaceDN w:val="0"/>
        <w:adjustRightInd w:val="0"/>
        <w:spacing w:after="0"/>
        <w:ind w:left="709"/>
        <w:jc w:val="both"/>
        <w:rPr>
          <w:rFonts w:ascii="Tahoma" w:hAnsi="Tahoma" w:cs="Tahoma"/>
          <w:lang w:val="en-GB"/>
        </w:rPr>
      </w:pPr>
      <w:r w:rsidRPr="00DC1305">
        <w:rPr>
          <w:rFonts w:ascii="Tahoma" w:hAnsi="Tahoma" w:cs="Tahoma"/>
          <w:lang w:val="en-GB"/>
        </w:rPr>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DC1305" w:rsidRPr="00DC1305" w:rsidRDefault="00DC1305" w:rsidP="00DC1305">
      <w:pPr>
        <w:autoSpaceDE w:val="0"/>
        <w:autoSpaceDN w:val="0"/>
        <w:adjustRightInd w:val="0"/>
        <w:spacing w:before="120" w:after="120"/>
        <w:ind w:left="720" w:hanging="720"/>
        <w:jc w:val="both"/>
        <w:rPr>
          <w:rFonts w:ascii="Tahoma" w:eastAsia="Times New Roman" w:hAnsi="Tahoma" w:cs="Tahoma"/>
          <w:lang w:val="en-GB"/>
        </w:rPr>
      </w:pPr>
    </w:p>
    <w:p w:rsidR="00DC1305" w:rsidRPr="00DC1305" w:rsidRDefault="00DC1305" w:rsidP="00DC1305">
      <w:pPr>
        <w:autoSpaceDE w:val="0"/>
        <w:autoSpaceDN w:val="0"/>
        <w:adjustRightInd w:val="0"/>
        <w:spacing w:before="120" w:after="120"/>
        <w:ind w:left="720" w:hanging="720"/>
        <w:jc w:val="both"/>
        <w:rPr>
          <w:rFonts w:ascii="Tahoma" w:eastAsia="Times New Roman" w:hAnsi="Tahoma" w:cs="Tahoma"/>
          <w:b/>
          <w:lang w:val="en-GB"/>
        </w:rPr>
      </w:pPr>
      <w:r w:rsidRPr="00DC1305">
        <w:rPr>
          <w:rFonts w:ascii="Tahoma" w:eastAsia="Times New Roman" w:hAnsi="Tahoma" w:cs="Tahoma"/>
          <w:b/>
          <w:lang w:val="en-GB"/>
        </w:rPr>
        <w:t xml:space="preserve">5.1   </w:t>
      </w:r>
      <w:r w:rsidRPr="00DC1305">
        <w:rPr>
          <w:rFonts w:ascii="Tahoma" w:eastAsia="Times New Roman" w:hAnsi="Tahoma" w:cs="Tahoma"/>
          <w:b/>
          <w:lang w:val="en-GB"/>
        </w:rPr>
        <w:tab/>
        <w:t>Definition of Special Area in the context of sustainable development.</w:t>
      </w:r>
    </w:p>
    <w:p w:rsidR="00DC1305" w:rsidRPr="00DC1305" w:rsidRDefault="00DC1305" w:rsidP="00DC1305">
      <w:pPr>
        <w:ind w:left="720"/>
        <w:jc w:val="both"/>
        <w:rPr>
          <w:rFonts w:ascii="Tahoma" w:eastAsiaTheme="minorHAnsi" w:hAnsi="Tahoma" w:cs="Tahoma"/>
          <w:lang w:val="en-GB"/>
        </w:rPr>
      </w:pPr>
      <w:r w:rsidRPr="00DC1305">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DC1305">
        <w:rPr>
          <w:rFonts w:ascii="Tahoma" w:eastAsiaTheme="minorHAnsi" w:hAnsi="Tahoma" w:cs="Tahoma"/>
        </w:rPr>
        <w:t xml:space="preserve"> </w:t>
      </w:r>
      <w:r w:rsidRPr="00DC1305">
        <w:rPr>
          <w:rFonts w:ascii="Tahoma" w:eastAsiaTheme="minorHAnsi" w:hAnsi="Tahoma" w:cs="Tahoma"/>
          <w:lang w:val="en-GB"/>
        </w:rPr>
        <w:t xml:space="preserve">the Caribbean Sea to be recognised as a Special Area in the context of sustainable development. </w:t>
      </w:r>
    </w:p>
    <w:p w:rsidR="00DC1305" w:rsidRDefault="00DC1305" w:rsidP="00DC1305">
      <w:pPr>
        <w:ind w:left="720"/>
        <w:jc w:val="both"/>
        <w:rPr>
          <w:rFonts w:ascii="Tahoma" w:hAnsi="Tahoma" w:cs="Tahoma"/>
          <w:i/>
          <w:color w:val="7030A0"/>
        </w:rPr>
      </w:pPr>
      <w:r w:rsidRPr="00DC1305">
        <w:rPr>
          <w:rFonts w:ascii="Tahoma" w:hAnsi="Tahoma" w:cs="Tahoma"/>
          <w:i/>
          <w:color w:val="7030A0"/>
          <w:lang w:val="en-GB"/>
        </w:rPr>
        <w:t xml:space="preserve">JAMAICA: </w:t>
      </w:r>
      <w:r w:rsidRPr="00DC1305">
        <w:rPr>
          <w:rFonts w:ascii="Tahoma" w:hAnsi="Tahoma" w:cs="Tahoma"/>
          <w:i/>
          <w:color w:val="7030A0"/>
        </w:rPr>
        <w:t xml:space="preserve">While supporting the language in </w:t>
      </w:r>
      <w:proofErr w:type="spellStart"/>
      <w:r w:rsidRPr="00DC1305">
        <w:rPr>
          <w:rFonts w:ascii="Tahoma" w:hAnsi="Tahoma" w:cs="Tahoma"/>
          <w:i/>
          <w:color w:val="7030A0"/>
        </w:rPr>
        <w:t>para</w:t>
      </w:r>
      <w:proofErr w:type="spellEnd"/>
      <w:r w:rsidRPr="00DC1305">
        <w:rPr>
          <w:rFonts w:ascii="Tahoma" w:hAnsi="Tahoma" w:cs="Tahoma"/>
          <w:i/>
          <w:color w:val="7030A0"/>
        </w:rPr>
        <w:t xml:space="preserve"> 5.1, we would wish to call for a clear timetable to be set for the ‘dialogue’ among Member States of the ACS, which will itself provide a clear statement of how we wish to proceed in advancing the initiative both within the ACS and through securing the support of other Member States of the international community via the mandates emanating from the biennial resolution in the Second Committee of the UNGA.</w:t>
      </w:r>
    </w:p>
    <w:p w:rsidR="00DC1305" w:rsidRPr="009D38CF" w:rsidRDefault="00DC1305" w:rsidP="009D38CF">
      <w:pPr>
        <w:jc w:val="both"/>
        <w:rPr>
          <w:rFonts w:ascii="Tahoma" w:eastAsiaTheme="minorHAnsi" w:hAnsi="Tahoma" w:cs="Tahoma"/>
          <w:u w:val="single"/>
        </w:rPr>
      </w:pPr>
    </w:p>
    <w:p w:rsidR="00DC1305" w:rsidRPr="00DC1305" w:rsidRDefault="00DC1305" w:rsidP="00DC1305">
      <w:pPr>
        <w:autoSpaceDE w:val="0"/>
        <w:autoSpaceDN w:val="0"/>
        <w:adjustRightInd w:val="0"/>
        <w:spacing w:before="120" w:after="120"/>
        <w:ind w:left="720" w:hanging="720"/>
        <w:jc w:val="both"/>
        <w:rPr>
          <w:rFonts w:ascii="Tahoma" w:eastAsia="Times New Roman" w:hAnsi="Tahoma" w:cs="Tahoma"/>
          <w:b/>
          <w:lang w:val="en-GB"/>
        </w:rPr>
      </w:pPr>
      <w:r w:rsidRPr="00DC1305">
        <w:rPr>
          <w:rFonts w:ascii="Tahoma" w:eastAsia="Times New Roman" w:hAnsi="Tahoma" w:cs="Tahoma"/>
          <w:b/>
          <w:lang w:val="en-GB"/>
        </w:rPr>
        <w:t xml:space="preserve">5.2 </w:t>
      </w:r>
      <w:r w:rsidRPr="00DC1305">
        <w:rPr>
          <w:rFonts w:ascii="Tahoma" w:eastAsia="Times New Roman" w:hAnsi="Tahoma" w:cs="Tahoma"/>
          <w:b/>
          <w:lang w:val="en-GB"/>
        </w:rPr>
        <w:tab/>
        <w:t xml:space="preserve">Follow up of the I Caribbean Sea Commission Symposium </w:t>
      </w:r>
    </w:p>
    <w:p w:rsidR="00DC1305" w:rsidRPr="00DC1305" w:rsidRDefault="00DC1305" w:rsidP="00DC1305">
      <w:pPr>
        <w:autoSpaceDE w:val="0"/>
        <w:autoSpaceDN w:val="0"/>
        <w:adjustRightInd w:val="0"/>
        <w:spacing w:before="120" w:after="120"/>
        <w:ind w:left="720"/>
        <w:jc w:val="both"/>
        <w:rPr>
          <w:rFonts w:ascii="Tahoma" w:eastAsia="Times New Roman" w:hAnsi="Tahoma" w:cs="Tahoma"/>
          <w:lang w:val="en-GB"/>
        </w:rPr>
      </w:pPr>
      <w:r w:rsidRPr="00DC1305">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DC1305" w:rsidRPr="00DC1305" w:rsidRDefault="00DC1305" w:rsidP="00DC1305">
      <w:pPr>
        <w:autoSpaceDE w:val="0"/>
        <w:autoSpaceDN w:val="0"/>
        <w:adjustRightInd w:val="0"/>
        <w:spacing w:before="120" w:after="120"/>
        <w:jc w:val="both"/>
        <w:rPr>
          <w:rFonts w:ascii="Tahoma" w:eastAsia="Times New Roman" w:hAnsi="Tahoma" w:cs="Tahoma"/>
          <w:lang w:val="en-GB"/>
        </w:rPr>
      </w:pPr>
    </w:p>
    <w:p w:rsidR="00DC1305" w:rsidRPr="00DC1305" w:rsidRDefault="00DC1305" w:rsidP="00DC1305">
      <w:pPr>
        <w:autoSpaceDE w:val="0"/>
        <w:autoSpaceDN w:val="0"/>
        <w:adjustRightInd w:val="0"/>
        <w:spacing w:before="120" w:after="120"/>
        <w:ind w:left="1418" w:hanging="698"/>
        <w:jc w:val="both"/>
        <w:rPr>
          <w:rFonts w:ascii="Tahoma" w:eastAsia="Times New Roman" w:hAnsi="Tahoma" w:cs="Tahoma"/>
          <w:lang w:val="en-GB"/>
        </w:rPr>
      </w:pPr>
      <w:r w:rsidRPr="00DC1305">
        <w:rPr>
          <w:rFonts w:ascii="Tahoma" w:eastAsia="Times New Roman" w:hAnsi="Tahoma" w:cs="Tahoma"/>
          <w:lang w:val="en-GB"/>
        </w:rPr>
        <w:t xml:space="preserve">5.2.1 </w:t>
      </w:r>
      <w:r w:rsidRPr="00DC1305">
        <w:rPr>
          <w:rFonts w:ascii="Tahoma" w:eastAsia="Times New Roman" w:hAnsi="Tahoma" w:cs="Tahoma"/>
          <w:lang w:val="en-GB"/>
        </w:rPr>
        <w:tab/>
        <w:t xml:space="preserve">Develop a coordinated response of the Greater Caribbean to the emerging threat of </w:t>
      </w:r>
      <w:proofErr w:type="spellStart"/>
      <w:r w:rsidRPr="00DC1305">
        <w:rPr>
          <w:rFonts w:ascii="Tahoma" w:eastAsia="Times New Roman" w:hAnsi="Tahoma" w:cs="Tahoma"/>
          <w:lang w:val="en-GB"/>
        </w:rPr>
        <w:t>Sargassum</w:t>
      </w:r>
      <w:proofErr w:type="spellEnd"/>
      <w:r w:rsidRPr="00DC1305">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DC1305">
        <w:rPr>
          <w:rFonts w:ascii="Tahoma" w:eastAsia="Times New Roman" w:hAnsi="Tahoma" w:cs="Tahoma"/>
          <w:lang w:val="en-GB"/>
        </w:rPr>
        <w:t>Sargassum</w:t>
      </w:r>
      <w:proofErr w:type="spellEnd"/>
      <w:r w:rsidRPr="00DC1305">
        <w:rPr>
          <w:rFonts w:ascii="Tahoma" w:eastAsia="Times New Roman" w:hAnsi="Tahoma" w:cs="Tahoma"/>
          <w:lang w:val="en-GB"/>
        </w:rPr>
        <w:t xml:space="preserve"> seaweed.</w:t>
      </w:r>
    </w:p>
    <w:p w:rsidR="00DC1305" w:rsidRPr="00CF0252" w:rsidRDefault="004202E6" w:rsidP="00CF0252">
      <w:pPr>
        <w:autoSpaceDE w:val="0"/>
        <w:autoSpaceDN w:val="0"/>
        <w:adjustRightInd w:val="0"/>
        <w:spacing w:before="120" w:after="120"/>
        <w:ind w:left="555"/>
        <w:contextualSpacing/>
        <w:jc w:val="both"/>
        <w:rPr>
          <w:rFonts w:ascii="Tahoma" w:eastAsia="Times New Roman" w:hAnsi="Tahoma" w:cs="Tahoma"/>
          <w:i/>
          <w:highlight w:val="yellow"/>
          <w:lang w:val="en-GB"/>
        </w:rPr>
      </w:pPr>
      <w:r w:rsidRPr="00CF0252">
        <w:rPr>
          <w:rFonts w:ascii="Tahoma" w:eastAsia="Times New Roman" w:hAnsi="Tahoma" w:cs="Tahoma"/>
          <w:i/>
          <w:highlight w:val="yellow"/>
          <w:lang w:val="en-GB"/>
        </w:rPr>
        <w:t>CUBA</w:t>
      </w:r>
      <w:r w:rsidR="00CF0252">
        <w:rPr>
          <w:rFonts w:ascii="Tahoma" w:eastAsia="Times New Roman" w:hAnsi="Tahoma" w:cs="Tahoma"/>
          <w:i/>
          <w:highlight w:val="yellow"/>
          <w:lang w:val="en-GB"/>
        </w:rPr>
        <w:t>:</w:t>
      </w:r>
      <w:r w:rsidR="00CF0252" w:rsidRPr="00CF0252">
        <w:rPr>
          <w:rFonts w:ascii="Tahoma" w:eastAsia="Times New Roman" w:hAnsi="Tahoma" w:cs="Tahoma"/>
          <w:i/>
          <w:highlight w:val="yellow"/>
          <w:lang w:val="en-GB"/>
        </w:rPr>
        <w:t xml:space="preserve"> </w:t>
      </w:r>
      <w:r w:rsidR="00CF0252" w:rsidRPr="00CF0252">
        <w:rPr>
          <w:rFonts w:ascii="Tahoma" w:eastAsia="Times New Roman" w:hAnsi="Tahoma" w:cs="Tahoma"/>
          <w:b/>
          <w:i/>
          <w:highlight w:val="yellow"/>
          <w:lang w:val="en-GB"/>
        </w:rPr>
        <w:t>Replace with the following</w:t>
      </w:r>
      <w:r w:rsidRPr="00CF0252">
        <w:rPr>
          <w:rFonts w:ascii="Tahoma" w:eastAsia="Times New Roman" w:hAnsi="Tahoma" w:cs="Tahoma"/>
          <w:i/>
          <w:highlight w:val="yellow"/>
          <w:lang w:val="en-GB"/>
        </w:rPr>
        <w:t xml:space="preserve">: </w:t>
      </w:r>
      <w:r w:rsidR="00DC1305" w:rsidRPr="00CF0252">
        <w:rPr>
          <w:rFonts w:ascii="Tahoma" w:eastAsia="Times New Roman" w:hAnsi="Tahoma" w:cs="Tahoma"/>
          <w:i/>
          <w:highlight w:val="yellow"/>
          <w:lang w:val="en-GB"/>
        </w:rPr>
        <w:t>5.2.1</w:t>
      </w:r>
      <w:r w:rsidR="00DC1305" w:rsidRPr="00CF0252">
        <w:rPr>
          <w:rFonts w:ascii="Tahoma" w:eastAsia="Times New Roman" w:hAnsi="Tahoma" w:cs="Tahoma"/>
          <w:i/>
          <w:highlight w:val="yellow"/>
          <w:lang w:val="en-GB"/>
        </w:rPr>
        <w:tab/>
        <w:t>The Project entitled “Strategy to control and monitor the lionfish in the Caribbean to mitigate its ecological impact exacerbated by the effects of Climate Change”.</w:t>
      </w:r>
    </w:p>
    <w:p w:rsidR="00DC1305" w:rsidRPr="00CF0252" w:rsidRDefault="00DC1305" w:rsidP="00DC1305">
      <w:pPr>
        <w:autoSpaceDE w:val="0"/>
        <w:autoSpaceDN w:val="0"/>
        <w:adjustRightInd w:val="0"/>
        <w:spacing w:before="120" w:after="120"/>
        <w:jc w:val="both"/>
        <w:rPr>
          <w:rFonts w:ascii="Tahoma" w:eastAsia="Times New Roman" w:hAnsi="Tahoma" w:cs="Tahoma"/>
          <w:i/>
          <w:highlight w:val="yellow"/>
          <w:lang w:val="en-GB"/>
        </w:rPr>
      </w:pPr>
    </w:p>
    <w:p w:rsidR="00DC1305" w:rsidRPr="00093086" w:rsidRDefault="004202E6" w:rsidP="00093086">
      <w:pPr>
        <w:autoSpaceDE w:val="0"/>
        <w:autoSpaceDN w:val="0"/>
        <w:adjustRightInd w:val="0"/>
        <w:spacing w:before="120" w:after="120"/>
        <w:ind w:left="555"/>
        <w:contextualSpacing/>
        <w:jc w:val="both"/>
        <w:rPr>
          <w:rFonts w:ascii="Tahoma" w:eastAsia="Times New Roman" w:hAnsi="Tahoma" w:cs="Tahoma"/>
          <w:i/>
          <w:highlight w:val="yellow"/>
          <w:lang w:val="en-GB"/>
        </w:rPr>
      </w:pPr>
      <w:r w:rsidRPr="00CF0252">
        <w:rPr>
          <w:rFonts w:ascii="Tahoma" w:eastAsia="Times New Roman" w:hAnsi="Tahoma" w:cs="Tahoma"/>
          <w:i/>
          <w:highlight w:val="yellow"/>
          <w:lang w:val="en-GB"/>
        </w:rPr>
        <w:t xml:space="preserve">CUBA: </w:t>
      </w:r>
      <w:r w:rsidR="00CF0252">
        <w:rPr>
          <w:rFonts w:ascii="Tahoma" w:eastAsia="Times New Roman" w:hAnsi="Tahoma" w:cs="Tahoma"/>
          <w:i/>
          <w:highlight w:val="yellow"/>
          <w:lang w:val="en-GB"/>
        </w:rPr>
        <w:t xml:space="preserve">5.2.2 </w:t>
      </w:r>
      <w:r w:rsidR="00DC1305" w:rsidRPr="00CF0252">
        <w:rPr>
          <w:rFonts w:ascii="Tahoma" w:eastAsia="Times New Roman" w:hAnsi="Tahoma" w:cs="Tahoma"/>
          <w:i/>
          <w:highlight w:val="yellow"/>
          <w:lang w:val="en-GB"/>
        </w:rPr>
        <w:t xml:space="preserve">The Project entitled “Tackle the Threat of the </w:t>
      </w:r>
      <w:proofErr w:type="spellStart"/>
      <w:r w:rsidR="00DC1305" w:rsidRPr="00CF0252">
        <w:rPr>
          <w:rFonts w:ascii="Tahoma" w:eastAsia="Times New Roman" w:hAnsi="Tahoma" w:cs="Tahoma"/>
          <w:i/>
          <w:highlight w:val="yellow"/>
          <w:lang w:val="en-GB"/>
        </w:rPr>
        <w:t>Sargassum</w:t>
      </w:r>
      <w:proofErr w:type="spellEnd"/>
      <w:r w:rsidR="00DC1305" w:rsidRPr="00CF0252">
        <w:rPr>
          <w:rFonts w:ascii="Tahoma" w:eastAsia="Times New Roman" w:hAnsi="Tahoma" w:cs="Tahoma"/>
          <w:i/>
          <w:highlight w:val="yellow"/>
          <w:lang w:val="en-GB"/>
        </w:rPr>
        <w:t xml:space="preserve"> seaweed and help control it on the coasts of the Caribbean Sea”.</w:t>
      </w:r>
    </w:p>
    <w:p w:rsidR="009D38CF" w:rsidRPr="009D38CF" w:rsidRDefault="009D38CF" w:rsidP="00BC571D">
      <w:pPr>
        <w:autoSpaceDE w:val="0"/>
        <w:autoSpaceDN w:val="0"/>
        <w:adjustRightInd w:val="0"/>
        <w:spacing w:before="120" w:after="120"/>
        <w:contextualSpacing/>
        <w:jc w:val="both"/>
        <w:rPr>
          <w:rFonts w:ascii="Tahoma" w:eastAsia="Times New Roman" w:hAnsi="Tahoma" w:cs="Tahoma"/>
          <w:b/>
          <w:u w:val="single"/>
          <w:lang w:val="en-GB"/>
        </w:rPr>
      </w:pPr>
    </w:p>
    <w:p w:rsidR="00DC1305" w:rsidRPr="00DC1305" w:rsidRDefault="00DC1305" w:rsidP="00DC1305">
      <w:pPr>
        <w:spacing w:after="0" w:line="240" w:lineRule="auto"/>
        <w:jc w:val="both"/>
        <w:rPr>
          <w:rFonts w:ascii="Tahoma" w:hAnsi="Tahoma" w:cs="Tahoma"/>
          <w:b/>
        </w:rPr>
      </w:pPr>
    </w:p>
    <w:p w:rsidR="00DC1305" w:rsidRPr="00DC1305" w:rsidRDefault="000D338A" w:rsidP="004C5F4B">
      <w:pPr>
        <w:spacing w:after="0" w:line="240" w:lineRule="auto"/>
        <w:ind w:left="555"/>
        <w:jc w:val="both"/>
        <w:rPr>
          <w:rFonts w:ascii="Tahoma" w:hAnsi="Tahoma" w:cs="Tahoma"/>
          <w:i/>
          <w:highlight w:val="green"/>
        </w:rPr>
      </w:pPr>
      <w:r w:rsidRPr="00DC1305">
        <w:rPr>
          <w:rFonts w:ascii="Tahoma" w:hAnsi="Tahoma" w:cs="Tahoma"/>
          <w:i/>
          <w:highlight w:val="green"/>
        </w:rPr>
        <w:t xml:space="preserve">TRINIDAD AND TOBAGO </w:t>
      </w:r>
      <w:r w:rsidR="00DC1305" w:rsidRPr="00DC1305">
        <w:rPr>
          <w:rFonts w:ascii="Tahoma" w:hAnsi="Tahoma" w:cs="Tahoma"/>
          <w:i/>
          <w:highlight w:val="green"/>
        </w:rPr>
        <w:t xml:space="preserve">wishes to convey support for the Action Plan with regard to the invasion of the </w:t>
      </w:r>
      <w:proofErr w:type="spellStart"/>
      <w:r w:rsidR="00DC1305" w:rsidRPr="00DC1305">
        <w:rPr>
          <w:rFonts w:ascii="Tahoma" w:hAnsi="Tahoma" w:cs="Tahoma"/>
          <w:b/>
          <w:i/>
          <w:highlight w:val="green"/>
        </w:rPr>
        <w:t>Sargassum</w:t>
      </w:r>
      <w:proofErr w:type="spellEnd"/>
      <w:r w:rsidR="00DC1305" w:rsidRPr="00DC1305">
        <w:rPr>
          <w:rFonts w:ascii="Tahoma" w:hAnsi="Tahoma" w:cs="Tahoma"/>
          <w:b/>
          <w:i/>
          <w:highlight w:val="green"/>
        </w:rPr>
        <w:t xml:space="preserve"> Seaweed,</w:t>
      </w:r>
      <w:r w:rsidR="00DC1305" w:rsidRPr="00DC1305">
        <w:rPr>
          <w:rFonts w:ascii="Tahoma" w:hAnsi="Tahoma" w:cs="Tahoma"/>
          <w:i/>
          <w:highlight w:val="green"/>
        </w:rPr>
        <w:t xml:space="preserve"> it is not only timely and imperative, but constituted a critical issue affecting the social, economic and environmental wellbeing of Tobago. It is suggested that the mechanism of the ACP be used to facilitate collaboration with pertinent African countries in order to facilitate forecasting and hemispheric collaboration since it has been reported that some Coastal African States are also affected.</w:t>
      </w:r>
    </w:p>
    <w:p w:rsidR="00DC1305" w:rsidRPr="00DC1305" w:rsidRDefault="00DC1305" w:rsidP="00DC1305">
      <w:pPr>
        <w:spacing w:after="0" w:line="240" w:lineRule="auto"/>
        <w:jc w:val="both"/>
        <w:rPr>
          <w:rFonts w:ascii="Tahoma" w:hAnsi="Tahoma" w:cs="Tahoma"/>
          <w:i/>
          <w:highlight w:val="green"/>
        </w:rPr>
      </w:pPr>
    </w:p>
    <w:p w:rsidR="00DC1305" w:rsidRPr="00DC1305" w:rsidRDefault="00DC1305" w:rsidP="004C5F4B">
      <w:pPr>
        <w:spacing w:after="0" w:line="240" w:lineRule="auto"/>
        <w:ind w:left="555"/>
        <w:jc w:val="both"/>
        <w:rPr>
          <w:rFonts w:ascii="Tahoma" w:hAnsi="Tahoma" w:cs="Tahoma"/>
          <w:i/>
        </w:rPr>
      </w:pPr>
      <w:r w:rsidRPr="00DC1305">
        <w:rPr>
          <w:rFonts w:ascii="Tahoma" w:hAnsi="Tahoma" w:cs="Tahoma"/>
          <w:i/>
          <w:highlight w:val="green"/>
        </w:rPr>
        <w:t xml:space="preserve">With regard to </w:t>
      </w:r>
      <w:r w:rsidRPr="00DC1305">
        <w:rPr>
          <w:rFonts w:ascii="Tahoma" w:hAnsi="Tahoma" w:cs="Tahoma"/>
          <w:b/>
          <w:i/>
          <w:highlight w:val="green"/>
        </w:rPr>
        <w:t>Coastal Erosion,</w:t>
      </w:r>
      <w:r w:rsidRPr="00DC1305">
        <w:rPr>
          <w:rFonts w:ascii="Tahoma" w:hAnsi="Tahoma" w:cs="Tahoma"/>
          <w:i/>
          <w:highlight w:val="green"/>
        </w:rPr>
        <w:t xml:space="preserve"> Trinidad and Tobago strongly supports the implementation of specific measures to facilitate costal protection.  The use of natural barriers and the sharing of the associated best practices </w:t>
      </w:r>
      <w:proofErr w:type="gramStart"/>
      <w:r w:rsidRPr="00DC1305">
        <w:rPr>
          <w:rFonts w:ascii="Tahoma" w:hAnsi="Tahoma" w:cs="Tahoma"/>
          <w:i/>
          <w:highlight w:val="green"/>
        </w:rPr>
        <w:t>is</w:t>
      </w:r>
      <w:proofErr w:type="gramEnd"/>
      <w:r w:rsidRPr="00DC1305">
        <w:rPr>
          <w:rFonts w:ascii="Tahoma" w:hAnsi="Tahoma" w:cs="Tahoma"/>
          <w:i/>
          <w:highlight w:val="green"/>
        </w:rPr>
        <w:t xml:space="preserve"> also strongly supported.  Trinidad and Tobago also supports the strategies to manage and control the </w:t>
      </w:r>
      <w:r w:rsidRPr="00DC1305">
        <w:rPr>
          <w:rFonts w:ascii="Tahoma" w:hAnsi="Tahoma" w:cs="Tahoma"/>
          <w:b/>
          <w:i/>
          <w:highlight w:val="green"/>
        </w:rPr>
        <w:t xml:space="preserve">invasive lionfish </w:t>
      </w:r>
      <w:r w:rsidRPr="00DC1305">
        <w:rPr>
          <w:rFonts w:ascii="Tahoma" w:hAnsi="Tahoma" w:cs="Tahoma"/>
          <w:i/>
          <w:highlight w:val="green"/>
        </w:rPr>
        <w:t>and the collaborative efforts of regional partners.</w:t>
      </w:r>
    </w:p>
    <w:p w:rsidR="00DC1305" w:rsidRPr="00DC1305" w:rsidRDefault="00DC1305" w:rsidP="00DC1305">
      <w:pPr>
        <w:spacing w:after="0" w:line="240" w:lineRule="auto"/>
        <w:jc w:val="both"/>
        <w:rPr>
          <w:rFonts w:ascii="Tahoma" w:hAnsi="Tahoma" w:cs="Tahoma"/>
        </w:rPr>
      </w:pPr>
    </w:p>
    <w:p w:rsidR="00DC1305" w:rsidRPr="009D38CF" w:rsidRDefault="00DC1305" w:rsidP="00DC1305">
      <w:pPr>
        <w:autoSpaceDE w:val="0"/>
        <w:autoSpaceDN w:val="0"/>
        <w:adjustRightInd w:val="0"/>
        <w:spacing w:before="120" w:after="120"/>
        <w:ind w:left="555"/>
        <w:contextualSpacing/>
        <w:jc w:val="both"/>
        <w:rPr>
          <w:rFonts w:ascii="Tahoma" w:eastAsia="Times New Roman" w:hAnsi="Tahoma" w:cs="Tahoma"/>
          <w:b/>
          <w:highlight w:val="yellow"/>
          <w:u w:val="single"/>
          <w:lang w:val="en-GB"/>
        </w:rPr>
      </w:pPr>
    </w:p>
    <w:p w:rsidR="00DC1305" w:rsidRPr="00DC1305" w:rsidRDefault="00DC1305" w:rsidP="00DC1305">
      <w:pPr>
        <w:autoSpaceDE w:val="0"/>
        <w:autoSpaceDN w:val="0"/>
        <w:adjustRightInd w:val="0"/>
        <w:spacing w:before="120" w:after="120"/>
        <w:ind w:left="709" w:hanging="709"/>
        <w:jc w:val="both"/>
        <w:rPr>
          <w:rFonts w:ascii="Tahoma" w:eastAsia="Times New Roman" w:hAnsi="Tahoma" w:cs="Tahoma"/>
          <w:b/>
          <w:lang w:val="en-GB"/>
        </w:rPr>
      </w:pPr>
      <w:r w:rsidRPr="00DC1305">
        <w:rPr>
          <w:rFonts w:ascii="Tahoma" w:eastAsia="Times New Roman" w:hAnsi="Tahoma" w:cs="Tahoma"/>
          <w:b/>
          <w:lang w:val="en-GB"/>
        </w:rPr>
        <w:t xml:space="preserve">5.3 </w:t>
      </w:r>
      <w:r w:rsidRPr="00DC1305">
        <w:rPr>
          <w:rFonts w:ascii="Tahoma" w:eastAsia="Times New Roman" w:hAnsi="Tahoma" w:cs="Tahoma"/>
          <w:b/>
          <w:lang w:val="en-GB"/>
        </w:rPr>
        <w:tab/>
      </w:r>
      <w:r w:rsidR="00E15641" w:rsidRPr="00E15641">
        <w:rPr>
          <w:rFonts w:ascii="Tahoma" w:eastAsia="Times New Roman" w:hAnsi="Tahoma" w:cs="Tahoma"/>
          <w:i/>
          <w:highlight w:val="yellow"/>
          <w:lang w:val="en-GB"/>
        </w:rPr>
        <w:t>CUBA</w:t>
      </w:r>
      <w:r w:rsidR="00E15641" w:rsidRPr="00E15641">
        <w:rPr>
          <w:rFonts w:ascii="Tahoma" w:eastAsia="Times New Roman" w:hAnsi="Tahoma" w:cs="Tahoma"/>
          <w:b/>
          <w:highlight w:val="yellow"/>
          <w:lang w:val="en-GB"/>
        </w:rPr>
        <w:t>:</w:t>
      </w:r>
      <w:r w:rsidR="00E15641">
        <w:rPr>
          <w:rFonts w:ascii="Tahoma" w:eastAsia="Times New Roman" w:hAnsi="Tahoma" w:cs="Tahoma"/>
          <w:b/>
          <w:highlight w:val="yellow"/>
          <w:lang w:val="en-GB"/>
        </w:rPr>
        <w:t xml:space="preserve"> </w:t>
      </w:r>
      <w:r w:rsidRPr="00E15641">
        <w:rPr>
          <w:rFonts w:ascii="Tahoma" w:eastAsia="Times New Roman" w:hAnsi="Tahoma" w:cs="Tahoma"/>
          <w:b/>
          <w:strike/>
          <w:highlight w:val="yellow"/>
          <w:lang w:val="en-GB"/>
        </w:rPr>
        <w:t>Annual</w:t>
      </w:r>
      <w:r w:rsidRPr="00E15641">
        <w:rPr>
          <w:rFonts w:ascii="Tahoma" w:eastAsia="Times New Roman" w:hAnsi="Tahoma" w:cs="Tahoma"/>
          <w:b/>
          <w:strike/>
          <w:lang w:val="en-GB"/>
        </w:rPr>
        <w:t xml:space="preserve"> </w:t>
      </w:r>
      <w:r w:rsidRPr="00DC1305">
        <w:rPr>
          <w:rFonts w:ascii="Tahoma" w:eastAsia="Times New Roman" w:hAnsi="Tahoma" w:cs="Tahoma"/>
          <w:b/>
          <w:lang w:val="en-GB"/>
        </w:rPr>
        <w:t xml:space="preserve">Meeting of Experts to improve dialogue between scientists and policy makers </w:t>
      </w:r>
    </w:p>
    <w:p w:rsidR="00DC1305" w:rsidRPr="00DC1305" w:rsidRDefault="00DC1305" w:rsidP="00DC1305">
      <w:pPr>
        <w:autoSpaceDE w:val="0"/>
        <w:autoSpaceDN w:val="0"/>
        <w:spacing w:before="120" w:after="120"/>
        <w:ind w:left="709"/>
        <w:jc w:val="both"/>
        <w:rPr>
          <w:rFonts w:ascii="Tahoma" w:eastAsiaTheme="minorHAnsi" w:hAnsi="Tahoma" w:cs="Tahoma"/>
          <w:lang w:val="en-GB"/>
        </w:rPr>
      </w:pPr>
      <w:r w:rsidRPr="00DC1305">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DC1305" w:rsidRPr="00DC1305" w:rsidRDefault="00DC1305" w:rsidP="00DC1305">
      <w:pPr>
        <w:autoSpaceDE w:val="0"/>
        <w:autoSpaceDN w:val="0"/>
        <w:spacing w:before="120" w:after="120"/>
        <w:ind w:left="709"/>
        <w:jc w:val="both"/>
        <w:rPr>
          <w:rFonts w:ascii="Tahoma" w:eastAsiaTheme="minorHAnsi" w:hAnsi="Tahoma" w:cs="Tahoma"/>
          <w:i/>
          <w:lang w:val="en-GB"/>
        </w:rPr>
      </w:pPr>
      <w:r w:rsidRPr="00DC1305">
        <w:rPr>
          <w:rFonts w:ascii="Tahoma" w:eastAsiaTheme="minorHAnsi" w:hAnsi="Tahoma" w:cs="Tahoma"/>
          <w:i/>
          <w:highlight w:val="yellow"/>
          <w:lang w:val="en-GB"/>
        </w:rPr>
        <w:t xml:space="preserve">CUBA: </w:t>
      </w:r>
      <w:r w:rsidRPr="004C5F4B">
        <w:rPr>
          <w:rFonts w:ascii="Tahoma" w:eastAsiaTheme="minorHAnsi" w:hAnsi="Tahoma" w:cs="Tahoma"/>
          <w:i/>
          <w:highlight w:val="yellow"/>
          <w:lang w:val="en-GB"/>
        </w:rPr>
        <w:t xml:space="preserve">Organise the second instalment of the Caribbean Sea Commission </w:t>
      </w:r>
      <w:proofErr w:type="gramStart"/>
      <w:r w:rsidRPr="004C5F4B">
        <w:rPr>
          <w:rFonts w:ascii="Tahoma" w:eastAsiaTheme="minorHAnsi" w:hAnsi="Tahoma" w:cs="Tahoma"/>
          <w:i/>
          <w:highlight w:val="yellow"/>
          <w:lang w:val="en-GB"/>
        </w:rPr>
        <w:t>Symposium  in</w:t>
      </w:r>
      <w:proofErr w:type="gramEnd"/>
      <w:r w:rsidRPr="004C5F4B">
        <w:rPr>
          <w:rFonts w:ascii="Tahoma" w:eastAsiaTheme="minorHAnsi" w:hAnsi="Tahoma" w:cs="Tahoma"/>
          <w:i/>
          <w:highlight w:val="yellow"/>
          <w:lang w:val="en-GB"/>
        </w:rPr>
        <w:t xml:space="preserve"> the triennium</w:t>
      </w:r>
      <w:r w:rsidRPr="00DC1305">
        <w:rPr>
          <w:rFonts w:ascii="Tahoma" w:eastAsiaTheme="minorHAnsi" w:hAnsi="Tahoma" w:cs="Tahoma"/>
          <w:i/>
          <w:highlight w:val="yellow"/>
          <w:lang w:val="en-GB"/>
        </w:rPr>
        <w:t>, with the participation of experts and government officials whose responsibility is the study and management of critical issues related to the sustainability of the Caribbean Sea in the context of climate change and emerging threats to the very existence of the Caribbean people.</w:t>
      </w:r>
      <w:r w:rsidRPr="00DC1305">
        <w:rPr>
          <w:rFonts w:ascii="Tahoma" w:eastAsiaTheme="minorHAnsi" w:hAnsi="Tahoma" w:cs="Tahoma"/>
          <w:i/>
          <w:lang w:val="en-GB"/>
        </w:rPr>
        <w:t xml:space="preserve"> </w:t>
      </w:r>
    </w:p>
    <w:p w:rsidR="001F700E" w:rsidRDefault="001F700E" w:rsidP="00DC1305">
      <w:pPr>
        <w:autoSpaceDE w:val="0"/>
        <w:autoSpaceDN w:val="0"/>
        <w:adjustRightInd w:val="0"/>
        <w:spacing w:before="120" w:after="120"/>
        <w:jc w:val="both"/>
        <w:rPr>
          <w:rFonts w:ascii="Tahoma" w:eastAsia="Times New Roman" w:hAnsi="Tahoma" w:cs="Tahoma"/>
          <w:lang w:val="en-GB"/>
        </w:rPr>
      </w:pPr>
    </w:p>
    <w:p w:rsidR="00093086" w:rsidRPr="00DC1305" w:rsidRDefault="00093086" w:rsidP="00DC1305">
      <w:pPr>
        <w:autoSpaceDE w:val="0"/>
        <w:autoSpaceDN w:val="0"/>
        <w:adjustRightInd w:val="0"/>
        <w:spacing w:before="120" w:after="120"/>
        <w:jc w:val="both"/>
        <w:rPr>
          <w:rFonts w:ascii="Tahoma" w:eastAsia="Times New Roman" w:hAnsi="Tahoma" w:cs="Tahoma"/>
          <w:lang w:val="en-GB"/>
        </w:rPr>
      </w:pPr>
    </w:p>
    <w:p w:rsidR="00DC1305" w:rsidRPr="00DC1305" w:rsidRDefault="00DC1305" w:rsidP="00DC1305">
      <w:pPr>
        <w:autoSpaceDE w:val="0"/>
        <w:autoSpaceDN w:val="0"/>
        <w:adjustRightInd w:val="0"/>
        <w:spacing w:after="0"/>
        <w:ind w:left="720" w:hanging="720"/>
        <w:jc w:val="both"/>
        <w:rPr>
          <w:rFonts w:ascii="Tahoma" w:eastAsia="Times New Roman" w:hAnsi="Tahoma" w:cs="Tahoma"/>
          <w:lang w:val="en-GB"/>
        </w:rPr>
      </w:pPr>
      <w:r w:rsidRPr="00DC1305">
        <w:rPr>
          <w:rFonts w:ascii="Tahoma" w:eastAsia="Times New Roman" w:hAnsi="Tahoma" w:cs="Tahoma"/>
          <w:b/>
          <w:lang w:val="en-GB"/>
        </w:rPr>
        <w:lastRenderedPageBreak/>
        <w:t xml:space="preserve">5.4 </w:t>
      </w:r>
      <w:r w:rsidRPr="00DC1305">
        <w:rPr>
          <w:rFonts w:ascii="Tahoma" w:eastAsia="Times New Roman" w:hAnsi="Tahoma" w:cs="Tahoma"/>
          <w:b/>
          <w:lang w:val="en-GB"/>
        </w:rPr>
        <w:tab/>
        <w:t xml:space="preserve">Caribbean Sea Commission Databank </w:t>
      </w:r>
    </w:p>
    <w:p w:rsidR="00DC1305" w:rsidRPr="00DC1305" w:rsidRDefault="00DC1305" w:rsidP="00DC1305">
      <w:pPr>
        <w:spacing w:after="0"/>
        <w:ind w:left="720"/>
        <w:jc w:val="both"/>
        <w:rPr>
          <w:rFonts w:ascii="Tahoma" w:eastAsiaTheme="minorHAnsi" w:hAnsi="Tahoma" w:cs="Tahoma"/>
          <w:lang w:val="en-GB"/>
        </w:rPr>
      </w:pPr>
      <w:proofErr w:type="gramStart"/>
      <w:r w:rsidRPr="00DC1305">
        <w:rPr>
          <w:rFonts w:ascii="Tahoma" w:eastAsiaTheme="minorHAnsi" w:hAnsi="Tahoma" w:cs="Tahoma"/>
          <w:lang w:val="en-GB"/>
        </w:rPr>
        <w:t>The establishment of a data bank that centralizes and disseminates relevant information on major threats to the sustainability of the Caribbean Sea.</w:t>
      </w:r>
      <w:proofErr w:type="gramEnd"/>
      <w:r w:rsidRPr="00DC1305">
        <w:rPr>
          <w:rFonts w:ascii="Tahoma" w:eastAsiaTheme="minorHAnsi" w:hAnsi="Tahoma" w:cs="Tahoma"/>
          <w:lang w:val="en-GB"/>
        </w:rPr>
        <w:t xml:space="preserve">  </w:t>
      </w:r>
    </w:p>
    <w:p w:rsidR="00DC1305" w:rsidRPr="00DC1305" w:rsidRDefault="00DC1305" w:rsidP="00DC1305">
      <w:pPr>
        <w:spacing w:after="0"/>
        <w:ind w:left="720"/>
        <w:jc w:val="both"/>
        <w:rPr>
          <w:rFonts w:ascii="Tahoma" w:eastAsiaTheme="minorHAnsi" w:hAnsi="Tahoma" w:cs="Tahoma"/>
          <w:lang w:val="en-GB"/>
        </w:rPr>
      </w:pPr>
    </w:p>
    <w:p w:rsidR="00DC1305" w:rsidRPr="00DC1305" w:rsidRDefault="000D338A" w:rsidP="004C5F4B">
      <w:pPr>
        <w:spacing w:after="0" w:line="240" w:lineRule="auto"/>
        <w:ind w:left="720"/>
        <w:jc w:val="both"/>
        <w:rPr>
          <w:rFonts w:ascii="Tahoma" w:hAnsi="Tahoma" w:cs="Tahoma"/>
          <w:i/>
        </w:rPr>
      </w:pPr>
      <w:r w:rsidRPr="00DC1305">
        <w:rPr>
          <w:rFonts w:ascii="Tahoma" w:hAnsi="Tahoma" w:cs="Tahoma"/>
          <w:i/>
          <w:highlight w:val="green"/>
        </w:rPr>
        <w:t xml:space="preserve">TRINIDAD AND TOBAGO </w:t>
      </w:r>
      <w:r w:rsidR="00DC1305" w:rsidRPr="00DC1305">
        <w:rPr>
          <w:rFonts w:ascii="Tahoma" w:hAnsi="Tahoma" w:cs="Tahoma"/>
          <w:i/>
          <w:highlight w:val="green"/>
        </w:rPr>
        <w:t xml:space="preserve">supports the establishment of the Caribbean Sea Commission Databank and urges that the Caribbean Sea Commission develop synergies with other regional projects/initiatives involved in similar activities to </w:t>
      </w:r>
      <w:proofErr w:type="gramStart"/>
      <w:r w:rsidR="00DC1305" w:rsidRPr="00DC1305">
        <w:rPr>
          <w:rFonts w:ascii="Tahoma" w:hAnsi="Tahoma" w:cs="Tahoma"/>
          <w:i/>
          <w:highlight w:val="green"/>
        </w:rPr>
        <w:t>mitigate</w:t>
      </w:r>
      <w:proofErr w:type="gramEnd"/>
      <w:r w:rsidR="00DC1305" w:rsidRPr="00DC1305">
        <w:rPr>
          <w:rFonts w:ascii="Tahoma" w:hAnsi="Tahoma" w:cs="Tahoma"/>
          <w:i/>
          <w:highlight w:val="green"/>
        </w:rPr>
        <w:t xml:space="preserve"> against duplication of efforts and better mobilization of financial resources and skills.</w:t>
      </w:r>
    </w:p>
    <w:p w:rsidR="00DC1305" w:rsidRPr="00DC1305" w:rsidRDefault="00DC1305" w:rsidP="00DC1305">
      <w:pPr>
        <w:spacing w:after="0"/>
        <w:jc w:val="both"/>
        <w:rPr>
          <w:rFonts w:ascii="Tahoma" w:eastAsiaTheme="minorHAnsi" w:hAnsi="Tahoma" w:cs="Tahoma"/>
          <w:lang w:val="en-GB"/>
        </w:rPr>
      </w:pPr>
    </w:p>
    <w:p w:rsidR="00093086" w:rsidRPr="00093086" w:rsidRDefault="000D338A" w:rsidP="00093086">
      <w:pPr>
        <w:ind w:left="720"/>
        <w:jc w:val="both"/>
        <w:rPr>
          <w:rFonts w:ascii="Tahoma" w:hAnsi="Tahoma" w:cs="Tahoma"/>
          <w:i/>
          <w:color w:val="5F497A" w:themeColor="accent4" w:themeShade="BF"/>
        </w:rPr>
      </w:pPr>
      <w:r>
        <w:rPr>
          <w:rFonts w:ascii="Tahoma" w:hAnsi="Tahoma" w:cs="Tahoma"/>
          <w:i/>
          <w:color w:val="5F497A" w:themeColor="accent4" w:themeShade="BF"/>
        </w:rPr>
        <w:t xml:space="preserve">JAMAICA: </w:t>
      </w:r>
      <w:r w:rsidR="00DC1305" w:rsidRPr="00DC1305">
        <w:rPr>
          <w:rFonts w:ascii="Tahoma" w:hAnsi="Tahoma" w:cs="Tahoma"/>
          <w:i/>
          <w:color w:val="5F497A" w:themeColor="accent4" w:themeShade="BF"/>
        </w:rPr>
        <w:t xml:space="preserve">The Government of Jamaica takes no issue with any of the provisions or proposals entailed in this section of the programme of action. We support the continued calls by Member States of the Caribbean Community for the declaration of the Caribbean Sea as a special area in the context of the deliberations at the United Nations. Indeed, they have sought to advance the initiative via the biennial resolution on the matter, which is tabled in the Second Committee of the UN General Assembly. While supporting the language in </w:t>
      </w:r>
      <w:proofErr w:type="spellStart"/>
      <w:r w:rsidR="00DC1305" w:rsidRPr="00DC1305">
        <w:rPr>
          <w:rFonts w:ascii="Tahoma" w:hAnsi="Tahoma" w:cs="Tahoma"/>
          <w:i/>
          <w:color w:val="5F497A" w:themeColor="accent4" w:themeShade="BF"/>
        </w:rPr>
        <w:t>para</w:t>
      </w:r>
      <w:proofErr w:type="spellEnd"/>
      <w:r w:rsidR="00DC1305" w:rsidRPr="00DC1305">
        <w:rPr>
          <w:rFonts w:ascii="Tahoma" w:hAnsi="Tahoma" w:cs="Tahoma"/>
          <w:i/>
          <w:color w:val="5F497A" w:themeColor="accent4" w:themeShade="BF"/>
        </w:rPr>
        <w:t xml:space="preserve"> 5.1, we would wish to call for a clear timetable to be set for the ‘dialogue’ among Member States of the ACS, which will itself provide a clear statement of how we wish to proceed in advancing the initiative both within the ACS and through securing the support of other Member States of the international community via the mandates emanating from the biennial resolution in the Second Committee of the UNGA.</w:t>
      </w:r>
    </w:p>
    <w:p w:rsidR="00093086" w:rsidRDefault="00093086" w:rsidP="004C5F4B">
      <w:pPr>
        <w:tabs>
          <w:tab w:val="left" w:pos="709"/>
        </w:tabs>
        <w:jc w:val="both"/>
        <w:rPr>
          <w:rFonts w:ascii="Tahoma" w:eastAsiaTheme="minorHAnsi" w:hAnsi="Tahoma" w:cs="Tahoma"/>
          <w:b/>
          <w:lang w:val="en-GB"/>
        </w:rPr>
      </w:pPr>
    </w:p>
    <w:p w:rsidR="004C5F4B" w:rsidRPr="00026DC1" w:rsidRDefault="004C5F4B" w:rsidP="004C5F4B">
      <w:pPr>
        <w:tabs>
          <w:tab w:val="left" w:pos="709"/>
        </w:tabs>
        <w:jc w:val="both"/>
        <w:rPr>
          <w:rFonts w:ascii="Tahoma" w:eastAsiaTheme="minorHAnsi" w:hAnsi="Tahoma" w:cs="Tahoma"/>
          <w:b/>
          <w:lang w:val="en-GB"/>
        </w:rPr>
      </w:pPr>
      <w:r>
        <w:rPr>
          <w:rFonts w:ascii="Tahoma" w:eastAsiaTheme="minorHAnsi" w:hAnsi="Tahoma" w:cs="Tahoma"/>
          <w:b/>
          <w:lang w:val="en-GB"/>
        </w:rPr>
        <w:t>6.</w:t>
      </w:r>
      <w:r>
        <w:rPr>
          <w:rFonts w:ascii="Tahoma" w:eastAsiaTheme="minorHAnsi" w:hAnsi="Tahoma" w:cs="Tahoma"/>
          <w:b/>
          <w:lang w:val="en-GB"/>
        </w:rPr>
        <w:tab/>
      </w:r>
      <w:r w:rsidRPr="00026DC1">
        <w:rPr>
          <w:rFonts w:ascii="Tahoma" w:eastAsiaTheme="minorHAnsi" w:hAnsi="Tahoma" w:cs="Tahoma"/>
          <w:b/>
          <w:lang w:val="en-GB"/>
        </w:rPr>
        <w:t>CULTURE AND EDUCATION</w:t>
      </w:r>
      <w:r w:rsidRPr="00026DC1">
        <w:rPr>
          <w:rFonts w:ascii="Tahoma" w:eastAsiaTheme="minorHAnsi" w:hAnsi="Tahoma" w:cs="Tahoma"/>
          <w:b/>
          <w:lang w:val="en-GB"/>
        </w:rPr>
        <w:tab/>
      </w:r>
    </w:p>
    <w:p w:rsidR="004C5F4B" w:rsidRPr="00026DC1" w:rsidRDefault="004C5F4B" w:rsidP="004C5F4B">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4C5F4B" w:rsidRPr="00026DC1" w:rsidRDefault="004C5F4B" w:rsidP="004C5F4B">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4C5F4B" w:rsidRPr="00026DC1" w:rsidRDefault="004C5F4B" w:rsidP="004C5F4B">
      <w:pPr>
        <w:spacing w:after="0"/>
        <w:ind w:left="709"/>
        <w:jc w:val="both"/>
        <w:rPr>
          <w:rFonts w:ascii="Tahoma" w:eastAsiaTheme="minorHAnsi" w:hAnsi="Tahoma" w:cs="Tahoma"/>
          <w:lang w:val="en-GB"/>
        </w:rPr>
      </w:pPr>
    </w:p>
    <w:p w:rsidR="00CF0252" w:rsidRDefault="004C5F4B" w:rsidP="00CF025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CF0252" w:rsidRPr="00CF0252" w:rsidRDefault="00CF0252" w:rsidP="00CF0252">
      <w:pPr>
        <w:ind w:left="709"/>
        <w:jc w:val="both"/>
        <w:rPr>
          <w:rFonts w:ascii="Tahoma" w:eastAsiaTheme="minorHAnsi" w:hAnsi="Tahoma" w:cs="Tahoma"/>
          <w:lang w:val="en-GB"/>
        </w:rPr>
      </w:pPr>
      <w:r w:rsidRPr="00CF0252">
        <w:rPr>
          <w:rFonts w:ascii="Tahoma" w:eastAsiaTheme="minorHAnsi" w:hAnsi="Tahoma" w:cs="Tahoma"/>
          <w:i/>
          <w:color w:val="5F497A" w:themeColor="accent4" w:themeShade="BF"/>
          <w:lang w:val="en-GB"/>
        </w:rPr>
        <w:t>JAMAICA: We are also supporting the idea of virtual exchanges. The student teache</w:t>
      </w:r>
      <w:r>
        <w:rPr>
          <w:rFonts w:ascii="Tahoma" w:eastAsiaTheme="minorHAnsi" w:hAnsi="Tahoma" w:cs="Tahoma"/>
          <w:i/>
          <w:color w:val="5F497A" w:themeColor="accent4" w:themeShade="BF"/>
          <w:lang w:val="en-GB"/>
        </w:rPr>
        <w:t xml:space="preserve">r </w:t>
      </w:r>
      <w:r w:rsidRPr="00CF0252">
        <w:rPr>
          <w:rFonts w:ascii="Tahoma" w:eastAsiaTheme="minorHAnsi" w:hAnsi="Tahoma" w:cs="Tahoma"/>
          <w:i/>
          <w:color w:val="5F497A" w:themeColor="accent4" w:themeShade="BF"/>
          <w:lang w:val="en-GB"/>
        </w:rPr>
        <w:t>exchanges should be considered within the context of existing bi-national arrangements.</w:t>
      </w:r>
    </w:p>
    <w:p w:rsidR="00CF0252" w:rsidRPr="00CD7A5D" w:rsidRDefault="00CD7A5D" w:rsidP="00CF0252">
      <w:pPr>
        <w:ind w:left="709"/>
        <w:jc w:val="both"/>
        <w:rPr>
          <w:rFonts w:ascii="Tahoma" w:eastAsiaTheme="minorHAnsi" w:hAnsi="Tahoma" w:cs="Tahoma"/>
          <w:i/>
          <w:color w:val="76923C" w:themeColor="accent3" w:themeShade="BF"/>
          <w:lang w:val="en-GB"/>
        </w:rPr>
      </w:pPr>
      <w:r>
        <w:rPr>
          <w:rFonts w:ascii="Tahoma" w:eastAsiaTheme="minorHAnsi" w:hAnsi="Tahoma" w:cs="Tahoma"/>
          <w:lang w:val="en-GB"/>
        </w:rPr>
        <w:tab/>
      </w:r>
      <w:r w:rsidRPr="00CD7A5D">
        <w:rPr>
          <w:rFonts w:ascii="Tahoma" w:eastAsiaTheme="minorHAnsi" w:hAnsi="Tahoma" w:cs="Tahoma"/>
          <w:i/>
          <w:color w:val="76923C" w:themeColor="accent3" w:themeShade="BF"/>
          <w:lang w:val="en-GB"/>
        </w:rPr>
        <w:t>HONDURAS: It is suggested that a fund be created to finance this research or include activities to provide financing with cooperation funds.</w:t>
      </w:r>
    </w:p>
    <w:p w:rsidR="00532BD8" w:rsidRDefault="004C5F4B" w:rsidP="00A36446">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order to organise their convening;</w:t>
      </w:r>
    </w:p>
    <w:p w:rsidR="00CF0252" w:rsidRPr="00CF0252" w:rsidRDefault="00CF0252" w:rsidP="004C5F4B">
      <w:pPr>
        <w:ind w:left="1418" w:hanging="709"/>
        <w:jc w:val="both"/>
        <w:rPr>
          <w:rFonts w:ascii="Tahoma" w:eastAsiaTheme="minorHAnsi" w:hAnsi="Tahoma" w:cs="Tahoma"/>
          <w:i/>
          <w:strike/>
          <w:color w:val="FF0000"/>
          <w:lang w:val="en-GB"/>
        </w:rPr>
      </w:pPr>
      <w:r w:rsidRPr="00CF0252">
        <w:rPr>
          <w:rFonts w:ascii="Tahoma" w:eastAsiaTheme="minorHAnsi" w:hAnsi="Tahoma" w:cs="Tahoma"/>
          <w:i/>
          <w:color w:val="FF0000"/>
          <w:lang w:val="en-GB"/>
        </w:rPr>
        <w:lastRenderedPageBreak/>
        <w:t xml:space="preserve">MEXICO: </w:t>
      </w:r>
      <w:r>
        <w:rPr>
          <w:rFonts w:ascii="Tahoma" w:eastAsiaTheme="minorHAnsi" w:hAnsi="Tahoma" w:cs="Tahoma"/>
          <w:i/>
          <w:strike/>
          <w:color w:val="FF0000"/>
          <w:lang w:val="en-GB"/>
        </w:rPr>
        <w:t xml:space="preserve">6.1.2 </w:t>
      </w:r>
      <w:r w:rsidRPr="00CF0252">
        <w:rPr>
          <w:rFonts w:ascii="Tahoma" w:eastAsiaTheme="minorHAnsi" w:hAnsi="Tahoma" w:cs="Tahoma"/>
          <w:i/>
          <w:strike/>
          <w:color w:val="FF0000"/>
          <w:lang w:val="en-GB"/>
        </w:rPr>
        <w:t>Establish focal points in each Associate State to manage movement. It is crucial to promote meetings among these focal points in order to organise their convening;</w:t>
      </w:r>
    </w:p>
    <w:p w:rsidR="00A36446" w:rsidRDefault="00CF0252" w:rsidP="00A36446">
      <w:pPr>
        <w:ind w:left="709"/>
        <w:jc w:val="both"/>
        <w:rPr>
          <w:rFonts w:ascii="Tahoma" w:eastAsiaTheme="minorHAnsi" w:hAnsi="Tahoma" w:cs="Tahoma"/>
          <w:i/>
          <w:color w:val="FF0000"/>
          <w:lang w:val="en-GB"/>
        </w:rPr>
      </w:pPr>
      <w:r w:rsidRPr="00CF0252">
        <w:rPr>
          <w:rFonts w:ascii="Tahoma" w:eastAsiaTheme="minorHAnsi" w:hAnsi="Tahoma" w:cs="Tahoma"/>
          <w:i/>
          <w:color w:val="FF0000"/>
          <w:lang w:val="en-GB"/>
        </w:rPr>
        <w:t>There needs to be more information on this proposal. Experience dictates that in order for any exercise involving the movement of students and/or teachers to be successful, funds need to be dedicated to cover transfers, allowances and scholarships. It would be more prudent to focus during this biennium on the other two actions that do not require significant expenditure</w:t>
      </w:r>
      <w:r>
        <w:rPr>
          <w:rFonts w:ascii="Tahoma" w:eastAsiaTheme="minorHAnsi" w:hAnsi="Tahoma" w:cs="Tahoma"/>
          <w:i/>
          <w:color w:val="FF0000"/>
          <w:lang w:val="en-GB"/>
        </w:rPr>
        <w:t>.</w:t>
      </w:r>
    </w:p>
    <w:p w:rsidR="00A36446" w:rsidRPr="00A36446" w:rsidRDefault="00A36446" w:rsidP="00A36446">
      <w:pPr>
        <w:ind w:left="709"/>
        <w:jc w:val="both"/>
        <w:rPr>
          <w:rFonts w:ascii="Tahoma" w:eastAsiaTheme="minorHAnsi" w:hAnsi="Tahoma" w:cs="Tahoma"/>
          <w:i/>
          <w:lang w:val="en-GB"/>
        </w:rPr>
      </w:pPr>
      <w:r w:rsidRPr="00A36446">
        <w:rPr>
          <w:rFonts w:ascii="Tahoma" w:eastAsiaTheme="minorHAnsi" w:hAnsi="Tahoma" w:cs="Tahoma"/>
          <w:i/>
          <w:highlight w:val="cyan"/>
          <w:lang w:val="en-GB"/>
        </w:rPr>
        <w:t xml:space="preserve"> </w:t>
      </w:r>
      <w:r w:rsidRPr="00312E7D">
        <w:rPr>
          <w:rFonts w:ascii="Tahoma" w:eastAsiaTheme="minorHAnsi" w:hAnsi="Tahoma" w:cs="Tahoma"/>
          <w:i/>
          <w:highlight w:val="cyan"/>
          <w:lang w:val="en-GB"/>
        </w:rPr>
        <w:t>COLOMBIA:  Colombia suggest this new wording, in order to avoid or prevent the requirement of additional funds, taking into account the comment submitted by Mexico, about the resources that would require an exercise in mobility.</w:t>
      </w:r>
    </w:p>
    <w:p w:rsidR="00A36446" w:rsidRPr="00312E7D" w:rsidRDefault="00A36446" w:rsidP="00A36446">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 xml:space="preserve">6.1.2 Proposed wording is as follows </w:t>
      </w:r>
    </w:p>
    <w:p w:rsidR="00A36446" w:rsidRPr="00312E7D" w:rsidRDefault="00A36446" w:rsidP="00A36446">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Establish contact with the focal points in each country of the academic mobility with a view to create future synergies which contributes in the deepening of the academic relations in the Greater Caribbean.</w:t>
      </w:r>
    </w:p>
    <w:p w:rsidR="00CF0252" w:rsidRPr="00CF0252" w:rsidRDefault="00CF0252" w:rsidP="00CF0252">
      <w:pPr>
        <w:ind w:left="709"/>
        <w:jc w:val="both"/>
        <w:rPr>
          <w:rFonts w:ascii="Tahoma" w:eastAsiaTheme="minorHAnsi" w:hAnsi="Tahoma" w:cs="Tahoma"/>
          <w:i/>
          <w:color w:val="FF0000"/>
          <w:lang w:val="en-GB"/>
        </w:rPr>
      </w:pPr>
    </w:p>
    <w:p w:rsidR="004C5F4B" w:rsidRPr="00026DC1" w:rsidRDefault="004C5F4B" w:rsidP="004C5F4B">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4C5F4B" w:rsidRPr="00026DC1" w:rsidRDefault="004C5F4B" w:rsidP="004C5F4B">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4C5F4B" w:rsidRPr="00026DC1" w:rsidRDefault="004C5F4B" w:rsidP="004C5F4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4C5F4B" w:rsidRPr="00026DC1" w:rsidRDefault="004C5F4B" w:rsidP="004C5F4B">
      <w:pPr>
        <w:ind w:left="709"/>
        <w:jc w:val="both"/>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532BD8" w:rsidRDefault="004C5F4B" w:rsidP="00532BD8">
      <w:pPr>
        <w:ind w:left="1440" w:hanging="22"/>
        <w:jc w:val="both"/>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532BD8" w:rsidRPr="00312E7D" w:rsidRDefault="00532BD8" w:rsidP="00532BD8">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 xml:space="preserve">COLOMBIA:  Proposes to add in the next Paragraph: </w:t>
      </w:r>
    </w:p>
    <w:p w:rsidR="00532BD8" w:rsidRPr="00312E7D" w:rsidRDefault="00E06BF5" w:rsidP="00532BD8">
      <w:pPr>
        <w:ind w:left="709"/>
        <w:jc w:val="both"/>
        <w:rPr>
          <w:rFonts w:ascii="Tahoma" w:eastAsiaTheme="minorHAnsi" w:hAnsi="Tahoma" w:cs="Tahoma"/>
          <w:i/>
          <w:highlight w:val="cyan"/>
          <w:lang w:val="en-GB"/>
        </w:rPr>
      </w:pPr>
      <w:proofErr w:type="gramStart"/>
      <w:r>
        <w:rPr>
          <w:rFonts w:ascii="Tahoma" w:eastAsiaTheme="minorHAnsi" w:hAnsi="Tahoma" w:cs="Tahoma"/>
          <w:i/>
          <w:highlight w:val="cyan"/>
          <w:lang w:val="en-GB"/>
        </w:rPr>
        <w:lastRenderedPageBreak/>
        <w:t xml:space="preserve">6.2.1.2  </w:t>
      </w:r>
      <w:r w:rsidR="00532BD8" w:rsidRPr="00312E7D">
        <w:rPr>
          <w:rFonts w:ascii="Tahoma" w:eastAsiaTheme="minorHAnsi" w:hAnsi="Tahoma" w:cs="Tahoma"/>
          <w:i/>
          <w:highlight w:val="cyan"/>
          <w:lang w:val="en-GB"/>
        </w:rPr>
        <w:t>Welcome</w:t>
      </w:r>
      <w:proofErr w:type="gramEnd"/>
      <w:r w:rsidR="00532BD8" w:rsidRPr="00312E7D">
        <w:rPr>
          <w:rFonts w:ascii="Tahoma" w:eastAsiaTheme="minorHAnsi" w:hAnsi="Tahoma" w:cs="Tahoma"/>
          <w:i/>
          <w:highlight w:val="cyan"/>
          <w:lang w:val="en-GB"/>
        </w:rPr>
        <w:t xml:space="preserve"> the next meeting of Caribbean Carnivals, to be held in February 2017, in Colombia, within the framework of Barranquilla Carnival.</w:t>
      </w:r>
    </w:p>
    <w:p w:rsidR="00532BD8" w:rsidRPr="00312E7D" w:rsidRDefault="00532BD8" w:rsidP="00532BD8">
      <w:pPr>
        <w:ind w:left="709"/>
        <w:jc w:val="both"/>
        <w:rPr>
          <w:rFonts w:ascii="Tahoma" w:eastAsiaTheme="minorHAnsi" w:hAnsi="Tahoma" w:cs="Tahoma"/>
          <w:i/>
          <w:lang w:val="en-GB"/>
        </w:rPr>
      </w:pPr>
      <w:r w:rsidRPr="00312E7D">
        <w:rPr>
          <w:rFonts w:ascii="Tahoma" w:eastAsiaTheme="minorHAnsi" w:hAnsi="Tahoma" w:cs="Tahoma"/>
          <w:i/>
          <w:highlight w:val="cyan"/>
          <w:lang w:val="en-GB"/>
        </w:rPr>
        <w:t>The purpose of the paragraph is to give more relevance to the next meeting of Caribbean Carnivals, as an expression of the great cultural diversity of peoples of the Greater Caribbean.</w:t>
      </w:r>
    </w:p>
    <w:p w:rsidR="00532BD8" w:rsidRPr="00026DC1" w:rsidRDefault="00532BD8" w:rsidP="00532BD8">
      <w:pPr>
        <w:jc w:val="both"/>
        <w:rPr>
          <w:rFonts w:ascii="Tahoma" w:eastAsiaTheme="minorHAnsi" w:hAnsi="Tahoma" w:cs="Tahoma"/>
          <w:lang w:val="en-GB"/>
        </w:rPr>
      </w:pPr>
    </w:p>
    <w:p w:rsidR="004C5F4B" w:rsidRDefault="004C5F4B" w:rsidP="004C5F4B">
      <w:pPr>
        <w:ind w:left="1418" w:hanging="709"/>
        <w:jc w:val="both"/>
        <w:rPr>
          <w:rFonts w:ascii="Tahoma" w:eastAsiaTheme="minorHAnsi" w:hAnsi="Tahoma" w:cs="Tahoma"/>
          <w:lang w:val="en-GB"/>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w:t>
      </w:r>
      <w:proofErr w:type="spellStart"/>
      <w:r w:rsidRPr="00026DC1">
        <w:rPr>
          <w:rFonts w:ascii="Tahoma" w:eastAsiaTheme="minorHAnsi" w:hAnsi="Tahoma" w:cs="Tahoma"/>
          <w:lang w:val="en-GB"/>
        </w:rPr>
        <w:t>las</w:t>
      </w:r>
      <w:proofErr w:type="spellEnd"/>
      <w:r w:rsidRPr="00026DC1">
        <w:rPr>
          <w:rFonts w:ascii="Tahoma" w:eastAsiaTheme="minorHAnsi" w:hAnsi="Tahoma" w:cs="Tahoma"/>
          <w:lang w:val="en-GB"/>
        </w:rPr>
        <w:t xml:space="preserve">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a high quality 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4C5F4B" w:rsidRDefault="00CF0252" w:rsidP="00CF0252">
      <w:pPr>
        <w:ind w:left="709"/>
        <w:jc w:val="both"/>
        <w:rPr>
          <w:rFonts w:ascii="Tahoma" w:eastAsiaTheme="minorHAnsi" w:hAnsi="Tahoma" w:cs="Tahoma"/>
          <w:i/>
          <w:color w:val="FF0000"/>
          <w:lang w:val="en-GB"/>
        </w:rPr>
      </w:pPr>
      <w:r w:rsidRPr="00CF0252">
        <w:rPr>
          <w:rFonts w:ascii="Tahoma" w:eastAsiaTheme="minorHAnsi" w:hAnsi="Tahoma" w:cs="Tahoma"/>
          <w:i/>
          <w:color w:val="FF0000"/>
          <w:lang w:val="en-GB"/>
        </w:rPr>
        <w:t>MEXICO: Request further information regarding the proposal on the functioning of this Library, especially matters related to copyright. Should the project call for greater resources, it would be better to focus during this biennium on consolidating the Caribbean Carnival Network and postpone the creation of the virtual library to a subsequent biennium.</w:t>
      </w:r>
    </w:p>
    <w:p w:rsidR="00532BD8" w:rsidRPr="00532BD8" w:rsidRDefault="00532BD8" w:rsidP="00CF0252">
      <w:pPr>
        <w:ind w:left="709"/>
        <w:jc w:val="both"/>
        <w:rPr>
          <w:rFonts w:ascii="Tahoma" w:eastAsiaTheme="minorHAnsi" w:hAnsi="Tahoma" w:cs="Tahoma"/>
          <w:i/>
        </w:rPr>
      </w:pPr>
      <w:r w:rsidRPr="00532BD8">
        <w:rPr>
          <w:rFonts w:ascii="Tahoma" w:eastAsiaTheme="minorHAnsi" w:hAnsi="Tahoma" w:cs="Tahoma"/>
          <w:i/>
          <w:highlight w:val="lightGray"/>
        </w:rPr>
        <w:t xml:space="preserve">COSTA RICA: </w:t>
      </w:r>
      <w:r>
        <w:rPr>
          <w:rFonts w:ascii="Tahoma" w:eastAsiaTheme="minorHAnsi" w:hAnsi="Tahoma" w:cs="Tahoma"/>
          <w:i/>
          <w:highlight w:val="lightGray"/>
        </w:rPr>
        <w:t>6.2.2</w:t>
      </w:r>
      <w:r w:rsidRPr="00532BD8">
        <w:rPr>
          <w:rFonts w:ascii="Tahoma" w:eastAsiaTheme="minorHAnsi" w:hAnsi="Tahoma" w:cs="Tahoma"/>
          <w:i/>
          <w:highlight w:val="lightGray"/>
        </w:rPr>
        <w:t xml:space="preserve"> </w:t>
      </w:r>
      <w:proofErr w:type="gramStart"/>
      <w:r w:rsidRPr="00532BD8">
        <w:rPr>
          <w:rFonts w:ascii="Tahoma" w:eastAsiaTheme="minorHAnsi" w:hAnsi="Tahoma" w:cs="Tahoma"/>
          <w:i/>
          <w:highlight w:val="lightGray"/>
        </w:rPr>
        <w:t>We</w:t>
      </w:r>
      <w:proofErr w:type="gramEnd"/>
      <w:r w:rsidRPr="00532BD8">
        <w:rPr>
          <w:rFonts w:ascii="Tahoma" w:eastAsiaTheme="minorHAnsi" w:hAnsi="Tahoma" w:cs="Tahoma"/>
          <w:i/>
          <w:highlight w:val="lightGray"/>
        </w:rPr>
        <w:t xml:space="preserve"> fully share the proposal, but we believe that it’s necessary to introduce other issues such as, the economy, culture and cultural undertakings. Visualize the contribution of the culture sector which is considered the most dynamic sector of the modern economy and tourism.</w:t>
      </w:r>
    </w:p>
    <w:p w:rsidR="00CF0252" w:rsidRPr="00CF0252" w:rsidRDefault="00CF0252" w:rsidP="00CF0252">
      <w:pPr>
        <w:ind w:left="709"/>
        <w:jc w:val="both"/>
        <w:rPr>
          <w:rFonts w:ascii="Tahoma" w:eastAsiaTheme="minorHAnsi" w:hAnsi="Tahoma" w:cs="Tahoma"/>
          <w:i/>
          <w:color w:val="FF0000"/>
        </w:rPr>
      </w:pPr>
    </w:p>
    <w:p w:rsidR="00250E34" w:rsidRDefault="00A80A8F" w:rsidP="00250E34">
      <w:pPr>
        <w:rPr>
          <w:rFonts w:ascii="Tahoma" w:hAnsi="Tahoma" w:cs="Tahoma"/>
          <w:b/>
          <w:bCs/>
          <w:lang w:val="en-GB"/>
        </w:rPr>
      </w:pPr>
      <w:r>
        <w:rPr>
          <w:rFonts w:ascii="Tahoma" w:hAnsi="Tahoma" w:cs="Tahoma"/>
          <w:b/>
          <w:bCs/>
          <w:lang w:val="en-GB"/>
        </w:rPr>
        <w:t>7.</w:t>
      </w:r>
      <w:r>
        <w:rPr>
          <w:rFonts w:ascii="Tahoma" w:hAnsi="Tahoma" w:cs="Tahoma"/>
          <w:b/>
          <w:bCs/>
          <w:lang w:val="en-GB"/>
        </w:rPr>
        <w:tab/>
      </w:r>
      <w:r w:rsidR="00250E34" w:rsidRPr="00026DC1">
        <w:rPr>
          <w:rFonts w:ascii="Tahoma" w:hAnsi="Tahoma" w:cs="Tahoma"/>
          <w:b/>
          <w:bCs/>
          <w:lang w:val="en-GB"/>
        </w:rPr>
        <w:t>SPECIAL FUND</w:t>
      </w:r>
    </w:p>
    <w:p w:rsidR="00250E34" w:rsidRPr="00A80A8F" w:rsidRDefault="00A80A8F" w:rsidP="00A80A8F">
      <w:pPr>
        <w:ind w:firstLine="720"/>
        <w:rPr>
          <w:rFonts w:ascii="Tahoma" w:hAnsi="Tahoma" w:cs="Tahoma"/>
          <w:b/>
          <w:bCs/>
          <w:i/>
          <w:lang w:val="en-GB"/>
        </w:rPr>
      </w:pPr>
      <w:r w:rsidRPr="00044BBE">
        <w:rPr>
          <w:rFonts w:ascii="Tahoma" w:hAnsi="Tahoma" w:cs="Tahoma"/>
          <w:bCs/>
          <w:i/>
          <w:highlight w:val="yellow"/>
          <w:lang w:val="en-GB"/>
        </w:rPr>
        <w:t>CUBA</w:t>
      </w:r>
      <w:r w:rsidRPr="00A80A8F">
        <w:rPr>
          <w:rFonts w:ascii="Tahoma" w:hAnsi="Tahoma" w:cs="Tahoma"/>
          <w:b/>
          <w:bCs/>
          <w:i/>
          <w:highlight w:val="yellow"/>
          <w:lang w:val="en-GB"/>
        </w:rPr>
        <w:t>: 7. FUNCTIONING OF THE SPECIAL FUND</w:t>
      </w:r>
    </w:p>
    <w:p w:rsidR="00250E34" w:rsidRDefault="00250E34" w:rsidP="00250E34">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A80A8F" w:rsidRPr="00A80A8F" w:rsidRDefault="00A80A8F" w:rsidP="00A80A8F">
      <w:pPr>
        <w:spacing w:before="120" w:after="120" w:line="240" w:lineRule="auto"/>
        <w:ind w:left="709" w:right="360"/>
        <w:jc w:val="both"/>
        <w:rPr>
          <w:rFonts w:ascii="Tahoma" w:hAnsi="Tahoma" w:cs="Tahoma"/>
          <w:i/>
          <w:lang w:val="en-GB"/>
        </w:rPr>
      </w:pPr>
      <w:r w:rsidRPr="00A80A8F">
        <w:rPr>
          <w:rFonts w:ascii="Tahoma" w:hAnsi="Tahoma" w:cs="Tahoma"/>
          <w:b/>
          <w:i/>
          <w:highlight w:val="cyan"/>
          <w:lang w:val="en-GB"/>
        </w:rPr>
        <w:t xml:space="preserve">COLOMBIA: </w:t>
      </w:r>
      <w:r>
        <w:rPr>
          <w:rFonts w:ascii="Tahoma" w:hAnsi="Tahoma" w:cs="Tahoma"/>
          <w:b/>
          <w:i/>
          <w:highlight w:val="cyan"/>
          <w:lang w:val="en-GB"/>
        </w:rPr>
        <w:t xml:space="preserve"> </w:t>
      </w:r>
      <w:r w:rsidRPr="00A80A8F">
        <w:rPr>
          <w:rFonts w:ascii="Tahoma" w:hAnsi="Tahoma" w:cs="Tahoma"/>
          <w:b/>
          <w:bCs/>
          <w:i/>
          <w:highlight w:val="cyan"/>
          <w:lang w:val="en-GB"/>
        </w:rPr>
        <w:t>7.1</w:t>
      </w:r>
      <w:r w:rsidRPr="00A80A8F">
        <w:rPr>
          <w:rFonts w:ascii="Tahoma" w:hAnsi="Tahoma" w:cs="Tahoma"/>
          <w:bCs/>
          <w:i/>
          <w:highlight w:val="cyan"/>
          <w:lang w:val="en-GB"/>
        </w:rPr>
        <w:tab/>
      </w:r>
      <w:r w:rsidRPr="00A80A8F">
        <w:rPr>
          <w:rFonts w:ascii="Tahoma" w:hAnsi="Tahoma" w:cs="Tahoma"/>
          <w:b/>
          <w:bCs/>
          <w:i/>
          <w:highlight w:val="cyan"/>
          <w:lang w:val="en-GB"/>
        </w:rPr>
        <w:t xml:space="preserve">To Increase activities and meetings with potential donors to </w:t>
      </w:r>
      <w:r w:rsidRPr="00A80A8F">
        <w:rPr>
          <w:rFonts w:ascii="Tahoma" w:hAnsi="Tahoma" w:cs="Tahoma"/>
          <w:i/>
          <w:highlight w:val="cyan"/>
          <w:lang w:val="en-GB"/>
        </w:rPr>
        <w:t xml:space="preserve">finance the projects outlined in the </w:t>
      </w:r>
      <w:r w:rsidRPr="00A80A8F">
        <w:rPr>
          <w:rFonts w:ascii="Tahoma" w:hAnsi="Tahoma" w:cs="Tahoma"/>
          <w:i/>
          <w:strike/>
          <w:highlight w:val="cyan"/>
          <w:lang w:val="en-GB"/>
        </w:rPr>
        <w:t>Work Programme</w:t>
      </w:r>
      <w:r w:rsidRPr="00A80A8F">
        <w:rPr>
          <w:rFonts w:ascii="Tahoma" w:hAnsi="Tahoma" w:cs="Tahoma"/>
          <w:i/>
          <w:highlight w:val="cyan"/>
          <w:lang w:val="en-GB"/>
        </w:rPr>
        <w:t xml:space="preserve"> Plan of Action for the 2016-2018 period.  Present the Association of Caribbean States (ACS) to international donors as a partner for implementing and managing projects through the Special Fund. The actions include:</w:t>
      </w:r>
    </w:p>
    <w:p w:rsidR="00250E34" w:rsidRDefault="00250E34" w:rsidP="00250E34">
      <w:pPr>
        <w:ind w:left="720" w:hanging="720"/>
        <w:jc w:val="both"/>
        <w:rPr>
          <w:rFonts w:ascii="Tahoma" w:hAnsi="Tahoma" w:cs="Tahoma"/>
          <w:b/>
          <w:lang w:val="en-GB"/>
        </w:rPr>
      </w:pP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
        <w:gridCol w:w="8905"/>
        <w:gridCol w:w="575"/>
      </w:tblGrid>
      <w:tr w:rsidR="00250E34" w:rsidTr="00044BBE">
        <w:trPr>
          <w:cantSplit/>
          <w:trHeight w:val="1860"/>
        </w:trPr>
        <w:tc>
          <w:tcPr>
            <w:tcW w:w="9930" w:type="dxa"/>
            <w:gridSpan w:val="3"/>
            <w:tcBorders>
              <w:top w:val="nil"/>
              <w:left w:val="nil"/>
              <w:bottom w:val="nil"/>
              <w:right w:val="nil"/>
            </w:tcBorders>
          </w:tcPr>
          <w:p w:rsidR="00250E34" w:rsidRPr="00A80A8F" w:rsidRDefault="00A80A8F" w:rsidP="00A80A8F">
            <w:pPr>
              <w:ind w:left="714" w:right="429"/>
              <w:jc w:val="both"/>
              <w:rPr>
                <w:rFonts w:ascii="Tahoma" w:hAnsi="Tahoma" w:cs="Tahoma"/>
                <w:b/>
                <w:i/>
                <w:lang w:val="en-GB"/>
              </w:rPr>
            </w:pPr>
            <w:r w:rsidRPr="00044BBE">
              <w:rPr>
                <w:rFonts w:ascii="Tahoma" w:hAnsi="Tahoma" w:cs="Tahoma"/>
                <w:i/>
                <w:highlight w:val="yellow"/>
                <w:lang w:val="en-GB"/>
              </w:rPr>
              <w:lastRenderedPageBreak/>
              <w:t>CUBA:</w:t>
            </w:r>
            <w:r w:rsidRPr="00A80A8F">
              <w:rPr>
                <w:rFonts w:ascii="Tahoma" w:hAnsi="Tahoma" w:cs="Tahoma"/>
                <w:b/>
                <w:i/>
                <w:highlight w:val="yellow"/>
                <w:lang w:val="en-GB"/>
              </w:rPr>
              <w:t xml:space="preserve"> </w:t>
            </w:r>
            <w:r w:rsidR="00250E34" w:rsidRPr="00A80A8F">
              <w:rPr>
                <w:rFonts w:ascii="Tahoma" w:hAnsi="Tahoma" w:cs="Tahoma"/>
                <w:b/>
                <w:i/>
                <w:highlight w:val="yellow"/>
                <w:lang w:val="en-GB"/>
              </w:rPr>
              <w:t>7.1</w:t>
            </w:r>
            <w:r w:rsidR="00250E34" w:rsidRPr="00A80A8F">
              <w:rPr>
                <w:rFonts w:ascii="Tahoma" w:hAnsi="Tahoma" w:cs="Tahoma"/>
                <w:i/>
                <w:highlight w:val="yellow"/>
                <w:lang w:val="en-GB"/>
              </w:rPr>
              <w:t xml:space="preserve">     </w:t>
            </w:r>
            <w:r w:rsidR="00250E34" w:rsidRPr="00A80A8F">
              <w:rPr>
                <w:rFonts w:ascii="Tahoma" w:hAnsi="Tahoma" w:cs="Tahoma"/>
                <w:b/>
                <w:bCs/>
                <w:i/>
                <w:highlight w:val="yellow"/>
                <w:lang w:val="en-GB"/>
              </w:rPr>
              <w:t xml:space="preserve">To Increase activities and meetings with potential donors to </w:t>
            </w:r>
            <w:r w:rsidRPr="00A80A8F">
              <w:rPr>
                <w:rFonts w:ascii="Tahoma" w:hAnsi="Tahoma" w:cs="Tahoma"/>
                <w:i/>
                <w:highlight w:val="yellow"/>
                <w:lang w:val="en-GB"/>
              </w:rPr>
              <w:t xml:space="preserve">finance </w:t>
            </w:r>
            <w:r w:rsidR="00250E34" w:rsidRPr="00A80A8F">
              <w:rPr>
                <w:rFonts w:ascii="Tahoma" w:hAnsi="Tahoma" w:cs="Tahoma"/>
                <w:i/>
                <w:highlight w:val="yellow"/>
                <w:lang w:val="en-GB"/>
              </w:rPr>
              <w:t xml:space="preserve">the projects outlined in the </w:t>
            </w:r>
            <w:r w:rsidR="00250E34" w:rsidRPr="00A80A8F">
              <w:rPr>
                <w:rFonts w:ascii="Tahoma" w:hAnsi="Tahoma" w:cs="Tahoma"/>
                <w:i/>
                <w:highlight w:val="yellow"/>
                <w:u w:val="single"/>
                <w:lang w:val="en-GB"/>
              </w:rPr>
              <w:t>Plan of Action of Havana</w:t>
            </w:r>
            <w:r w:rsidR="00250E34" w:rsidRPr="00A80A8F">
              <w:rPr>
                <w:rFonts w:ascii="Tahoma" w:hAnsi="Tahoma" w:cs="Tahoma"/>
                <w:i/>
                <w:highlight w:val="yellow"/>
                <w:lang w:val="en-GB"/>
              </w:rPr>
              <w:t xml:space="preserve"> for the 2016-2018 period.  Present the Association of Caribbean States (ACS) to international donors as a partner for implementing and managing projects through the Special Fund. The actions include:</w:t>
            </w:r>
            <w:r w:rsidR="00250E34" w:rsidRPr="00A80A8F">
              <w:rPr>
                <w:rFonts w:ascii="Tahoma" w:hAnsi="Tahoma" w:cs="Tahoma"/>
                <w:i/>
                <w:lang w:val="en-GB"/>
              </w:rPr>
              <w:t xml:space="preserve"> </w:t>
            </w:r>
          </w:p>
        </w:tc>
      </w:tr>
      <w:tr w:rsidR="00A80A8F" w:rsidTr="00044BBE">
        <w:trPr>
          <w:gridBefore w:val="1"/>
          <w:gridAfter w:val="1"/>
          <w:wBefore w:w="450" w:type="dxa"/>
          <w:wAfter w:w="575" w:type="dxa"/>
          <w:cantSplit/>
          <w:trHeight w:val="1123"/>
        </w:trPr>
        <w:tc>
          <w:tcPr>
            <w:tcW w:w="8905" w:type="dxa"/>
            <w:tcBorders>
              <w:top w:val="nil"/>
              <w:left w:val="nil"/>
              <w:bottom w:val="nil"/>
              <w:right w:val="nil"/>
            </w:tcBorders>
          </w:tcPr>
          <w:p w:rsidR="00A80A8F" w:rsidRPr="00A80A8F" w:rsidRDefault="00A80A8F" w:rsidP="00044BBE">
            <w:pPr>
              <w:ind w:left="264"/>
              <w:rPr>
                <w:rFonts w:ascii="Tahoma" w:hAnsi="Tahoma" w:cs="Tahoma"/>
              </w:rPr>
            </w:pPr>
            <w:r w:rsidRPr="00A80A8F">
              <w:rPr>
                <w:rFonts w:ascii="Tahoma" w:hAnsi="Tahoma" w:cs="Tahoma"/>
              </w:rPr>
              <w:t>7.1.1</w:t>
            </w:r>
            <w:r w:rsidRPr="00A80A8F">
              <w:rPr>
                <w:rFonts w:ascii="Tahoma" w:hAnsi="Tahoma" w:cs="Tahoma"/>
              </w:rPr>
              <w:tab/>
              <w:t>Continue one-on-one meetings with donors;</w:t>
            </w:r>
          </w:p>
          <w:p w:rsidR="00A80A8F" w:rsidRPr="00044BBE" w:rsidRDefault="00A80A8F" w:rsidP="00044BBE">
            <w:pPr>
              <w:ind w:left="264"/>
              <w:rPr>
                <w:rFonts w:ascii="Tahoma" w:hAnsi="Tahoma" w:cs="Tahoma"/>
                <w:i/>
              </w:rPr>
            </w:pPr>
            <w:r w:rsidRPr="00A80A8F">
              <w:rPr>
                <w:rFonts w:ascii="Tahoma" w:hAnsi="Tahoma" w:cs="Tahoma"/>
                <w:i/>
                <w:highlight w:val="yellow"/>
              </w:rPr>
              <w:t>CUBA: 7.1.1 Continue one-on-one meetings with donors, esp</w:t>
            </w:r>
            <w:r w:rsidR="00044BBE">
              <w:rPr>
                <w:rFonts w:ascii="Tahoma" w:hAnsi="Tahoma" w:cs="Tahoma"/>
                <w:i/>
                <w:highlight w:val="yellow"/>
              </w:rPr>
              <w:t>ecially with Observer countries</w:t>
            </w:r>
            <w:r w:rsidR="00044BBE">
              <w:rPr>
                <w:rFonts w:ascii="Tahoma" w:hAnsi="Tahoma" w:cs="Tahoma"/>
                <w:i/>
              </w:rPr>
              <w:t>:</w:t>
            </w:r>
          </w:p>
        </w:tc>
      </w:tr>
      <w:tr w:rsidR="00044BBE" w:rsidTr="009D38CF">
        <w:trPr>
          <w:gridBefore w:val="1"/>
          <w:gridAfter w:val="1"/>
          <w:wBefore w:w="450" w:type="dxa"/>
          <w:wAfter w:w="575" w:type="dxa"/>
          <w:cantSplit/>
          <w:trHeight w:val="95"/>
        </w:trPr>
        <w:tc>
          <w:tcPr>
            <w:tcW w:w="8905" w:type="dxa"/>
            <w:tcBorders>
              <w:top w:val="nil"/>
              <w:left w:val="nil"/>
              <w:bottom w:val="nil"/>
              <w:right w:val="nil"/>
            </w:tcBorders>
          </w:tcPr>
          <w:p w:rsidR="00044BBE" w:rsidRPr="00A80A8F" w:rsidRDefault="00044BBE" w:rsidP="00044BBE">
            <w:pPr>
              <w:rPr>
                <w:rFonts w:ascii="Tahoma" w:hAnsi="Tahoma" w:cs="Tahoma"/>
              </w:rPr>
            </w:pPr>
          </w:p>
        </w:tc>
      </w:tr>
    </w:tbl>
    <w:p w:rsidR="00250E34" w:rsidRPr="00026DC1" w:rsidRDefault="00250E34" w:rsidP="00A80A8F">
      <w:pPr>
        <w:spacing w:before="120" w:after="120"/>
        <w:ind w:right="360"/>
        <w:contextualSpacing/>
        <w:jc w:val="both"/>
        <w:rPr>
          <w:rFonts w:ascii="Tahoma" w:hAnsi="Tahoma" w:cs="Tahoma"/>
          <w:lang w:val="en-GB"/>
        </w:rPr>
      </w:pPr>
    </w:p>
    <w:p w:rsidR="00250E34" w:rsidRPr="00026DC1" w:rsidRDefault="00250E34" w:rsidP="00044BBE">
      <w:pPr>
        <w:numPr>
          <w:ilvl w:val="2"/>
          <w:numId w:val="24"/>
        </w:numPr>
        <w:spacing w:before="120" w:after="120"/>
        <w:ind w:right="360"/>
        <w:contextualSpacing/>
        <w:jc w:val="both"/>
        <w:rPr>
          <w:rFonts w:ascii="Tahoma" w:hAnsi="Tahoma" w:cs="Tahoma"/>
          <w:lang w:val="en-GB"/>
        </w:rPr>
      </w:pPr>
      <w:r w:rsidRPr="00026DC1">
        <w:rPr>
          <w:rFonts w:ascii="Tahoma" w:hAnsi="Tahoma" w:cs="Tahoma"/>
          <w:lang w:val="en-GB"/>
        </w:rPr>
        <w:t xml:space="preserve">Participation in meetings and events that would contribute to the objectives of the Special Fund to procure funds and greater visibility for the ACS as the administrator of funds, and technical cooperation; </w:t>
      </w:r>
    </w:p>
    <w:p w:rsidR="00250E34" w:rsidRPr="00026DC1" w:rsidRDefault="00250E34" w:rsidP="00250E34">
      <w:pPr>
        <w:spacing w:before="120" w:after="120"/>
        <w:ind w:left="1418" w:right="360"/>
        <w:contextualSpacing/>
        <w:jc w:val="both"/>
        <w:rPr>
          <w:rFonts w:ascii="Tahoma" w:hAnsi="Tahoma" w:cs="Tahoma"/>
          <w:lang w:val="en-GB"/>
        </w:rPr>
      </w:pPr>
    </w:p>
    <w:p w:rsidR="00250E34" w:rsidRPr="00026DC1" w:rsidRDefault="00250E34" w:rsidP="00250E34">
      <w:pPr>
        <w:numPr>
          <w:ilvl w:val="2"/>
          <w:numId w:val="24"/>
        </w:numPr>
        <w:spacing w:before="120" w:after="120"/>
        <w:ind w:right="360" w:hanging="709"/>
        <w:contextualSpacing/>
        <w:jc w:val="both"/>
        <w:rPr>
          <w:rFonts w:ascii="Tahoma" w:hAnsi="Tahoma" w:cs="Tahoma"/>
          <w:lang w:val="en-GB"/>
        </w:rPr>
      </w:pPr>
      <w:r w:rsidRPr="00026DC1">
        <w:rPr>
          <w:rFonts w:ascii="Tahoma" w:hAnsi="Tahoma" w:cs="Tahoma"/>
          <w:lang w:val="en-GB"/>
        </w:rPr>
        <w:t xml:space="preserve">Forge strategic alliances with regional partners for joint work; </w:t>
      </w:r>
    </w:p>
    <w:p w:rsidR="00250E34" w:rsidRPr="00026DC1" w:rsidRDefault="00250E34" w:rsidP="00250E34">
      <w:pPr>
        <w:spacing w:before="120" w:after="120"/>
        <w:ind w:left="1418" w:right="360"/>
        <w:contextualSpacing/>
        <w:jc w:val="both"/>
        <w:rPr>
          <w:rFonts w:ascii="Tahoma" w:hAnsi="Tahoma" w:cs="Tahoma"/>
          <w:lang w:val="en-GB"/>
        </w:rPr>
      </w:pPr>
    </w:p>
    <w:p w:rsidR="00250E34" w:rsidRDefault="00250E34" w:rsidP="00250E34">
      <w:pPr>
        <w:numPr>
          <w:ilvl w:val="2"/>
          <w:numId w:val="24"/>
        </w:numPr>
        <w:spacing w:before="120" w:after="120"/>
        <w:ind w:right="360" w:hanging="709"/>
        <w:contextualSpacing/>
        <w:jc w:val="both"/>
        <w:rPr>
          <w:rFonts w:ascii="Tahoma" w:hAnsi="Tahoma" w:cs="Tahoma"/>
          <w:lang w:val="en-GB"/>
        </w:rPr>
      </w:pPr>
      <w:r w:rsidRPr="00026DC1">
        <w:rPr>
          <w:rFonts w:ascii="Tahoma" w:hAnsi="Tahoma" w:cs="Tahoma"/>
          <w:lang w:val="en-GB"/>
        </w:rPr>
        <w:t xml:space="preserve">Promote information exchange among donors; </w:t>
      </w:r>
    </w:p>
    <w:p w:rsidR="00250E34" w:rsidRPr="00026DC1" w:rsidRDefault="00250E34" w:rsidP="00250E34">
      <w:pPr>
        <w:spacing w:before="120" w:after="120"/>
        <w:ind w:left="1418" w:right="360"/>
        <w:contextualSpacing/>
        <w:jc w:val="both"/>
        <w:rPr>
          <w:rFonts w:ascii="Tahoma" w:hAnsi="Tahoma" w:cs="Tahoma"/>
          <w:lang w:val="en-GB"/>
        </w:rPr>
      </w:pPr>
    </w:p>
    <w:p w:rsidR="00250E34" w:rsidRPr="00026DC1" w:rsidRDefault="00250E34" w:rsidP="00250E34">
      <w:pPr>
        <w:numPr>
          <w:ilvl w:val="2"/>
          <w:numId w:val="24"/>
        </w:numPr>
        <w:spacing w:before="120" w:after="120"/>
        <w:ind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250E34" w:rsidRDefault="00250E34" w:rsidP="00250E34">
      <w:pPr>
        <w:spacing w:before="120" w:after="120"/>
        <w:ind w:left="1418" w:right="360"/>
        <w:contextualSpacing/>
        <w:jc w:val="both"/>
        <w:rPr>
          <w:rFonts w:ascii="Tahoma" w:hAnsi="Tahoma" w:cs="Tahoma"/>
          <w:lang w:val="en-GB"/>
        </w:rPr>
      </w:pPr>
    </w:p>
    <w:p w:rsidR="00250E34" w:rsidRPr="00044BBE" w:rsidRDefault="00044BBE" w:rsidP="00A80A8F">
      <w:pPr>
        <w:pStyle w:val="ListParagraph"/>
        <w:spacing w:before="120" w:after="120" w:line="240" w:lineRule="auto"/>
        <w:ind w:left="709" w:right="360"/>
        <w:jc w:val="both"/>
        <w:rPr>
          <w:rFonts w:ascii="Tahoma" w:hAnsi="Tahoma" w:cs="Tahoma"/>
          <w:bCs/>
          <w:i/>
          <w:lang w:val="en-GB"/>
        </w:rPr>
      </w:pPr>
      <w:r w:rsidRPr="00044BBE">
        <w:rPr>
          <w:rFonts w:ascii="Tahoma" w:hAnsi="Tahoma" w:cs="Tahoma"/>
          <w:i/>
          <w:highlight w:val="cyan"/>
          <w:lang w:val="en-GB"/>
        </w:rPr>
        <w:t xml:space="preserve">COLOMBIA: </w:t>
      </w:r>
      <w:r w:rsidR="00250E34" w:rsidRPr="00044BBE">
        <w:rPr>
          <w:rFonts w:ascii="Tahoma" w:hAnsi="Tahoma" w:cs="Tahoma"/>
          <w:bCs/>
          <w:i/>
          <w:highlight w:val="cyan"/>
          <w:lang w:val="en-GB"/>
        </w:rPr>
        <w:t>7.1.5</w:t>
      </w:r>
      <w:r w:rsidR="00250E34" w:rsidRPr="00044BBE">
        <w:rPr>
          <w:rFonts w:ascii="Tahoma" w:hAnsi="Tahoma" w:cs="Tahoma"/>
          <w:bCs/>
          <w:i/>
          <w:highlight w:val="cyan"/>
          <w:lang w:val="en-GB"/>
        </w:rPr>
        <w:tab/>
      </w:r>
      <w:r w:rsidR="00250E34" w:rsidRPr="00044BBE">
        <w:rPr>
          <w:rFonts w:ascii="Tahoma" w:hAnsi="Tahoma" w:cs="Tahoma"/>
          <w:i/>
          <w:highlight w:val="cyan"/>
          <w:lang w:val="en-GB"/>
        </w:rPr>
        <w:t xml:space="preserve">Participate in calls for project proposals to be presented </w:t>
      </w:r>
      <w:r w:rsidR="00250E34" w:rsidRPr="00044BBE">
        <w:rPr>
          <w:rFonts w:ascii="Tahoma" w:hAnsi="Tahoma" w:cs="Tahoma"/>
          <w:i/>
          <w:strike/>
          <w:highlight w:val="cyan"/>
          <w:lang w:val="en-GB"/>
        </w:rPr>
        <w:t>present projects</w:t>
      </w:r>
      <w:r w:rsidR="00250E34" w:rsidRPr="00044BBE">
        <w:rPr>
          <w:rFonts w:ascii="Tahoma" w:hAnsi="Tahoma" w:cs="Tahoma"/>
          <w:i/>
          <w:highlight w:val="cyan"/>
          <w:lang w:val="en-GB"/>
        </w:rPr>
        <w:t xml:space="preserve"> to potential donors</w:t>
      </w:r>
      <w:r w:rsidR="00250E34" w:rsidRPr="00044BBE">
        <w:rPr>
          <w:rFonts w:ascii="Tahoma" w:hAnsi="Tahoma" w:cs="Tahoma"/>
          <w:bCs/>
          <w:i/>
          <w:highlight w:val="cyan"/>
          <w:lang w:val="en-GB"/>
        </w:rPr>
        <w:t>.</w:t>
      </w:r>
    </w:p>
    <w:p w:rsidR="00250E34" w:rsidRPr="004938DD" w:rsidRDefault="00250E34" w:rsidP="00044BBE">
      <w:pPr>
        <w:spacing w:before="120" w:after="120"/>
        <w:ind w:right="360"/>
        <w:contextualSpacing/>
        <w:jc w:val="both"/>
        <w:rPr>
          <w:rFonts w:ascii="Tahoma" w:hAnsi="Tahoma" w:cs="Tahoma"/>
          <w:lang w:val="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250E34" w:rsidTr="00A80A8F">
        <w:trPr>
          <w:trHeight w:val="765"/>
        </w:trPr>
        <w:tc>
          <w:tcPr>
            <w:tcW w:w="9180" w:type="dxa"/>
            <w:tcBorders>
              <w:top w:val="nil"/>
              <w:left w:val="nil"/>
              <w:bottom w:val="nil"/>
              <w:right w:val="nil"/>
            </w:tcBorders>
          </w:tcPr>
          <w:p w:rsidR="00250E34" w:rsidRPr="00044BBE" w:rsidRDefault="00044BBE" w:rsidP="00044BBE">
            <w:pPr>
              <w:spacing w:before="120" w:after="120"/>
              <w:ind w:left="714" w:right="360"/>
              <w:jc w:val="both"/>
              <w:rPr>
                <w:rFonts w:ascii="Tahoma" w:hAnsi="Tahoma" w:cs="Tahoma"/>
                <w:i/>
                <w:lang w:val="en-GB"/>
              </w:rPr>
            </w:pPr>
            <w:r w:rsidRPr="00044BBE">
              <w:rPr>
                <w:rFonts w:ascii="Tahoma" w:hAnsi="Tahoma" w:cs="Tahoma"/>
                <w:i/>
                <w:highlight w:val="yellow"/>
                <w:lang w:val="en-GB"/>
              </w:rPr>
              <w:t xml:space="preserve">CUBA 7.1.5 </w:t>
            </w:r>
            <w:r w:rsidR="00250E34" w:rsidRPr="00044BBE">
              <w:rPr>
                <w:rFonts w:ascii="Tahoma" w:hAnsi="Tahoma" w:cs="Tahoma"/>
                <w:i/>
                <w:highlight w:val="yellow"/>
                <w:lang w:val="en-GB"/>
              </w:rPr>
              <w:t xml:space="preserve">Participate in </w:t>
            </w:r>
            <w:r w:rsidR="00250E34" w:rsidRPr="00044BBE">
              <w:rPr>
                <w:rFonts w:ascii="Tahoma" w:eastAsiaTheme="minorHAnsi" w:hAnsi="Tahoma" w:cs="Tahoma"/>
                <w:i/>
                <w:highlight w:val="yellow"/>
                <w:u w:val="single"/>
                <w:lang w:val="en-GB"/>
              </w:rPr>
              <w:t>calls to present project proposals</w:t>
            </w:r>
            <w:r w:rsidR="00250E34" w:rsidRPr="00044BBE">
              <w:rPr>
                <w:rFonts w:ascii="Tahoma" w:hAnsi="Tahoma" w:cs="Tahoma"/>
                <w:i/>
                <w:highlight w:val="yellow"/>
                <w:lang w:val="en-GB"/>
              </w:rPr>
              <w:t xml:space="preserve"> to potential donors.</w:t>
            </w:r>
          </w:p>
        </w:tc>
      </w:tr>
    </w:tbl>
    <w:p w:rsidR="00250E34" w:rsidRPr="00026DC1" w:rsidRDefault="00250E34" w:rsidP="00044BBE">
      <w:pPr>
        <w:spacing w:before="120" w:after="120"/>
        <w:ind w:right="360"/>
        <w:contextualSpacing/>
        <w:jc w:val="both"/>
        <w:rPr>
          <w:rFonts w:ascii="Tahoma" w:hAnsi="Tahoma" w:cs="Tahoma"/>
          <w:lang w:val="en-GB"/>
        </w:rPr>
      </w:pPr>
    </w:p>
    <w:tbl>
      <w:tblPr>
        <w:tblpPr w:leftFromText="180" w:rightFromText="180" w:vertAnchor="text" w:horzAnchor="margin" w:tblpXSpec="center" w:tblpY="16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05"/>
      </w:tblGrid>
      <w:tr w:rsidR="006C5F97" w:rsidRPr="00A61780" w:rsidTr="006C5F97">
        <w:trPr>
          <w:trHeight w:val="1920"/>
        </w:trPr>
        <w:tc>
          <w:tcPr>
            <w:tcW w:w="9405" w:type="dxa"/>
            <w:tcBorders>
              <w:top w:val="nil"/>
              <w:left w:val="nil"/>
              <w:bottom w:val="nil"/>
              <w:right w:val="nil"/>
            </w:tcBorders>
          </w:tcPr>
          <w:p w:rsidR="006C5F97" w:rsidRPr="000D338A" w:rsidRDefault="006C5F97" w:rsidP="006C5F97">
            <w:pPr>
              <w:shd w:val="clear" w:color="auto" w:fill="FFFFFF" w:themeFill="background1"/>
              <w:spacing w:before="120" w:after="120"/>
              <w:ind w:left="709" w:right="360"/>
              <w:jc w:val="both"/>
              <w:rPr>
                <w:rFonts w:ascii="Tahoma" w:hAnsi="Tahoma" w:cs="Tahoma"/>
                <w:i/>
                <w:highlight w:val="yellow"/>
                <w:lang w:val="es-ES"/>
              </w:rPr>
            </w:pPr>
            <w:r w:rsidRPr="006C5F97">
              <w:rPr>
                <w:rFonts w:ascii="Tahoma" w:hAnsi="Tahoma" w:cs="Tahoma"/>
                <w:b/>
                <w:bCs/>
                <w:i/>
                <w:highlight w:val="yellow"/>
                <w:shd w:val="clear" w:color="auto" w:fill="FFFFFF" w:themeFill="background1"/>
                <w:lang w:val="en-GB"/>
              </w:rPr>
              <w:t xml:space="preserve">CUBA: 7.2 To Organise activities and meetings with </w:t>
            </w:r>
            <w:r w:rsidRPr="006C5F97">
              <w:rPr>
                <w:rFonts w:ascii="Tahoma" w:eastAsiaTheme="minorHAnsi" w:hAnsi="Tahoma" w:cs="Tahoma"/>
                <w:b/>
                <w:bCs/>
                <w:i/>
                <w:color w:val="0066FF"/>
                <w:highlight w:val="yellow"/>
                <w:shd w:val="clear" w:color="auto" w:fill="FFFFFF" w:themeFill="background1"/>
                <w:lang w:val="en-GB"/>
              </w:rPr>
              <w:t>international donors</w:t>
            </w:r>
            <w:r w:rsidRPr="006C5F97">
              <w:rPr>
                <w:rFonts w:ascii="Tahoma" w:hAnsi="Tahoma" w:cs="Tahoma"/>
                <w:i/>
                <w:highlight w:val="yellow"/>
                <w:shd w:val="clear" w:color="auto" w:fill="FFFFFF" w:themeFill="background1"/>
                <w:lang w:val="en-GB"/>
              </w:rPr>
              <w:t xml:space="preserve">. Convene </w:t>
            </w:r>
            <w:r w:rsidRPr="006C5F97">
              <w:rPr>
                <w:rFonts w:ascii="Tahoma" w:eastAsiaTheme="minorHAnsi" w:hAnsi="Tahoma" w:cs="Tahoma"/>
                <w:i/>
                <w:color w:val="0066FF"/>
                <w:highlight w:val="yellow"/>
                <w:shd w:val="clear" w:color="auto" w:fill="FFFFFF" w:themeFill="background1"/>
                <w:lang w:val="en-GB"/>
              </w:rPr>
              <w:t>an annual</w:t>
            </w:r>
            <w:r w:rsidRPr="006C5F97">
              <w:rPr>
                <w:rFonts w:ascii="Tahoma" w:hAnsi="Tahoma" w:cs="Tahoma"/>
                <w:i/>
                <w:highlight w:val="yellow"/>
                <w:shd w:val="clear" w:color="auto" w:fill="FFFFFF" w:themeFill="background1"/>
                <w:lang w:val="en-GB"/>
              </w:rPr>
              <w:t xml:space="preserve"> meeting to organise the board of donors, and from there, establish strategic alliances that would allow for the formulation of a joint work plan and financing for the projects outlined in the</w:t>
            </w:r>
            <w:r w:rsidRPr="006C5F97">
              <w:rPr>
                <w:rFonts w:ascii="Tahoma" w:hAnsi="Tahoma" w:cs="Tahoma"/>
                <w:i/>
                <w:highlight w:val="yellow"/>
                <w:lang w:val="en-GB"/>
              </w:rPr>
              <w:t xml:space="preserve"> </w:t>
            </w:r>
            <w:r w:rsidRPr="006C5F97">
              <w:rPr>
                <w:rFonts w:ascii="Tahoma" w:eastAsiaTheme="minorHAnsi" w:hAnsi="Tahoma" w:cs="Tahoma"/>
                <w:i/>
                <w:color w:val="0066FF"/>
                <w:highlight w:val="yellow"/>
                <w:lang w:val="en-GB"/>
              </w:rPr>
              <w:t>Plan of Action of Havana</w:t>
            </w:r>
            <w:r w:rsidRPr="006C5F97">
              <w:rPr>
                <w:rFonts w:ascii="Tahoma" w:hAnsi="Tahoma" w:cs="Tahoma"/>
                <w:i/>
                <w:color w:val="0066FF"/>
                <w:highlight w:val="yellow"/>
                <w:lang w:val="en-GB"/>
              </w:rPr>
              <w:t xml:space="preserve"> </w:t>
            </w:r>
            <w:r w:rsidRPr="006C5F97">
              <w:rPr>
                <w:rFonts w:ascii="Tahoma" w:hAnsi="Tahoma" w:cs="Tahoma"/>
                <w:i/>
                <w:highlight w:val="yellow"/>
                <w:lang w:val="en-GB"/>
              </w:rPr>
              <w:t xml:space="preserve">for the 2016-2018 period.  </w:t>
            </w:r>
            <w:r w:rsidRPr="000D338A">
              <w:rPr>
                <w:rFonts w:ascii="Tahoma" w:hAnsi="Tahoma" w:cs="Tahoma"/>
                <w:i/>
                <w:highlight w:val="yellow"/>
                <w:lang w:val="es-ES"/>
              </w:rPr>
              <w:t xml:space="preserve">The </w:t>
            </w:r>
            <w:proofErr w:type="spellStart"/>
            <w:r w:rsidRPr="000D338A">
              <w:rPr>
                <w:rFonts w:ascii="Tahoma" w:hAnsi="Tahoma" w:cs="Tahoma"/>
                <w:i/>
                <w:highlight w:val="yellow"/>
                <w:lang w:val="es-ES"/>
              </w:rPr>
              <w:t>activities</w:t>
            </w:r>
            <w:proofErr w:type="spellEnd"/>
            <w:r w:rsidRPr="000D338A">
              <w:rPr>
                <w:rFonts w:ascii="Tahoma" w:hAnsi="Tahoma" w:cs="Tahoma"/>
                <w:i/>
                <w:highlight w:val="yellow"/>
                <w:lang w:val="es-ES"/>
              </w:rPr>
              <w:t xml:space="preserve"> </w:t>
            </w:r>
            <w:proofErr w:type="spellStart"/>
            <w:r w:rsidRPr="000D338A">
              <w:rPr>
                <w:rFonts w:ascii="Tahoma" w:hAnsi="Tahoma" w:cs="Tahoma"/>
                <w:i/>
                <w:highlight w:val="yellow"/>
                <w:lang w:val="es-ES"/>
              </w:rPr>
              <w:t>include</w:t>
            </w:r>
            <w:proofErr w:type="spellEnd"/>
            <w:r w:rsidRPr="000D338A">
              <w:rPr>
                <w:rFonts w:ascii="Tahoma" w:hAnsi="Tahoma" w:cs="Tahoma"/>
                <w:i/>
                <w:highlight w:val="yellow"/>
                <w:lang w:val="es-ES"/>
              </w:rPr>
              <w:t xml:space="preserve"> the </w:t>
            </w:r>
            <w:proofErr w:type="spellStart"/>
            <w:r w:rsidRPr="000D338A">
              <w:rPr>
                <w:rFonts w:ascii="Tahoma" w:hAnsi="Tahoma" w:cs="Tahoma"/>
                <w:i/>
                <w:highlight w:val="yellow"/>
                <w:lang w:val="es-ES"/>
              </w:rPr>
              <w:t>following</w:t>
            </w:r>
            <w:proofErr w:type="spellEnd"/>
            <w:r w:rsidRPr="000D338A">
              <w:rPr>
                <w:rFonts w:ascii="Tahoma" w:hAnsi="Tahoma" w:cs="Tahoma"/>
                <w:i/>
                <w:highlight w:val="yellow"/>
                <w:lang w:val="es-ES"/>
              </w:rPr>
              <w:t xml:space="preserve">: </w:t>
            </w:r>
          </w:p>
          <w:p w:rsidR="006C5F97" w:rsidRPr="006C5F97" w:rsidRDefault="006C5F97" w:rsidP="006C5F97">
            <w:pPr>
              <w:pStyle w:val="ListParagraph"/>
              <w:shd w:val="clear" w:color="auto" w:fill="FFFF00"/>
              <w:ind w:left="759"/>
              <w:rPr>
                <w:rFonts w:ascii="Tahoma" w:hAnsi="Tahoma" w:cs="Tahoma"/>
                <w:i/>
                <w:lang w:val="es-ES_tradnl"/>
              </w:rPr>
            </w:pPr>
            <w:r w:rsidRPr="006C5F97">
              <w:rPr>
                <w:rFonts w:ascii="Tahoma" w:hAnsi="Tahoma" w:cs="Tahoma"/>
                <w:bCs/>
                <w:i/>
                <w:sz w:val="24"/>
                <w:szCs w:val="24"/>
                <w:highlight w:val="yellow"/>
                <w:lang w:val="es-ES_tradnl"/>
              </w:rPr>
              <w:t>CUBA:</w:t>
            </w:r>
            <w:r w:rsidRPr="006C5F97">
              <w:rPr>
                <w:rFonts w:ascii="Tahoma" w:hAnsi="Tahoma" w:cs="Tahoma"/>
                <w:bCs/>
                <w:i/>
                <w:strike/>
                <w:sz w:val="24"/>
                <w:szCs w:val="24"/>
                <w:highlight w:val="yellow"/>
                <w:lang w:val="es-ES_tradnl"/>
              </w:rPr>
              <w:t xml:space="preserve"> 7.2.1</w:t>
            </w:r>
            <w:r w:rsidRPr="006C5F97">
              <w:rPr>
                <w:rFonts w:ascii="Tahoma" w:hAnsi="Tahoma" w:cs="Tahoma"/>
                <w:bCs/>
                <w:i/>
                <w:strike/>
                <w:sz w:val="24"/>
                <w:szCs w:val="24"/>
                <w:highlight w:val="yellow"/>
                <w:lang w:val="es-ES_tradnl"/>
              </w:rPr>
              <w:tab/>
              <w:t xml:space="preserve">Realizar un foro con potenciales donantes para presentar las </w:t>
            </w:r>
            <w:r w:rsidRPr="006C5F97">
              <w:rPr>
                <w:rFonts w:ascii="Tahoma" w:hAnsi="Tahoma" w:cs="Tahoma"/>
                <w:bCs/>
                <w:i/>
                <w:strike/>
                <w:sz w:val="24"/>
                <w:szCs w:val="24"/>
                <w:highlight w:val="yellow"/>
                <w:lang w:val="es-ES_tradnl"/>
              </w:rPr>
              <w:lastRenderedPageBreak/>
              <w:t>iniciativas de la AEC (cada 3 años);</w:t>
            </w:r>
          </w:p>
          <w:p w:rsidR="006C5F97" w:rsidRPr="00F14134" w:rsidRDefault="006C5F97" w:rsidP="006C5F97">
            <w:pPr>
              <w:pStyle w:val="ListParagraph"/>
              <w:spacing w:before="120" w:after="120"/>
              <w:ind w:left="759" w:right="360"/>
              <w:jc w:val="both"/>
              <w:rPr>
                <w:rFonts w:ascii="Tahoma" w:hAnsi="Tahoma" w:cs="Tahoma"/>
                <w:lang w:val="es-ES_tradnl"/>
              </w:rPr>
            </w:pPr>
          </w:p>
          <w:p w:rsidR="006C5F97" w:rsidRPr="00615B52" w:rsidRDefault="006C5F97" w:rsidP="006C5F97">
            <w:pPr>
              <w:pStyle w:val="ListParagraph"/>
              <w:spacing w:after="0" w:line="240" w:lineRule="auto"/>
              <w:ind w:left="1418" w:right="360" w:hanging="709"/>
              <w:jc w:val="both"/>
              <w:rPr>
                <w:rFonts w:ascii="Tahoma" w:hAnsi="Tahoma" w:cs="Tahoma"/>
                <w:b/>
                <w:bCs/>
                <w:lang w:val="es-ES_tradnl"/>
              </w:rPr>
            </w:pPr>
          </w:p>
        </w:tc>
      </w:tr>
    </w:tbl>
    <w:p w:rsidR="00250E34" w:rsidRPr="00B54ABA" w:rsidRDefault="00250E34" w:rsidP="00E279A7">
      <w:pPr>
        <w:pStyle w:val="ListParagraph"/>
        <w:numPr>
          <w:ilvl w:val="1"/>
          <w:numId w:val="25"/>
        </w:numPr>
        <w:spacing w:before="120" w:after="120"/>
        <w:ind w:left="709" w:right="360" w:hanging="709"/>
        <w:jc w:val="both"/>
        <w:rPr>
          <w:rFonts w:ascii="Tahoma" w:hAnsi="Tahoma" w:cs="Tahoma"/>
          <w:lang w:val="en-GB"/>
        </w:rPr>
      </w:pPr>
      <w:r w:rsidRPr="00B54ABA">
        <w:rPr>
          <w:rFonts w:ascii="Tahoma" w:hAnsi="Tahoma" w:cs="Tahoma"/>
          <w:b/>
          <w:bCs/>
          <w:lang w:val="en-GB"/>
        </w:rPr>
        <w:lastRenderedPageBreak/>
        <w:t>To organise activities and meetings with International Donors</w:t>
      </w:r>
      <w:r w:rsidRPr="00B54ABA">
        <w:rPr>
          <w:rFonts w:ascii="Tahoma" w:hAnsi="Tahoma" w:cs="Tahoma"/>
          <w:lang w:val="en-GB"/>
        </w:rPr>
        <w:t xml:space="preserve">. Convene a meeting to organise the board of donors, and from there, establish strategic alliances that would allow for the formulation of a joint work plan and financing for the projects outlined in the Work Programme for the 2016-2018 period.  The activities include the following: </w:t>
      </w:r>
    </w:p>
    <w:p w:rsidR="00250E34" w:rsidRPr="00615B52" w:rsidRDefault="00250E34" w:rsidP="00250E34">
      <w:pPr>
        <w:pStyle w:val="ListParagraph"/>
        <w:autoSpaceDE w:val="0"/>
        <w:autoSpaceDN w:val="0"/>
        <w:spacing w:before="120" w:after="120"/>
        <w:ind w:left="2520"/>
        <w:jc w:val="both"/>
        <w:rPr>
          <w:rFonts w:ascii="Tahoma" w:hAnsi="Tahoma" w:cs="Tahoma"/>
          <w:lang w:val="es-ES_tradnl"/>
        </w:rPr>
      </w:pPr>
    </w:p>
    <w:p w:rsidR="00250E34" w:rsidRDefault="00250E34" w:rsidP="006C5F97">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p>
    <w:p w:rsidR="006C5F97" w:rsidRPr="006C5F97" w:rsidRDefault="006C5F97" w:rsidP="006C5F97">
      <w:pPr>
        <w:pStyle w:val="ListParagraph"/>
        <w:ind w:left="1440"/>
        <w:rPr>
          <w:rFonts w:ascii="Tahoma" w:hAnsi="Tahoma" w:cs="Tahoma"/>
          <w:lang w:val="en-GB"/>
        </w:rPr>
      </w:pPr>
    </w:p>
    <w:p w:rsidR="00250E34" w:rsidRPr="00026DC1" w:rsidRDefault="00250E34" w:rsidP="00250E34">
      <w:pPr>
        <w:pStyle w:val="ListParagraph"/>
        <w:numPr>
          <w:ilvl w:val="2"/>
          <w:numId w:val="20"/>
        </w:numPr>
        <w:rPr>
          <w:rFonts w:ascii="Tahoma" w:hAnsi="Tahoma" w:cs="Tahoma"/>
          <w:lang w:val="en-GB"/>
        </w:rPr>
      </w:pPr>
      <w:r w:rsidRPr="00026DC1">
        <w:rPr>
          <w:rFonts w:ascii="Tahoma" w:hAnsi="Tahoma" w:cs="Tahoma"/>
          <w:lang w:val="en-GB"/>
        </w:rPr>
        <w:t>Define activities and dates for events;</w:t>
      </w:r>
    </w:p>
    <w:p w:rsidR="00250E34" w:rsidRPr="00026DC1" w:rsidRDefault="00250E34" w:rsidP="00250E34">
      <w:pPr>
        <w:pStyle w:val="ListParagraph"/>
        <w:ind w:left="1440"/>
        <w:rPr>
          <w:rFonts w:ascii="Tahoma" w:hAnsi="Tahoma" w:cs="Tahoma"/>
          <w:lang w:val="en-GB"/>
        </w:rPr>
      </w:pPr>
    </w:p>
    <w:p w:rsidR="00250E34" w:rsidRPr="00026DC1" w:rsidRDefault="00250E34" w:rsidP="00250E34">
      <w:pPr>
        <w:pStyle w:val="ListParagraph"/>
        <w:numPr>
          <w:ilvl w:val="2"/>
          <w:numId w:val="20"/>
        </w:numPr>
        <w:rPr>
          <w:rFonts w:ascii="Tahoma" w:hAnsi="Tahoma" w:cs="Tahoma"/>
          <w:lang w:val="en-GB"/>
        </w:rPr>
      </w:pPr>
      <w:r w:rsidRPr="00026DC1">
        <w:rPr>
          <w:rFonts w:ascii="Tahoma" w:hAnsi="Tahoma" w:cs="Tahoma"/>
          <w:lang w:val="en-GB"/>
        </w:rPr>
        <w:t>Identify all donors to be invited;</w:t>
      </w:r>
    </w:p>
    <w:p w:rsidR="00250E34" w:rsidRPr="00026DC1" w:rsidRDefault="00250E34" w:rsidP="00250E34">
      <w:pPr>
        <w:pStyle w:val="ListParagraph"/>
        <w:rPr>
          <w:rFonts w:ascii="Tahoma" w:hAnsi="Tahoma" w:cs="Tahoma"/>
          <w:lang w:val="en-GB"/>
        </w:rPr>
      </w:pPr>
    </w:p>
    <w:p w:rsidR="00250E34" w:rsidRPr="00026DC1" w:rsidRDefault="00250E34" w:rsidP="00250E34">
      <w:pPr>
        <w:pStyle w:val="ListParagraph"/>
        <w:numPr>
          <w:ilvl w:val="2"/>
          <w:numId w:val="20"/>
        </w:numPr>
        <w:rPr>
          <w:rFonts w:ascii="Tahoma" w:hAnsi="Tahoma" w:cs="Tahoma"/>
          <w:lang w:val="en-GB"/>
        </w:rPr>
      </w:pPr>
      <w:r w:rsidRPr="00026DC1">
        <w:rPr>
          <w:rFonts w:ascii="Tahoma" w:hAnsi="Tahoma" w:cs="Tahoma"/>
          <w:lang w:val="en-GB"/>
        </w:rPr>
        <w:t xml:space="preserve">Organise and execute activities and meetings. </w:t>
      </w:r>
    </w:p>
    <w:tbl>
      <w:tblPr>
        <w:tblW w:w="954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40"/>
      </w:tblGrid>
      <w:tr w:rsidR="00250E34" w:rsidTr="00A80A8F">
        <w:trPr>
          <w:trHeight w:val="1275"/>
        </w:trPr>
        <w:tc>
          <w:tcPr>
            <w:tcW w:w="9540" w:type="dxa"/>
            <w:tcBorders>
              <w:top w:val="nil"/>
              <w:left w:val="nil"/>
              <w:bottom w:val="nil"/>
              <w:right w:val="nil"/>
            </w:tcBorders>
          </w:tcPr>
          <w:p w:rsidR="00250E34" w:rsidRPr="00A80A8F" w:rsidRDefault="00A80A8F" w:rsidP="008F5BF6">
            <w:pPr>
              <w:spacing w:before="120" w:after="120"/>
              <w:ind w:left="752" w:right="-283"/>
              <w:contextualSpacing/>
              <w:jc w:val="both"/>
              <w:rPr>
                <w:rFonts w:ascii="Tahoma" w:hAnsi="Tahoma" w:cs="Tahoma"/>
                <w:i/>
                <w:color w:val="FF0000"/>
                <w:lang w:val="en-US"/>
              </w:rPr>
            </w:pPr>
            <w:r>
              <w:rPr>
                <w:rFonts w:ascii="Tahoma" w:hAnsi="Tahoma" w:cs="Tahoma"/>
                <w:i/>
                <w:color w:val="FF0000"/>
                <w:lang w:val="en-GB"/>
              </w:rPr>
              <w:t xml:space="preserve">MEXICO: </w:t>
            </w:r>
            <w:r w:rsidR="00250E34" w:rsidRPr="00A80A8F">
              <w:rPr>
                <w:rFonts w:ascii="Tahoma" w:hAnsi="Tahoma" w:cs="Tahoma"/>
                <w:i/>
                <w:color w:val="FF0000"/>
                <w:lang w:val="en-GB"/>
              </w:rPr>
              <w:t>Request further information on these three activities, since they seem to form an integral part of the organisation of the forum, therefore, there is perhaps no need to break them down into separate activities</w:t>
            </w:r>
            <w:r w:rsidR="00250E34" w:rsidRPr="00A80A8F">
              <w:rPr>
                <w:rFonts w:ascii="Tahoma" w:hAnsi="Tahoma" w:cs="Tahoma"/>
                <w:i/>
                <w:color w:val="FF0000"/>
                <w:lang w:val="en-US"/>
              </w:rPr>
              <w:t>.</w:t>
            </w:r>
          </w:p>
          <w:p w:rsidR="00250E34" w:rsidRDefault="00250E34" w:rsidP="00E279A7">
            <w:pPr>
              <w:spacing w:before="120" w:after="120"/>
              <w:ind w:left="795" w:right="360"/>
              <w:contextualSpacing/>
              <w:jc w:val="both"/>
              <w:rPr>
                <w:rFonts w:ascii="Tahoma" w:hAnsi="Tahoma" w:cs="Tahoma"/>
                <w:b/>
                <w:color w:val="3366FF"/>
                <w:lang w:val="en-GB"/>
              </w:rPr>
            </w:pPr>
          </w:p>
        </w:tc>
      </w:tr>
    </w:tbl>
    <w:p w:rsidR="00250E34" w:rsidRPr="00026DC1" w:rsidRDefault="00250E34" w:rsidP="00250E34">
      <w:pPr>
        <w:spacing w:before="120" w:after="120"/>
        <w:ind w:left="1440" w:right="360"/>
        <w:contextualSpacing/>
        <w:jc w:val="both"/>
        <w:rPr>
          <w:rFonts w:ascii="Tahoma" w:hAnsi="Tahoma" w:cs="Tahoma"/>
          <w:lang w:val="en-GB"/>
        </w:rPr>
      </w:pPr>
    </w:p>
    <w:p w:rsidR="00250E34" w:rsidRPr="00026DC1" w:rsidRDefault="00250E34" w:rsidP="00250E34">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Pr>
          <w:rFonts w:ascii="Tahoma" w:hAnsi="Tahoma" w:cs="Tahoma"/>
          <w:lang w:val="en-GB"/>
        </w:rPr>
        <w:t xml:space="preserve">8 period </w:t>
      </w:r>
      <w:r w:rsidRPr="00026DC1">
        <w:rPr>
          <w:rFonts w:ascii="Tahoma" w:hAnsi="Tahoma" w:cs="Tahoma"/>
          <w:lang w:val="en-GB"/>
        </w:rPr>
        <w:t>that would obtain financing.</w:t>
      </w:r>
    </w:p>
    <w:tbl>
      <w:tblPr>
        <w:tblW w:w="981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0"/>
      </w:tblGrid>
      <w:tr w:rsidR="00250E34" w:rsidTr="00A80A8F">
        <w:trPr>
          <w:trHeight w:val="3788"/>
        </w:trPr>
        <w:tc>
          <w:tcPr>
            <w:tcW w:w="9810" w:type="dxa"/>
            <w:tcBorders>
              <w:top w:val="nil"/>
              <w:left w:val="nil"/>
              <w:bottom w:val="nil"/>
              <w:right w:val="nil"/>
            </w:tcBorders>
          </w:tcPr>
          <w:p w:rsidR="00250E34" w:rsidRPr="006C5F97" w:rsidRDefault="006C5F97" w:rsidP="006C5F97">
            <w:pPr>
              <w:autoSpaceDE w:val="0"/>
              <w:autoSpaceDN w:val="0"/>
              <w:spacing w:before="120" w:after="120"/>
              <w:ind w:left="722"/>
              <w:jc w:val="both"/>
              <w:rPr>
                <w:rFonts w:ascii="Tahoma" w:hAnsi="Tahoma" w:cs="Tahoma"/>
                <w:bCs/>
                <w:i/>
                <w:highlight w:val="yellow"/>
                <w:lang w:val="en-GB"/>
              </w:rPr>
            </w:pPr>
            <w:r w:rsidRPr="008F5BF6">
              <w:rPr>
                <w:rFonts w:ascii="Tahoma" w:hAnsi="Tahoma" w:cs="Tahoma"/>
                <w:bCs/>
                <w:i/>
                <w:highlight w:val="yellow"/>
                <w:lang w:val="en-GB"/>
              </w:rPr>
              <w:lastRenderedPageBreak/>
              <w:t>CUBA</w:t>
            </w:r>
            <w:r w:rsidRPr="006C5F97">
              <w:rPr>
                <w:rFonts w:ascii="Tahoma" w:hAnsi="Tahoma" w:cs="Tahoma"/>
                <w:b/>
                <w:bCs/>
                <w:i/>
                <w:highlight w:val="yellow"/>
                <w:lang w:val="en-GB"/>
              </w:rPr>
              <w:t xml:space="preserve">: </w:t>
            </w:r>
            <w:r w:rsidR="00250E34" w:rsidRPr="006C5F97">
              <w:rPr>
                <w:rFonts w:ascii="Tahoma" w:hAnsi="Tahoma" w:cs="Tahoma"/>
                <w:bCs/>
                <w:i/>
                <w:highlight w:val="yellow"/>
                <w:lang w:val="en-GB"/>
              </w:rPr>
              <w:t>7.3</w:t>
            </w:r>
            <w:r w:rsidR="00250E34" w:rsidRPr="006C5F97">
              <w:rPr>
                <w:rFonts w:ascii="Tahoma" w:hAnsi="Tahoma" w:cs="Tahoma"/>
                <w:bCs/>
                <w:i/>
                <w:highlight w:val="yellow"/>
                <w:lang w:val="en-GB"/>
              </w:rPr>
              <w:tab/>
              <w:t xml:space="preserve">Implement a project for the institutional strengthening of the Special Fund Projects Unit, for the purpose of transforming it into an effective mechanism for formulating projects and managing international financing. The actions include: </w:t>
            </w:r>
          </w:p>
          <w:p w:rsidR="00250E34" w:rsidRPr="006C5F97" w:rsidRDefault="00250E34" w:rsidP="006C5F97">
            <w:pPr>
              <w:autoSpaceDE w:val="0"/>
              <w:autoSpaceDN w:val="0"/>
              <w:spacing w:before="120" w:after="120"/>
              <w:ind w:left="722"/>
              <w:jc w:val="both"/>
              <w:rPr>
                <w:rFonts w:ascii="Tahoma" w:hAnsi="Tahoma" w:cs="Tahoma"/>
                <w:bCs/>
                <w:i/>
                <w:highlight w:val="yellow"/>
                <w:lang w:val="en-GB"/>
              </w:rPr>
            </w:pPr>
            <w:r w:rsidRPr="006C5F97">
              <w:rPr>
                <w:rFonts w:ascii="Tahoma" w:hAnsi="Tahoma" w:cs="Tahoma"/>
                <w:bCs/>
                <w:i/>
                <w:highlight w:val="yellow"/>
                <w:lang w:val="en-GB"/>
              </w:rPr>
              <w:t>7.3.1</w:t>
            </w:r>
            <w:r w:rsidRPr="006C5F97">
              <w:rPr>
                <w:rFonts w:ascii="Tahoma" w:hAnsi="Tahoma" w:cs="Tahoma"/>
                <w:bCs/>
                <w:i/>
                <w:highlight w:val="yellow"/>
                <w:lang w:val="en-GB"/>
              </w:rPr>
              <w:tab/>
              <w:t xml:space="preserve">Formulation of the project for the institutional strengthening of the Projects Unit and search for </w:t>
            </w:r>
            <w:proofErr w:type="gramStart"/>
            <w:r w:rsidRPr="006C5F97">
              <w:rPr>
                <w:rFonts w:ascii="Tahoma" w:hAnsi="Tahoma" w:cs="Tahoma"/>
                <w:bCs/>
                <w:i/>
                <w:highlight w:val="yellow"/>
                <w:lang w:val="en-GB"/>
              </w:rPr>
              <w:t>its</w:t>
            </w:r>
            <w:proofErr w:type="gramEnd"/>
            <w:r w:rsidRPr="006C5F97">
              <w:rPr>
                <w:rFonts w:ascii="Tahoma" w:hAnsi="Tahoma" w:cs="Tahoma"/>
                <w:bCs/>
                <w:i/>
                <w:highlight w:val="yellow"/>
                <w:lang w:val="en-GB"/>
              </w:rPr>
              <w:t xml:space="preserve"> financing.  </w:t>
            </w:r>
          </w:p>
          <w:p w:rsidR="0055175A" w:rsidRPr="0055175A" w:rsidRDefault="00250E34" w:rsidP="0055175A">
            <w:pPr>
              <w:autoSpaceDE w:val="0"/>
              <w:autoSpaceDN w:val="0"/>
              <w:spacing w:before="120" w:after="120"/>
              <w:ind w:left="722"/>
              <w:jc w:val="both"/>
              <w:rPr>
                <w:rFonts w:ascii="Tahoma" w:hAnsi="Tahoma" w:cs="Tahoma"/>
                <w:bCs/>
                <w:i/>
                <w:highlight w:val="yellow"/>
                <w:lang w:val="en-GB"/>
              </w:rPr>
            </w:pPr>
            <w:r w:rsidRPr="006C5F97">
              <w:rPr>
                <w:rFonts w:ascii="Tahoma" w:hAnsi="Tahoma" w:cs="Tahoma"/>
                <w:bCs/>
                <w:i/>
                <w:highlight w:val="yellow"/>
                <w:lang w:val="en-GB"/>
              </w:rPr>
              <w:t>7.3.2</w:t>
            </w:r>
            <w:r w:rsidRPr="006C5F97">
              <w:rPr>
                <w:rFonts w:ascii="Tahoma" w:hAnsi="Tahoma" w:cs="Tahoma"/>
                <w:bCs/>
                <w:i/>
                <w:highlight w:val="yellow"/>
                <w:lang w:val="en-GB"/>
              </w:rPr>
              <w:tab/>
              <w:t>Contracting of the 2 remaining experts to enhance the Projects Unit.</w:t>
            </w:r>
          </w:p>
          <w:p w:rsidR="0055175A" w:rsidRPr="0055175A" w:rsidRDefault="00532BD8" w:rsidP="0055175A">
            <w:pPr>
              <w:autoSpaceDE w:val="0"/>
              <w:autoSpaceDN w:val="0"/>
              <w:spacing w:before="120" w:after="120"/>
              <w:ind w:left="722"/>
              <w:jc w:val="both"/>
              <w:rPr>
                <w:rFonts w:ascii="Tahoma" w:hAnsi="Tahoma" w:cs="Tahoma"/>
                <w:bCs/>
                <w:i/>
                <w:highlight w:val="lightGray"/>
                <w:lang w:val="en-GB"/>
              </w:rPr>
            </w:pPr>
            <w:r w:rsidRPr="00532BD8">
              <w:rPr>
                <w:rFonts w:ascii="Tahoma" w:hAnsi="Tahoma" w:cs="Tahoma"/>
                <w:bCs/>
                <w:i/>
                <w:highlight w:val="lightGray"/>
                <w:lang w:val="en-GB"/>
              </w:rPr>
              <w:t xml:space="preserve">COSTA RICA:7.3.2 It is considered necessary to think about the budget review, in order to determine whether any funds may be available for this recruitment and define at the same time the status of the Director of the Special Fund, because to date, it’s not included as part of the staff of the Organization, but as a consulting.  </w:t>
            </w:r>
          </w:p>
          <w:p w:rsidR="00250E34" w:rsidRPr="006C5F97" w:rsidRDefault="00250E34" w:rsidP="006C5F97">
            <w:pPr>
              <w:autoSpaceDE w:val="0"/>
              <w:autoSpaceDN w:val="0"/>
              <w:spacing w:before="120" w:after="120"/>
              <w:ind w:left="722"/>
              <w:jc w:val="both"/>
              <w:rPr>
                <w:rFonts w:ascii="Tahoma" w:hAnsi="Tahoma" w:cs="Tahoma"/>
                <w:bCs/>
                <w:i/>
                <w:lang w:val="en-GB"/>
              </w:rPr>
            </w:pPr>
            <w:r w:rsidRPr="006C5F97">
              <w:rPr>
                <w:rFonts w:ascii="Tahoma" w:hAnsi="Tahoma" w:cs="Tahoma"/>
                <w:bCs/>
                <w:i/>
                <w:highlight w:val="yellow"/>
                <w:lang w:val="en-GB"/>
              </w:rPr>
              <w:t>7.3.3</w:t>
            </w:r>
            <w:r w:rsidRPr="006C5F97">
              <w:rPr>
                <w:rFonts w:ascii="Tahoma" w:hAnsi="Tahoma" w:cs="Tahoma"/>
                <w:bCs/>
                <w:i/>
                <w:highlight w:val="yellow"/>
                <w:lang w:val="en-GB"/>
              </w:rPr>
              <w:tab/>
              <w:t>Validation of the results of the project during the Ministerial Council Meeting and analysis of its sustainability.</w:t>
            </w:r>
            <w:r w:rsidRPr="006C5F97">
              <w:rPr>
                <w:rFonts w:ascii="Tahoma" w:hAnsi="Tahoma" w:cs="Tahoma"/>
                <w:bCs/>
                <w:i/>
                <w:lang w:val="en-GB"/>
              </w:rPr>
              <w:t xml:space="preserve">   </w:t>
            </w:r>
          </w:p>
          <w:p w:rsidR="00250E34" w:rsidRDefault="00250E34" w:rsidP="00E279A7">
            <w:pPr>
              <w:autoSpaceDE w:val="0"/>
              <w:autoSpaceDN w:val="0"/>
              <w:spacing w:before="120" w:after="120"/>
              <w:ind w:left="225"/>
              <w:jc w:val="both"/>
              <w:rPr>
                <w:rFonts w:ascii="Tahoma" w:hAnsi="Tahoma" w:cs="Tahoma"/>
                <w:b/>
                <w:bCs/>
                <w:highlight w:val="cyan"/>
                <w:lang w:val="en-GB"/>
              </w:rPr>
            </w:pPr>
          </w:p>
          <w:p w:rsidR="00E279A7" w:rsidRPr="00FB1BCE" w:rsidRDefault="00E279A7" w:rsidP="00E279A7">
            <w:pPr>
              <w:tabs>
                <w:tab w:val="left" w:pos="735"/>
              </w:tabs>
              <w:autoSpaceDE w:val="0"/>
              <w:autoSpaceDN w:val="0"/>
              <w:spacing w:before="120" w:after="120"/>
              <w:ind w:left="722"/>
              <w:jc w:val="both"/>
              <w:rPr>
                <w:rFonts w:ascii="Tahoma" w:hAnsi="Tahoma" w:cs="Tahoma"/>
                <w:bCs/>
                <w:i/>
                <w:highlight w:val="magenta"/>
                <w:lang w:val="en-GB"/>
              </w:rPr>
            </w:pPr>
            <w:r w:rsidRPr="00FB1BCE">
              <w:rPr>
                <w:rFonts w:ascii="Tahoma" w:hAnsi="Tahoma" w:cs="Tahoma"/>
                <w:bCs/>
                <w:i/>
                <w:highlight w:val="magenta"/>
                <w:lang w:val="en-GB"/>
              </w:rPr>
              <w:t xml:space="preserve">HAITI: </w:t>
            </w:r>
            <w:r w:rsidR="00CF0252">
              <w:rPr>
                <w:rFonts w:ascii="Tahoma" w:hAnsi="Tahoma" w:cs="Tahoma"/>
                <w:bCs/>
                <w:i/>
                <w:highlight w:val="magenta"/>
                <w:lang w:val="en-GB"/>
              </w:rPr>
              <w:t xml:space="preserve">8. </w:t>
            </w:r>
            <w:r w:rsidRPr="00FB1BCE">
              <w:rPr>
                <w:rFonts w:ascii="Tahoma" w:hAnsi="Tahoma" w:cs="Tahoma"/>
                <w:bCs/>
                <w:i/>
                <w:highlight w:val="magenta"/>
                <w:lang w:val="en-GB"/>
              </w:rPr>
              <w:t>ANTHEM OF THE ASSOCIATION OF CARIBBEAN STATES</w:t>
            </w:r>
          </w:p>
          <w:p w:rsidR="00FB1BCE" w:rsidRPr="008F5BF6" w:rsidRDefault="00E279A7" w:rsidP="00E279A7">
            <w:pPr>
              <w:autoSpaceDE w:val="0"/>
              <w:autoSpaceDN w:val="0"/>
              <w:spacing w:before="120" w:after="120"/>
              <w:ind w:left="722"/>
              <w:jc w:val="both"/>
              <w:rPr>
                <w:rFonts w:ascii="Tahoma" w:hAnsi="Tahoma" w:cs="Tahoma"/>
                <w:b/>
                <w:bCs/>
                <w:highlight w:val="yellow"/>
                <w:lang w:val="en-GB"/>
              </w:rPr>
            </w:pPr>
            <w:r w:rsidRPr="00FB1BCE">
              <w:rPr>
                <w:rFonts w:ascii="Tahoma" w:hAnsi="Tahoma" w:cs="Tahoma"/>
                <w:b/>
                <w:bCs/>
                <w:i/>
                <w:highlight w:val="magenta"/>
                <w:lang w:val="en-GB"/>
              </w:rPr>
              <w:t>8.1</w:t>
            </w:r>
            <w:r w:rsidRPr="00FB1BCE">
              <w:rPr>
                <w:rFonts w:ascii="Tahoma" w:hAnsi="Tahoma" w:cs="Tahoma"/>
                <w:b/>
                <w:bCs/>
                <w:i/>
                <w:highlight w:val="magenta"/>
                <w:lang w:val="en-GB"/>
              </w:rPr>
              <w:tab/>
              <w:t>Organise a contest at the regional level to create an institutional anthem for the ACS</w:t>
            </w:r>
            <w:r w:rsidRPr="00FB1BCE">
              <w:rPr>
                <w:rFonts w:ascii="Tahoma" w:hAnsi="Tahoma" w:cs="Tahoma"/>
                <w:bCs/>
                <w:i/>
                <w:highlight w:val="magenta"/>
                <w:lang w:val="en-GB"/>
              </w:rPr>
              <w:t xml:space="preserve"> (text and music) entitled: “Ode to the Caribbean Sea” which would be played at official ceremonies of the Association.</w:t>
            </w:r>
          </w:p>
          <w:p w:rsidR="00E279A7" w:rsidRDefault="00E279A7" w:rsidP="008F5BF6">
            <w:pPr>
              <w:autoSpaceDE w:val="0"/>
              <w:autoSpaceDN w:val="0"/>
              <w:spacing w:before="120" w:after="120"/>
              <w:ind w:left="722"/>
              <w:jc w:val="both"/>
              <w:rPr>
                <w:rFonts w:ascii="Tahoma" w:hAnsi="Tahoma" w:cs="Tahoma"/>
                <w:bCs/>
                <w:i/>
                <w:highlight w:val="yellow"/>
                <w:lang w:val="en-GB"/>
              </w:rPr>
            </w:pPr>
          </w:p>
          <w:p w:rsidR="008F5BF6" w:rsidRPr="008F5BF6" w:rsidRDefault="008F5BF6" w:rsidP="008F5BF6">
            <w:pPr>
              <w:autoSpaceDE w:val="0"/>
              <w:autoSpaceDN w:val="0"/>
              <w:spacing w:before="120" w:after="120"/>
              <w:ind w:left="722"/>
              <w:jc w:val="both"/>
              <w:rPr>
                <w:rFonts w:ascii="Tahoma" w:hAnsi="Tahoma" w:cs="Tahoma"/>
                <w:bCs/>
                <w:i/>
                <w:highlight w:val="yellow"/>
                <w:lang w:val="en-GB"/>
              </w:rPr>
            </w:pPr>
            <w:r w:rsidRPr="008F5BF6">
              <w:rPr>
                <w:rFonts w:ascii="Tahoma" w:hAnsi="Tahoma" w:cs="Tahoma"/>
                <w:bCs/>
                <w:i/>
                <w:highlight w:val="yellow"/>
                <w:lang w:val="en-GB"/>
              </w:rPr>
              <w:t xml:space="preserve">CUBA: </w:t>
            </w:r>
            <w:r>
              <w:rPr>
                <w:rFonts w:ascii="Tahoma" w:hAnsi="Tahoma" w:cs="Tahoma"/>
                <w:bCs/>
                <w:i/>
                <w:highlight w:val="yellow"/>
                <w:lang w:val="en-GB"/>
              </w:rPr>
              <w:t xml:space="preserve">8. </w:t>
            </w:r>
            <w:r w:rsidRPr="008F5BF6">
              <w:rPr>
                <w:rFonts w:ascii="Tahoma" w:hAnsi="Tahoma" w:cs="Tahoma"/>
                <w:bCs/>
                <w:i/>
                <w:highlight w:val="yellow"/>
                <w:lang w:val="en-GB"/>
              </w:rPr>
              <w:t xml:space="preserve">TRAINING ON CLIMATE CHANGE IN THE GREATER CARIBEBAN  </w:t>
            </w:r>
          </w:p>
          <w:p w:rsidR="008F5BF6" w:rsidRPr="008F5BF6" w:rsidRDefault="008F5BF6" w:rsidP="008F5BF6">
            <w:pPr>
              <w:autoSpaceDE w:val="0"/>
              <w:autoSpaceDN w:val="0"/>
              <w:spacing w:before="120" w:after="120"/>
              <w:ind w:left="722"/>
              <w:jc w:val="both"/>
              <w:rPr>
                <w:rFonts w:ascii="Tahoma" w:hAnsi="Tahoma" w:cs="Tahoma"/>
                <w:bCs/>
                <w:i/>
                <w:highlight w:val="yellow"/>
                <w:lang w:val="en-GB"/>
              </w:rPr>
            </w:pPr>
            <w:r w:rsidRPr="008F5BF6">
              <w:rPr>
                <w:rFonts w:ascii="Tahoma" w:hAnsi="Tahoma" w:cs="Tahoma"/>
                <w:bCs/>
                <w:i/>
                <w:highlight w:val="yellow"/>
                <w:lang w:val="en-GB"/>
              </w:rPr>
              <w:t>8.1</w:t>
            </w:r>
            <w:r w:rsidRPr="008F5BF6">
              <w:rPr>
                <w:rFonts w:ascii="Tahoma" w:hAnsi="Tahoma" w:cs="Tahoma"/>
                <w:bCs/>
                <w:i/>
                <w:highlight w:val="yellow"/>
                <w:lang w:val="en-GB"/>
              </w:rPr>
              <w:tab/>
              <w:t xml:space="preserve">Project entitled “Impact of climate change on the sandy coasts of the Caribbean. Alternatives for its control”. </w:t>
            </w:r>
          </w:p>
          <w:p w:rsidR="008F5BF6" w:rsidRPr="008F5BF6" w:rsidRDefault="008F5BF6" w:rsidP="008F5BF6">
            <w:pPr>
              <w:autoSpaceDE w:val="0"/>
              <w:autoSpaceDN w:val="0"/>
              <w:spacing w:before="120" w:after="120"/>
              <w:ind w:left="722"/>
              <w:jc w:val="both"/>
              <w:rPr>
                <w:rFonts w:ascii="Tahoma" w:hAnsi="Tahoma" w:cs="Tahoma"/>
                <w:bCs/>
                <w:i/>
                <w:highlight w:val="yellow"/>
                <w:lang w:val="en-GB"/>
              </w:rPr>
            </w:pPr>
            <w:r w:rsidRPr="008F5BF6">
              <w:rPr>
                <w:rFonts w:ascii="Tahoma" w:hAnsi="Tahoma" w:cs="Tahoma"/>
                <w:bCs/>
                <w:i/>
                <w:highlight w:val="yellow"/>
                <w:lang w:val="en-GB"/>
              </w:rPr>
              <w:t>8.2</w:t>
            </w:r>
            <w:r w:rsidRPr="008F5BF6">
              <w:rPr>
                <w:rFonts w:ascii="Tahoma" w:hAnsi="Tahoma" w:cs="Tahoma"/>
                <w:bCs/>
                <w:i/>
                <w:highlight w:val="yellow"/>
                <w:lang w:val="en-GB"/>
              </w:rPr>
              <w:tab/>
              <w:t>Project entitled “Mitigating the effects of climate change on the coral reefs of the Caribbean: cultivation and propagation of stony corals and black sea urchins for reef restoration”.</w:t>
            </w:r>
          </w:p>
          <w:p w:rsidR="008F5BF6" w:rsidRPr="008F5BF6" w:rsidRDefault="004202E6" w:rsidP="008F5BF6">
            <w:pPr>
              <w:autoSpaceDE w:val="0"/>
              <w:autoSpaceDN w:val="0"/>
              <w:spacing w:before="120" w:after="120"/>
              <w:ind w:left="722"/>
              <w:jc w:val="both"/>
              <w:rPr>
                <w:rFonts w:ascii="Tahoma" w:hAnsi="Tahoma" w:cs="Tahoma"/>
                <w:bCs/>
                <w:i/>
                <w:highlight w:val="yellow"/>
                <w:lang w:val="en-GB"/>
              </w:rPr>
            </w:pPr>
            <w:r>
              <w:rPr>
                <w:rFonts w:ascii="Tahoma" w:hAnsi="Tahoma" w:cs="Tahoma"/>
                <w:bCs/>
                <w:i/>
                <w:highlight w:val="yellow"/>
                <w:lang w:val="en-GB"/>
              </w:rPr>
              <w:t>CUBA:</w:t>
            </w:r>
            <w:r w:rsidR="00CF0252">
              <w:rPr>
                <w:rFonts w:ascii="Tahoma" w:hAnsi="Tahoma" w:cs="Tahoma"/>
                <w:bCs/>
                <w:i/>
                <w:highlight w:val="yellow"/>
                <w:lang w:val="en-GB"/>
              </w:rPr>
              <w:t xml:space="preserve"> </w:t>
            </w:r>
            <w:r w:rsidR="008F5BF6" w:rsidRPr="008F5BF6">
              <w:rPr>
                <w:rFonts w:ascii="Tahoma" w:hAnsi="Tahoma" w:cs="Tahoma"/>
                <w:bCs/>
                <w:i/>
                <w:highlight w:val="yellow"/>
                <w:lang w:val="en-GB"/>
              </w:rPr>
              <w:t xml:space="preserve">Note: In the case of 8.4, it is proposed to harmonise efforts with France regarding its proposal to tackle the threat of the </w:t>
            </w:r>
            <w:proofErr w:type="spellStart"/>
            <w:r w:rsidR="008F5BF6" w:rsidRPr="008F5BF6">
              <w:rPr>
                <w:rFonts w:ascii="Tahoma" w:hAnsi="Tahoma" w:cs="Tahoma"/>
                <w:bCs/>
                <w:i/>
                <w:highlight w:val="yellow"/>
                <w:lang w:val="en-GB"/>
              </w:rPr>
              <w:t>Sargassum</w:t>
            </w:r>
            <w:proofErr w:type="spellEnd"/>
            <w:r w:rsidR="008F5BF6" w:rsidRPr="008F5BF6">
              <w:rPr>
                <w:rFonts w:ascii="Tahoma" w:hAnsi="Tahoma" w:cs="Tahoma"/>
                <w:bCs/>
                <w:i/>
                <w:highlight w:val="yellow"/>
                <w:lang w:val="en-GB"/>
              </w:rPr>
              <w:t xml:space="preserve"> seaweed and introduce actions for its control.   </w:t>
            </w:r>
          </w:p>
          <w:p w:rsidR="008F5BF6" w:rsidRDefault="008F5BF6" w:rsidP="008F5BF6">
            <w:pPr>
              <w:autoSpaceDE w:val="0"/>
              <w:autoSpaceDN w:val="0"/>
              <w:spacing w:before="120" w:after="120"/>
              <w:jc w:val="both"/>
              <w:rPr>
                <w:rFonts w:ascii="Tahoma" w:hAnsi="Tahoma" w:cs="Tahoma"/>
                <w:bCs/>
                <w:i/>
                <w:highlight w:val="magenta"/>
                <w:lang w:val="en-GB"/>
              </w:rPr>
            </w:pPr>
          </w:p>
          <w:p w:rsidR="00FB1BCE" w:rsidRDefault="00FB1BCE" w:rsidP="008F5BF6">
            <w:pPr>
              <w:tabs>
                <w:tab w:val="left" w:pos="735"/>
              </w:tabs>
              <w:autoSpaceDE w:val="0"/>
              <w:autoSpaceDN w:val="0"/>
              <w:spacing w:before="120" w:after="120"/>
              <w:ind w:left="722"/>
              <w:jc w:val="both"/>
              <w:rPr>
                <w:rFonts w:ascii="Tahoma" w:hAnsi="Tahoma" w:cs="Tahoma"/>
                <w:b/>
                <w:bCs/>
                <w:highlight w:val="cyan"/>
                <w:lang w:val="en-GB"/>
              </w:rPr>
            </w:pPr>
          </w:p>
        </w:tc>
      </w:tr>
    </w:tbl>
    <w:p w:rsidR="00DC1305" w:rsidRPr="004C5F4B" w:rsidRDefault="00DC1305" w:rsidP="004C2DBC">
      <w:pPr>
        <w:pStyle w:val="ListParagraph"/>
        <w:ind w:left="709" w:hanging="709"/>
        <w:contextualSpacing w:val="0"/>
        <w:jc w:val="both"/>
        <w:rPr>
          <w:rFonts w:ascii="Tahoma" w:hAnsi="Tahoma" w:cs="Tahoma"/>
          <w:i/>
          <w:color w:val="5F497A" w:themeColor="accent4" w:themeShade="BF"/>
          <w:lang w:val="en-TT"/>
        </w:rPr>
      </w:pPr>
    </w:p>
    <w:sectPr w:rsidR="00DC1305" w:rsidRPr="004C5F4B" w:rsidSect="00093086">
      <w:footerReference w:type="default" r:id="rId11"/>
      <w:footerReference w:type="first" r:id="rId12"/>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47D" w:rsidRDefault="0080347D" w:rsidP="005B17A5">
      <w:pPr>
        <w:spacing w:after="0" w:line="240" w:lineRule="auto"/>
      </w:pPr>
      <w:r>
        <w:separator/>
      </w:r>
    </w:p>
  </w:endnote>
  <w:endnote w:type="continuationSeparator" w:id="0">
    <w:p w:rsidR="0080347D" w:rsidRDefault="0080347D" w:rsidP="005B1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925759"/>
      <w:docPartObj>
        <w:docPartGallery w:val="Page Numbers (Bottom of Page)"/>
        <w:docPartUnique/>
      </w:docPartObj>
    </w:sdtPr>
    <w:sdtEndPr>
      <w:rPr>
        <w:noProof/>
      </w:rPr>
    </w:sdtEndPr>
    <w:sdtContent>
      <w:p w:rsidR="0080347D" w:rsidRDefault="0080347D">
        <w:pPr>
          <w:pStyle w:val="Footer"/>
          <w:jc w:val="right"/>
        </w:pPr>
        <w:r>
          <w:fldChar w:fldCharType="begin"/>
        </w:r>
        <w:r>
          <w:instrText xml:space="preserve"> PAGE   \* MERGEFORMAT </w:instrText>
        </w:r>
        <w:r>
          <w:fldChar w:fldCharType="separate"/>
        </w:r>
        <w:r w:rsidR="00A61780">
          <w:rPr>
            <w:noProof/>
          </w:rPr>
          <w:t>18</w:t>
        </w:r>
        <w:r>
          <w:rPr>
            <w:noProof/>
          </w:rPr>
          <w:fldChar w:fldCharType="end"/>
        </w:r>
      </w:p>
    </w:sdtContent>
  </w:sdt>
  <w:p w:rsidR="0080347D" w:rsidRDefault="0080347D" w:rsidP="00093086">
    <w:pPr>
      <w:pStyle w:val="Footer"/>
      <w:tabs>
        <w:tab w:val="clear" w:pos="4680"/>
        <w:tab w:val="clear" w:pos="9360"/>
        <w:tab w:val="left" w:pos="841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7D" w:rsidRDefault="0080347D" w:rsidP="00093086">
    <w:pPr>
      <w:pStyle w:val="Footer"/>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47D" w:rsidRDefault="0080347D" w:rsidP="005B17A5">
      <w:pPr>
        <w:spacing w:after="0" w:line="240" w:lineRule="auto"/>
      </w:pPr>
      <w:r>
        <w:separator/>
      </w:r>
    </w:p>
  </w:footnote>
  <w:footnote w:type="continuationSeparator" w:id="0">
    <w:p w:rsidR="0080347D" w:rsidRDefault="0080347D" w:rsidP="005B17A5">
      <w:pPr>
        <w:spacing w:after="0" w:line="240" w:lineRule="auto"/>
      </w:pPr>
      <w:r>
        <w:continuationSeparator/>
      </w:r>
    </w:p>
  </w:footnote>
  <w:footnote w:id="1">
    <w:p w:rsidR="0080347D" w:rsidRPr="00CF44AE" w:rsidRDefault="0080347D" w:rsidP="00B03288">
      <w:pPr>
        <w:pStyle w:val="FootnoteText"/>
        <w:jc w:val="both"/>
        <w:rPr>
          <w:i/>
          <w:lang w:val="en-US"/>
        </w:rPr>
      </w:pPr>
      <w:r w:rsidRPr="00CF44AE">
        <w:rPr>
          <w:rStyle w:val="FootnoteReference"/>
          <w:i/>
          <w:highlight w:val="yellow"/>
        </w:rPr>
        <w:footnoteRef/>
      </w:r>
      <w:r w:rsidRPr="00CF44AE">
        <w:rPr>
          <w:i/>
          <w:highlight w:val="yellow"/>
        </w:rPr>
        <w:t xml:space="preserve"> Beneficiaries: The  Meteorological  and  Hydrological  Institutes/Services/Offices  and  Disaster Management Agencies  of  the following  Small  Island  Developing  States  (SIDS): Antigua    &amp;    Barbuda,    Bahamas,    Barbados,    Belize,    Cuba,    Dominica, Dominican  Republic,  Grenada,  Guyana,  Haiti,  Jamaica,  St.  Kitts  &amp;  Nevis, Saint Lucia, St. Vincent &amp; The Grenadines, Suriname and Trinidad and Tobago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D03AF"/>
    <w:multiLevelType w:val="multilevel"/>
    <w:tmpl w:val="EE46BCA8"/>
    <w:lvl w:ilvl="0">
      <w:start w:val="7"/>
      <w:numFmt w:val="decimal"/>
      <w:lvlText w:val="%1"/>
      <w:lvlJc w:val="left"/>
      <w:pPr>
        <w:ind w:left="510" w:hanging="510"/>
      </w:pPr>
      <w:rPr>
        <w:rFonts w:hint="default"/>
      </w:rPr>
    </w:lvl>
    <w:lvl w:ilvl="1">
      <w:start w:val="2"/>
      <w:numFmt w:val="decimal"/>
      <w:lvlText w:val="%1.%2"/>
      <w:lvlJc w:val="left"/>
      <w:pPr>
        <w:ind w:left="1713" w:hanging="720"/>
      </w:pPr>
      <w:rPr>
        <w:rFonts w:hint="default"/>
        <w:lang w:val="es-ES"/>
      </w:rPr>
    </w:lvl>
    <w:lvl w:ilvl="2">
      <w:start w:val="5"/>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0525668"/>
    <w:multiLevelType w:val="multilevel"/>
    <w:tmpl w:val="ADC26C8C"/>
    <w:lvl w:ilvl="0">
      <w:start w:val="7"/>
      <w:numFmt w:val="decimal"/>
      <w:lvlText w:val="%1"/>
      <w:lvlJc w:val="left"/>
      <w:pPr>
        <w:ind w:left="510" w:hanging="510"/>
      </w:pPr>
      <w:rPr>
        <w:rFonts w:hint="default"/>
        <w:color w:val="auto"/>
      </w:rPr>
    </w:lvl>
    <w:lvl w:ilvl="1">
      <w:start w:val="1"/>
      <w:numFmt w:val="decimal"/>
      <w:lvlText w:val="%1.%2"/>
      <w:lvlJc w:val="left"/>
      <w:pPr>
        <w:ind w:left="1069" w:hanging="720"/>
      </w:pPr>
      <w:rPr>
        <w:rFonts w:hint="default"/>
        <w:color w:val="auto"/>
      </w:rPr>
    </w:lvl>
    <w:lvl w:ilvl="2">
      <w:start w:val="2"/>
      <w:numFmt w:val="decimal"/>
      <w:lvlText w:val="%1.%2.%3"/>
      <w:lvlJc w:val="left"/>
      <w:pPr>
        <w:ind w:left="1418" w:hanging="720"/>
      </w:pPr>
      <w:rPr>
        <w:rFonts w:hint="default"/>
        <w:color w:val="auto"/>
      </w:rPr>
    </w:lvl>
    <w:lvl w:ilvl="3">
      <w:start w:val="1"/>
      <w:numFmt w:val="decimal"/>
      <w:lvlText w:val="%1.%2.%3.%4"/>
      <w:lvlJc w:val="left"/>
      <w:pPr>
        <w:ind w:left="2127" w:hanging="1080"/>
      </w:pPr>
      <w:rPr>
        <w:rFonts w:hint="default"/>
        <w:color w:val="auto"/>
      </w:rPr>
    </w:lvl>
    <w:lvl w:ilvl="4">
      <w:start w:val="1"/>
      <w:numFmt w:val="decimal"/>
      <w:lvlText w:val="%1.%2.%3.%4.%5"/>
      <w:lvlJc w:val="left"/>
      <w:pPr>
        <w:ind w:left="2476" w:hanging="1080"/>
      </w:pPr>
      <w:rPr>
        <w:rFonts w:hint="default"/>
        <w:color w:val="auto"/>
      </w:rPr>
    </w:lvl>
    <w:lvl w:ilvl="5">
      <w:start w:val="1"/>
      <w:numFmt w:val="decimal"/>
      <w:lvlText w:val="%1.%2.%3.%4.%5.%6"/>
      <w:lvlJc w:val="left"/>
      <w:pPr>
        <w:ind w:left="3185" w:hanging="1440"/>
      </w:pPr>
      <w:rPr>
        <w:rFonts w:hint="default"/>
        <w:color w:val="auto"/>
      </w:rPr>
    </w:lvl>
    <w:lvl w:ilvl="6">
      <w:start w:val="1"/>
      <w:numFmt w:val="decimal"/>
      <w:lvlText w:val="%1.%2.%3.%4.%5.%6.%7"/>
      <w:lvlJc w:val="left"/>
      <w:pPr>
        <w:ind w:left="3894" w:hanging="1800"/>
      </w:pPr>
      <w:rPr>
        <w:rFonts w:hint="default"/>
        <w:color w:val="auto"/>
      </w:rPr>
    </w:lvl>
    <w:lvl w:ilvl="7">
      <w:start w:val="1"/>
      <w:numFmt w:val="decimal"/>
      <w:lvlText w:val="%1.%2.%3.%4.%5.%6.%7.%8"/>
      <w:lvlJc w:val="left"/>
      <w:pPr>
        <w:ind w:left="4243" w:hanging="1800"/>
      </w:pPr>
      <w:rPr>
        <w:rFonts w:hint="default"/>
        <w:color w:val="auto"/>
      </w:rPr>
    </w:lvl>
    <w:lvl w:ilvl="8">
      <w:start w:val="1"/>
      <w:numFmt w:val="decimal"/>
      <w:lvlText w:val="%1.%2.%3.%4.%5.%6.%7.%8.%9"/>
      <w:lvlJc w:val="left"/>
      <w:pPr>
        <w:ind w:left="4952" w:hanging="2160"/>
      </w:pPr>
      <w:rPr>
        <w:rFonts w:hint="default"/>
        <w:color w:val="auto"/>
      </w:rPr>
    </w:lvl>
  </w:abstractNum>
  <w:abstractNum w:abstractNumId="2">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23506977"/>
    <w:multiLevelType w:val="hybridMultilevel"/>
    <w:tmpl w:val="769CC836"/>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5">
    <w:nsid w:val="237B5B1B"/>
    <w:multiLevelType w:val="multilevel"/>
    <w:tmpl w:val="DEB095F0"/>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1"/>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6">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7">
    <w:nsid w:val="257E1CF7"/>
    <w:multiLevelType w:val="multilevel"/>
    <w:tmpl w:val="CEAC5A1C"/>
    <w:lvl w:ilvl="0">
      <w:start w:val="1"/>
      <w:numFmt w:val="decimal"/>
      <w:lvlText w:val="%1"/>
      <w:lvlJc w:val="left"/>
      <w:pPr>
        <w:ind w:left="510" w:hanging="510"/>
      </w:pPr>
      <w:rPr>
        <w:rFonts w:hint="default"/>
      </w:rPr>
    </w:lvl>
    <w:lvl w:ilvl="1">
      <w:start w:val="1"/>
      <w:numFmt w:val="decimal"/>
      <w:lvlText w:val="%1.%2"/>
      <w:lvlJc w:val="left"/>
      <w:pPr>
        <w:ind w:left="1434" w:hanging="720"/>
      </w:pPr>
      <w:rPr>
        <w:rFonts w:hint="default"/>
      </w:rPr>
    </w:lvl>
    <w:lvl w:ilvl="2">
      <w:start w:val="6"/>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27C3ED5"/>
    <w:multiLevelType w:val="hybridMultilevel"/>
    <w:tmpl w:val="689E0A48"/>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4">
    <w:nsid w:val="45A17FB2"/>
    <w:multiLevelType w:val="multilevel"/>
    <w:tmpl w:val="42CE237A"/>
    <w:lvl w:ilvl="0">
      <w:start w:val="1"/>
      <w:numFmt w:val="decimal"/>
      <w:lvlText w:val="%1"/>
      <w:lvlJc w:val="left"/>
      <w:pPr>
        <w:ind w:left="555" w:hanging="555"/>
      </w:pPr>
    </w:lvl>
    <w:lvl w:ilvl="1">
      <w:start w:val="1"/>
      <w:numFmt w:val="decimal"/>
      <w:lvlText w:val="%1.%2"/>
      <w:lvlJc w:val="left"/>
      <w:pPr>
        <w:ind w:left="1500" w:hanging="720"/>
      </w:p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480" w:hanging="1800"/>
      </w:pPr>
    </w:lvl>
    <w:lvl w:ilvl="7">
      <w:start w:val="1"/>
      <w:numFmt w:val="decimal"/>
      <w:lvlText w:val="%1.%2.%3.%4.%5.%6.%7.%8"/>
      <w:lvlJc w:val="left"/>
      <w:pPr>
        <w:ind w:left="7260" w:hanging="1800"/>
      </w:pPr>
    </w:lvl>
    <w:lvl w:ilvl="8">
      <w:start w:val="1"/>
      <w:numFmt w:val="decimal"/>
      <w:lvlText w:val="%1.%2.%3.%4.%5.%6.%7.%8.%9"/>
      <w:lvlJc w:val="left"/>
      <w:pPr>
        <w:ind w:left="8400" w:hanging="2160"/>
      </w:pPr>
    </w:lvl>
  </w:abstractNum>
  <w:abstractNum w:abstractNumId="15">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6">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7">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9">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24">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3"/>
  </w:num>
  <w:num w:numId="2">
    <w:abstractNumId w:val="9"/>
  </w:num>
  <w:num w:numId="3">
    <w:abstractNumId w:val="18"/>
  </w:num>
  <w:num w:numId="4">
    <w:abstractNumId w:val="5"/>
  </w:num>
  <w:num w:numId="5">
    <w:abstractNumId w:val="24"/>
  </w:num>
  <w:num w:numId="6">
    <w:abstractNumId w:val="6"/>
  </w:num>
  <w:num w:numId="7">
    <w:abstractNumId w:val="8"/>
  </w:num>
  <w:num w:numId="8">
    <w:abstractNumId w:val="12"/>
  </w:num>
  <w:num w:numId="9">
    <w:abstractNumId w:val="20"/>
  </w:num>
  <w:num w:numId="10">
    <w:abstractNumId w:val="19"/>
  </w:num>
  <w:num w:numId="11">
    <w:abstractNumId w:val="11"/>
  </w:num>
  <w:num w:numId="12">
    <w:abstractNumId w:val="21"/>
  </w:num>
  <w:num w:numId="13">
    <w:abstractNumId w:val="17"/>
  </w:num>
  <w:num w:numId="14">
    <w:abstractNumId w:val="15"/>
  </w:num>
  <w:num w:numId="15">
    <w:abstractNumId w:val="2"/>
  </w:num>
  <w:num w:numId="16">
    <w:abstractNumId w:val="22"/>
  </w:num>
  <w:num w:numId="17">
    <w:abstractNumId w:val="10"/>
  </w:num>
  <w:num w:numId="18">
    <w:abstractNumId w:val="16"/>
  </w:num>
  <w:num w:numId="1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
  </w:num>
  <w:num w:numId="25">
    <w:abstractNumId w:val="0"/>
  </w:num>
  <w:num w:numId="26">
    <w:abstractNumId w:val="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435"/>
    <w:rsid w:val="00014ED1"/>
    <w:rsid w:val="00026DC1"/>
    <w:rsid w:val="00030EF6"/>
    <w:rsid w:val="00044BBE"/>
    <w:rsid w:val="00082204"/>
    <w:rsid w:val="00084AA7"/>
    <w:rsid w:val="00093086"/>
    <w:rsid w:val="000A1C22"/>
    <w:rsid w:val="000C198B"/>
    <w:rsid w:val="000C3A67"/>
    <w:rsid w:val="000D338A"/>
    <w:rsid w:val="00105CA7"/>
    <w:rsid w:val="001121DE"/>
    <w:rsid w:val="0012564E"/>
    <w:rsid w:val="00194DC5"/>
    <w:rsid w:val="001A3E8F"/>
    <w:rsid w:val="001B3641"/>
    <w:rsid w:val="001B644B"/>
    <w:rsid w:val="001C4435"/>
    <w:rsid w:val="001E217A"/>
    <w:rsid w:val="001E6E6F"/>
    <w:rsid w:val="001F700E"/>
    <w:rsid w:val="00212317"/>
    <w:rsid w:val="00250E34"/>
    <w:rsid w:val="00284AA4"/>
    <w:rsid w:val="002B47BA"/>
    <w:rsid w:val="002C78EE"/>
    <w:rsid w:val="00312AC4"/>
    <w:rsid w:val="0031321C"/>
    <w:rsid w:val="00355AF5"/>
    <w:rsid w:val="00370BF7"/>
    <w:rsid w:val="0041437E"/>
    <w:rsid w:val="004143F2"/>
    <w:rsid w:val="004202E6"/>
    <w:rsid w:val="00441AB0"/>
    <w:rsid w:val="00481DA0"/>
    <w:rsid w:val="004C2DBC"/>
    <w:rsid w:val="004C3FEB"/>
    <w:rsid w:val="004C4C8A"/>
    <w:rsid w:val="004C5F4B"/>
    <w:rsid w:val="004D0DF7"/>
    <w:rsid w:val="00532BD8"/>
    <w:rsid w:val="00547DA1"/>
    <w:rsid w:val="0055175A"/>
    <w:rsid w:val="00592D03"/>
    <w:rsid w:val="005965D9"/>
    <w:rsid w:val="00597A24"/>
    <w:rsid w:val="005A35AB"/>
    <w:rsid w:val="005A781B"/>
    <w:rsid w:val="005B17A5"/>
    <w:rsid w:val="005B64E7"/>
    <w:rsid w:val="005B6E01"/>
    <w:rsid w:val="005C28B3"/>
    <w:rsid w:val="00696588"/>
    <w:rsid w:val="006B527D"/>
    <w:rsid w:val="006C5F97"/>
    <w:rsid w:val="006D4626"/>
    <w:rsid w:val="007128CA"/>
    <w:rsid w:val="0075233B"/>
    <w:rsid w:val="0076502C"/>
    <w:rsid w:val="00780F71"/>
    <w:rsid w:val="00793013"/>
    <w:rsid w:val="007A77D1"/>
    <w:rsid w:val="007B706C"/>
    <w:rsid w:val="007F19CE"/>
    <w:rsid w:val="0080347D"/>
    <w:rsid w:val="0085256A"/>
    <w:rsid w:val="008C0A58"/>
    <w:rsid w:val="008C44C4"/>
    <w:rsid w:val="008C6B7D"/>
    <w:rsid w:val="008E1FED"/>
    <w:rsid w:val="008F5BF6"/>
    <w:rsid w:val="008F6E68"/>
    <w:rsid w:val="00901383"/>
    <w:rsid w:val="00995C1D"/>
    <w:rsid w:val="009A4520"/>
    <w:rsid w:val="009B490D"/>
    <w:rsid w:val="009C7E08"/>
    <w:rsid w:val="009D38CF"/>
    <w:rsid w:val="009E5535"/>
    <w:rsid w:val="009F1452"/>
    <w:rsid w:val="009F30F7"/>
    <w:rsid w:val="009F3C85"/>
    <w:rsid w:val="00A305DF"/>
    <w:rsid w:val="00A36446"/>
    <w:rsid w:val="00A61780"/>
    <w:rsid w:val="00A80A8F"/>
    <w:rsid w:val="00AA6C1F"/>
    <w:rsid w:val="00AB4A18"/>
    <w:rsid w:val="00AF7F3C"/>
    <w:rsid w:val="00B03288"/>
    <w:rsid w:val="00B20BB9"/>
    <w:rsid w:val="00B330E3"/>
    <w:rsid w:val="00B42BE6"/>
    <w:rsid w:val="00B91638"/>
    <w:rsid w:val="00B93092"/>
    <w:rsid w:val="00BA2135"/>
    <w:rsid w:val="00BB0EC6"/>
    <w:rsid w:val="00BB3D6E"/>
    <w:rsid w:val="00BB49E2"/>
    <w:rsid w:val="00BB5CB5"/>
    <w:rsid w:val="00BB793E"/>
    <w:rsid w:val="00BC571D"/>
    <w:rsid w:val="00C35EE3"/>
    <w:rsid w:val="00C41A1D"/>
    <w:rsid w:val="00C8022A"/>
    <w:rsid w:val="00CB36AC"/>
    <w:rsid w:val="00CB6AAC"/>
    <w:rsid w:val="00CC681D"/>
    <w:rsid w:val="00CD0933"/>
    <w:rsid w:val="00CD7A5D"/>
    <w:rsid w:val="00CF0252"/>
    <w:rsid w:val="00CF44AE"/>
    <w:rsid w:val="00D450DE"/>
    <w:rsid w:val="00D66ED9"/>
    <w:rsid w:val="00D97A34"/>
    <w:rsid w:val="00DA394B"/>
    <w:rsid w:val="00DA7E3D"/>
    <w:rsid w:val="00DB3EEA"/>
    <w:rsid w:val="00DC1305"/>
    <w:rsid w:val="00DF1D24"/>
    <w:rsid w:val="00E03C9B"/>
    <w:rsid w:val="00E06BF5"/>
    <w:rsid w:val="00E15641"/>
    <w:rsid w:val="00E279A7"/>
    <w:rsid w:val="00E435EC"/>
    <w:rsid w:val="00E87D05"/>
    <w:rsid w:val="00EA2498"/>
    <w:rsid w:val="00ED28A7"/>
    <w:rsid w:val="00F017ED"/>
    <w:rsid w:val="00F07590"/>
    <w:rsid w:val="00F27266"/>
    <w:rsid w:val="00F45A95"/>
    <w:rsid w:val="00F5059E"/>
    <w:rsid w:val="00F60044"/>
    <w:rsid w:val="00F61B79"/>
    <w:rsid w:val="00F6203A"/>
    <w:rsid w:val="00F6605B"/>
    <w:rsid w:val="00F76505"/>
    <w:rsid w:val="00FA13C9"/>
    <w:rsid w:val="00FA5BB0"/>
    <w:rsid w:val="00FA6D69"/>
    <w:rsid w:val="00FB1BCE"/>
    <w:rsid w:val="00FB7C66"/>
    <w:rsid w:val="00FC0FD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qFormat/>
    <w:locked/>
    <w:rsid w:val="00BB0EC6"/>
    <w:rPr>
      <w:lang w:val="en-US"/>
    </w:rPr>
  </w:style>
  <w:style w:type="paragraph" w:styleId="FootnoteText">
    <w:name w:val="footnote text"/>
    <w:basedOn w:val="Normal"/>
    <w:link w:val="FootnoteTextChar"/>
    <w:uiPriority w:val="99"/>
    <w:semiHidden/>
    <w:unhideWhenUsed/>
    <w:rsid w:val="00B032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3288"/>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32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qFormat/>
    <w:locked/>
    <w:rsid w:val="00BB0EC6"/>
    <w:rPr>
      <w:lang w:val="en-US"/>
    </w:rPr>
  </w:style>
  <w:style w:type="paragraph" w:styleId="FootnoteText">
    <w:name w:val="footnote text"/>
    <w:basedOn w:val="Normal"/>
    <w:link w:val="FootnoteTextChar"/>
    <w:uiPriority w:val="99"/>
    <w:semiHidden/>
    <w:unhideWhenUsed/>
    <w:rsid w:val="00B032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3288"/>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32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 w:id="1443649980">
      <w:bodyDiv w:val="1"/>
      <w:marLeft w:val="0"/>
      <w:marRight w:val="0"/>
      <w:marTop w:val="0"/>
      <w:marBottom w:val="0"/>
      <w:divBdr>
        <w:top w:val="none" w:sz="0" w:space="0" w:color="auto"/>
        <w:left w:val="none" w:sz="0" w:space="0" w:color="auto"/>
        <w:bottom w:val="none" w:sz="0" w:space="0" w:color="auto"/>
        <w:right w:val="none" w:sz="0" w:space="0" w:color="auto"/>
      </w:divBdr>
    </w:div>
    <w:div w:id="186385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15770-E2B9-4FF9-802D-CA87DBD5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26</Pages>
  <Words>8256</Words>
  <Characters>47061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10</cp:revision>
  <cp:lastPrinted>2016-05-02T19:16:00Z</cp:lastPrinted>
  <dcterms:created xsi:type="dcterms:W3CDTF">2016-05-04T17:28:00Z</dcterms:created>
  <dcterms:modified xsi:type="dcterms:W3CDTF">2016-05-06T13:42:00Z</dcterms:modified>
</cp:coreProperties>
</file>