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BE5" w:rsidRDefault="007D4BE5" w:rsidP="00483150">
      <w:pPr>
        <w:pStyle w:val="Header"/>
        <w:jc w:val="right"/>
        <w:rPr>
          <w:rFonts w:ascii="Tahoma" w:hAnsi="Tahoma"/>
          <w:sz w:val="20"/>
          <w:lang w:val="es-ES"/>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9pt;width:73.75pt;height:34.2pt;z-index:251658240;visibility:visible;mso-wrap-edited:f">
            <v:imagedata r:id="rId7" o:title=""/>
            <w10:wrap type="topAndBottom"/>
          </v:shape>
          <o:OLEObject Type="Embed" ProgID="Word.Picture.8" ShapeID="_x0000_s1026" DrawAspect="Content" ObjectID="_1419679013" r:id="rId8"/>
        </w:pict>
      </w: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r>
        <w:rPr>
          <w:rFonts w:ascii="Tahoma" w:hAnsi="Tahoma"/>
          <w:sz w:val="20"/>
          <w:lang w:val="es-ES"/>
        </w:rPr>
        <w:t>ACS/2013/PC.SUBCOMM.DECL.IV/WP.001</w:t>
      </w: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483150">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Default="007D4BE5" w:rsidP="00607E49">
      <w:pPr>
        <w:pStyle w:val="Header"/>
        <w:jc w:val="right"/>
        <w:rPr>
          <w:rFonts w:ascii="Tahoma" w:hAnsi="Tahoma"/>
          <w:sz w:val="20"/>
          <w:lang w:val="es-ES"/>
        </w:rPr>
      </w:pPr>
    </w:p>
    <w:p w:rsidR="007D4BE5" w:rsidRPr="0063328B" w:rsidRDefault="007D4BE5" w:rsidP="00607E49">
      <w:pPr>
        <w:pStyle w:val="Header"/>
        <w:jc w:val="center"/>
        <w:rPr>
          <w:rFonts w:ascii="Tahoma" w:hAnsi="Tahoma"/>
          <w:sz w:val="36"/>
          <w:szCs w:val="36"/>
          <w:lang w:val="es-ES"/>
        </w:rPr>
      </w:pPr>
    </w:p>
    <w:p w:rsidR="007D4BE5" w:rsidRDefault="007D4BE5" w:rsidP="00607E49">
      <w:pPr>
        <w:pStyle w:val="Header"/>
        <w:jc w:val="center"/>
        <w:rPr>
          <w:rFonts w:ascii="Tahoma" w:hAnsi="Tahoma"/>
          <w:sz w:val="36"/>
          <w:szCs w:val="36"/>
          <w:lang w:val="es-ES"/>
        </w:rPr>
      </w:pPr>
      <w:r w:rsidRPr="0063328B">
        <w:rPr>
          <w:rFonts w:ascii="Tahoma" w:hAnsi="Tahoma"/>
          <w:sz w:val="36"/>
          <w:szCs w:val="36"/>
          <w:lang w:val="es-ES"/>
        </w:rPr>
        <w:t xml:space="preserve">APORTES </w:t>
      </w:r>
      <w:r>
        <w:rPr>
          <w:rFonts w:ascii="Tahoma" w:hAnsi="Tahoma"/>
          <w:sz w:val="36"/>
          <w:szCs w:val="36"/>
          <w:lang w:val="es-ES"/>
        </w:rPr>
        <w:t xml:space="preserve"> </w:t>
      </w:r>
      <w:r w:rsidRPr="0063328B">
        <w:rPr>
          <w:rFonts w:ascii="Tahoma" w:hAnsi="Tahoma"/>
          <w:sz w:val="36"/>
          <w:szCs w:val="36"/>
          <w:lang w:val="es-ES"/>
        </w:rPr>
        <w:t xml:space="preserve">RECIBIDOS </w:t>
      </w:r>
      <w:r>
        <w:rPr>
          <w:rFonts w:ascii="Tahoma" w:hAnsi="Tahoma"/>
          <w:sz w:val="36"/>
          <w:szCs w:val="36"/>
          <w:lang w:val="es-ES"/>
        </w:rPr>
        <w:t xml:space="preserve"> </w:t>
      </w:r>
      <w:r w:rsidRPr="0063328B">
        <w:rPr>
          <w:rFonts w:ascii="Tahoma" w:hAnsi="Tahoma"/>
          <w:sz w:val="36"/>
          <w:szCs w:val="36"/>
          <w:lang w:val="es-ES"/>
        </w:rPr>
        <w:t>DE</w:t>
      </w:r>
      <w:r>
        <w:rPr>
          <w:rFonts w:ascii="Tahoma" w:hAnsi="Tahoma"/>
          <w:sz w:val="36"/>
          <w:szCs w:val="36"/>
          <w:lang w:val="es-ES"/>
        </w:rPr>
        <w:t xml:space="preserve">  </w:t>
      </w:r>
      <w:r>
        <w:rPr>
          <w:rFonts w:ascii="Tahoma" w:hAnsi="Tahoma"/>
          <w:b/>
          <w:sz w:val="36"/>
          <w:szCs w:val="36"/>
          <w:u w:val="single"/>
          <w:lang w:val="es-ES"/>
        </w:rPr>
        <w:t>EL SALVADOR</w:t>
      </w:r>
      <w:r>
        <w:rPr>
          <w:rFonts w:ascii="Tahoma" w:hAnsi="Tahoma"/>
          <w:sz w:val="36"/>
          <w:szCs w:val="36"/>
          <w:lang w:val="es-ES"/>
        </w:rPr>
        <w:t xml:space="preserve"> </w:t>
      </w:r>
    </w:p>
    <w:p w:rsidR="007D4BE5" w:rsidRDefault="007D4BE5" w:rsidP="00607E49">
      <w:pPr>
        <w:pStyle w:val="Header"/>
        <w:jc w:val="center"/>
        <w:rPr>
          <w:rFonts w:ascii="Tahoma" w:hAnsi="Tahoma"/>
          <w:sz w:val="36"/>
          <w:szCs w:val="36"/>
          <w:lang w:val="es-ES"/>
        </w:rPr>
      </w:pPr>
      <w:r>
        <w:rPr>
          <w:rFonts w:ascii="Tahoma" w:hAnsi="Tahoma"/>
          <w:sz w:val="36"/>
          <w:szCs w:val="36"/>
          <w:lang w:val="es-ES"/>
        </w:rPr>
        <w:t>el 28 de noviembre del 2012</w:t>
      </w:r>
    </w:p>
    <w:p w:rsidR="007D4BE5" w:rsidRDefault="007D4BE5" w:rsidP="00607E49">
      <w:pPr>
        <w:pStyle w:val="Header"/>
        <w:jc w:val="center"/>
        <w:rPr>
          <w:rFonts w:ascii="Tahoma" w:hAnsi="Tahoma"/>
          <w:sz w:val="36"/>
          <w:szCs w:val="36"/>
          <w:lang w:val="es-ES"/>
        </w:rPr>
      </w:pPr>
    </w:p>
    <w:p w:rsidR="007D4BE5" w:rsidRDefault="007D4BE5" w:rsidP="00607E49">
      <w:pPr>
        <w:pStyle w:val="Header"/>
        <w:jc w:val="center"/>
        <w:rPr>
          <w:rFonts w:ascii="Tahoma" w:hAnsi="Tahoma"/>
          <w:sz w:val="36"/>
          <w:szCs w:val="36"/>
          <w:lang w:val="es-ES"/>
        </w:rPr>
      </w:pPr>
      <w:r>
        <w:rPr>
          <w:rFonts w:ascii="Tahoma" w:hAnsi="Tahoma"/>
          <w:sz w:val="36"/>
          <w:szCs w:val="36"/>
          <w:lang w:val="es-ES"/>
        </w:rPr>
        <w:t xml:space="preserve">SOBRE LA DECLARACION DE HAITI </w:t>
      </w:r>
    </w:p>
    <w:p w:rsidR="007D4BE5" w:rsidRPr="00BB0F19" w:rsidRDefault="007D4BE5" w:rsidP="00607E49">
      <w:pPr>
        <w:pStyle w:val="Header"/>
        <w:jc w:val="center"/>
        <w:rPr>
          <w:rFonts w:ascii="Tahoma" w:hAnsi="Tahoma"/>
          <w:sz w:val="32"/>
          <w:szCs w:val="32"/>
          <w:lang w:val="es-ES"/>
        </w:rPr>
      </w:pPr>
      <w:r>
        <w:rPr>
          <w:rFonts w:ascii="Tahoma" w:hAnsi="Tahoma"/>
          <w:sz w:val="32"/>
          <w:szCs w:val="32"/>
          <w:lang w:val="es-ES"/>
        </w:rPr>
        <w:t>[</w:t>
      </w:r>
      <w:r w:rsidRPr="00BB0F19">
        <w:rPr>
          <w:rFonts w:ascii="Tahoma" w:hAnsi="Tahoma"/>
          <w:sz w:val="32"/>
          <w:szCs w:val="32"/>
          <w:lang w:val="es-ES"/>
        </w:rPr>
        <w:t>VERSION CIRCULADA DEL 12 de noviembre de 2013</w:t>
      </w:r>
      <w:r>
        <w:rPr>
          <w:rFonts w:ascii="Tahoma" w:hAnsi="Tahoma"/>
          <w:sz w:val="32"/>
          <w:szCs w:val="32"/>
          <w:lang w:val="es-ES"/>
        </w:rPr>
        <w:t>]</w:t>
      </w: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Pr="00BB0F19" w:rsidRDefault="007D4BE5" w:rsidP="00607E49">
      <w:pPr>
        <w:pStyle w:val="Header"/>
        <w:jc w:val="center"/>
        <w:rPr>
          <w:rFonts w:ascii="Tahoma" w:hAnsi="Tahoma"/>
          <w:color w:val="666699"/>
          <w:sz w:val="22"/>
          <w:szCs w:val="22"/>
          <w:lang w:val="es-ES"/>
        </w:rPr>
      </w:pPr>
      <w:r>
        <w:rPr>
          <w:rFonts w:ascii="Tahoma" w:hAnsi="Tahoma"/>
          <w:color w:val="666699"/>
          <w:sz w:val="22"/>
          <w:szCs w:val="22"/>
          <w:lang w:val="es-ES"/>
        </w:rPr>
        <w:t xml:space="preserve">PARA LA CONSIDERACION DE LA </w:t>
      </w:r>
      <w:r w:rsidRPr="00BB0F19">
        <w:rPr>
          <w:rFonts w:ascii="Tahoma" w:hAnsi="Tahoma"/>
          <w:color w:val="666699"/>
          <w:sz w:val="22"/>
          <w:szCs w:val="22"/>
          <w:lang w:val="es-ES"/>
        </w:rPr>
        <w:t xml:space="preserve">IV REUNION </w:t>
      </w:r>
    </w:p>
    <w:p w:rsidR="007D4BE5" w:rsidRPr="00BB0F19" w:rsidRDefault="007D4BE5" w:rsidP="00607E49">
      <w:pPr>
        <w:pStyle w:val="Header"/>
        <w:jc w:val="center"/>
        <w:rPr>
          <w:rFonts w:ascii="Tahoma" w:hAnsi="Tahoma"/>
          <w:color w:val="666699"/>
          <w:sz w:val="22"/>
          <w:szCs w:val="22"/>
          <w:lang w:val="es-ES"/>
        </w:rPr>
      </w:pPr>
      <w:r w:rsidRPr="00BB0F19">
        <w:rPr>
          <w:rFonts w:ascii="Tahoma" w:hAnsi="Tahoma"/>
          <w:color w:val="666699"/>
          <w:sz w:val="22"/>
          <w:szCs w:val="22"/>
          <w:lang w:val="es-ES"/>
        </w:rPr>
        <w:t>SUB-COMISION SOBRE LA DECLARACION DE HAITI</w:t>
      </w:r>
    </w:p>
    <w:p w:rsidR="007D4BE5" w:rsidRPr="00BB0F19" w:rsidRDefault="007D4BE5" w:rsidP="00607E49">
      <w:pPr>
        <w:pStyle w:val="Header"/>
        <w:jc w:val="center"/>
        <w:rPr>
          <w:rFonts w:ascii="Tahoma" w:hAnsi="Tahoma"/>
          <w:color w:val="666699"/>
          <w:sz w:val="22"/>
          <w:szCs w:val="22"/>
          <w:lang w:val="es-ES"/>
        </w:rPr>
      </w:pPr>
      <w:r>
        <w:rPr>
          <w:rFonts w:ascii="Tahoma" w:hAnsi="Tahoma"/>
          <w:color w:val="666699"/>
          <w:sz w:val="22"/>
          <w:szCs w:val="22"/>
          <w:lang w:val="es-ES"/>
        </w:rPr>
        <w:t>Puerto España: 17</w:t>
      </w:r>
      <w:r w:rsidRPr="00BB0F19">
        <w:rPr>
          <w:rFonts w:ascii="Tahoma" w:hAnsi="Tahoma"/>
          <w:color w:val="666699"/>
          <w:sz w:val="22"/>
          <w:szCs w:val="22"/>
          <w:lang w:val="es-ES"/>
        </w:rPr>
        <w:t xml:space="preserve"> de enero de 2013</w:t>
      </w: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07E49">
      <w:pPr>
        <w:ind w:left="540" w:hanging="540"/>
        <w:jc w:val="both"/>
        <w:rPr>
          <w:rFonts w:ascii="Tahoma" w:hAnsi="Tahoma" w:cs="Tahoma"/>
          <w:sz w:val="22"/>
          <w:szCs w:val="22"/>
          <w:lang w:val="es-ES"/>
        </w:rPr>
      </w:pPr>
    </w:p>
    <w:p w:rsidR="007D4BE5" w:rsidRDefault="007D4BE5" w:rsidP="00664296">
      <w:pPr>
        <w:pStyle w:val="Header"/>
        <w:jc w:val="right"/>
        <w:rPr>
          <w:rFonts w:ascii="Tahoma" w:hAnsi="Tahoma"/>
          <w:sz w:val="20"/>
          <w:lang w:val="es-ES"/>
        </w:rPr>
      </w:pPr>
    </w:p>
    <w:p w:rsidR="007D4BE5" w:rsidRDefault="007D4BE5" w:rsidP="00664296">
      <w:pPr>
        <w:pStyle w:val="Header"/>
        <w:jc w:val="right"/>
        <w:rPr>
          <w:rFonts w:ascii="Tahoma" w:hAnsi="Tahoma"/>
          <w:sz w:val="20"/>
          <w:lang w:val="es-ES"/>
        </w:rPr>
      </w:pPr>
    </w:p>
    <w:p w:rsidR="007D4BE5" w:rsidRPr="00145EC8" w:rsidRDefault="007D4BE5" w:rsidP="0063328B">
      <w:pPr>
        <w:spacing w:before="100" w:beforeAutospacing="1" w:after="100" w:afterAutospacing="1"/>
        <w:rPr>
          <w:color w:val="000000"/>
          <w:lang w:val="es-ES"/>
        </w:rPr>
      </w:pPr>
      <w:r w:rsidRPr="00145EC8">
        <w:rPr>
          <w:color w:val="000000"/>
          <w:lang w:val="es-ES"/>
        </w:rPr>
        <w:br/>
        <w:t>F</w:t>
      </w:r>
      <w:r w:rsidRPr="00145EC8">
        <w:rPr>
          <w:rFonts w:ascii="Tahoma" w:hAnsi="Tahoma" w:cs="Tahoma"/>
          <w:b/>
          <w:bCs/>
          <w:color w:val="000000"/>
          <w:sz w:val="20"/>
          <w:szCs w:val="20"/>
          <w:lang w:val="es-ES"/>
        </w:rPr>
        <w:t>rom:</w:t>
      </w:r>
      <w:r w:rsidRPr="00145EC8">
        <w:rPr>
          <w:rFonts w:ascii="Tahoma" w:hAnsi="Tahoma" w:cs="Tahoma"/>
          <w:color w:val="000000"/>
          <w:sz w:val="20"/>
          <w:szCs w:val="20"/>
          <w:lang w:val="es-ES"/>
        </w:rPr>
        <w:t xml:space="preserve"> El Salvador TT1 </w:t>
      </w:r>
      <w:r w:rsidRPr="00145EC8">
        <w:rPr>
          <w:rFonts w:ascii="Tahoma" w:hAnsi="Tahoma" w:cs="Tahoma"/>
          <w:color w:val="000000"/>
          <w:sz w:val="20"/>
          <w:szCs w:val="20"/>
          <w:lang w:val="es-ES"/>
        </w:rPr>
        <w:br/>
      </w:r>
      <w:r w:rsidRPr="00145EC8">
        <w:rPr>
          <w:rFonts w:ascii="Tahoma" w:hAnsi="Tahoma" w:cs="Tahoma"/>
          <w:b/>
          <w:bCs/>
          <w:color w:val="000000"/>
          <w:sz w:val="20"/>
          <w:szCs w:val="20"/>
          <w:lang w:val="es-ES"/>
        </w:rPr>
        <w:t>Sent:</w:t>
      </w:r>
      <w:r w:rsidRPr="00145EC8">
        <w:rPr>
          <w:rFonts w:ascii="Tahoma" w:hAnsi="Tahoma" w:cs="Tahoma"/>
          <w:color w:val="000000"/>
          <w:sz w:val="20"/>
          <w:szCs w:val="20"/>
          <w:lang w:val="es-ES"/>
        </w:rPr>
        <w:t xml:space="preserve"> Wednesday, November 28, 2012 4:04 PM</w:t>
      </w:r>
      <w:r w:rsidRPr="00145EC8">
        <w:rPr>
          <w:rFonts w:ascii="Tahoma" w:hAnsi="Tahoma" w:cs="Tahoma"/>
          <w:color w:val="000000"/>
          <w:sz w:val="20"/>
          <w:szCs w:val="20"/>
          <w:lang w:val="es-ES"/>
        </w:rPr>
        <w:br/>
      </w:r>
      <w:r w:rsidRPr="00145EC8">
        <w:rPr>
          <w:rFonts w:ascii="Tahoma" w:hAnsi="Tahoma" w:cs="Tahoma"/>
          <w:b/>
          <w:bCs/>
          <w:color w:val="000000"/>
          <w:sz w:val="20"/>
          <w:szCs w:val="20"/>
          <w:lang w:val="es-ES"/>
        </w:rPr>
        <w:t>To:</w:t>
      </w:r>
      <w:r w:rsidRPr="00145EC8">
        <w:rPr>
          <w:rFonts w:ascii="Tahoma" w:hAnsi="Tahoma" w:cs="Tahoma"/>
          <w:color w:val="000000"/>
          <w:sz w:val="20"/>
          <w:szCs w:val="20"/>
          <w:lang w:val="es-ES"/>
        </w:rPr>
        <w:t xml:space="preserve"> Paula Velasquez</w:t>
      </w:r>
      <w:r w:rsidRPr="00145EC8">
        <w:rPr>
          <w:rFonts w:ascii="Tahoma" w:hAnsi="Tahoma" w:cs="Tahoma"/>
          <w:color w:val="000000"/>
          <w:sz w:val="20"/>
          <w:szCs w:val="20"/>
          <w:lang w:val="es-ES"/>
        </w:rPr>
        <w:br/>
      </w:r>
      <w:r w:rsidRPr="00145EC8">
        <w:rPr>
          <w:rFonts w:ascii="Tahoma" w:hAnsi="Tahoma" w:cs="Tahoma"/>
          <w:b/>
          <w:bCs/>
          <w:color w:val="000000"/>
          <w:sz w:val="20"/>
          <w:szCs w:val="20"/>
          <w:lang w:val="es-ES"/>
        </w:rPr>
        <w:t>Cc:</w:t>
      </w:r>
      <w:r w:rsidRPr="00145EC8">
        <w:rPr>
          <w:rFonts w:ascii="Tahoma" w:hAnsi="Tahoma" w:cs="Tahoma"/>
          <w:color w:val="000000"/>
          <w:sz w:val="20"/>
          <w:szCs w:val="20"/>
          <w:lang w:val="es-ES"/>
        </w:rPr>
        <w:t xml:space="preserve"> Rina Yessenia Lozano Gallegos; Maria Dolores Serrano de Vaquerano</w:t>
      </w:r>
      <w:r w:rsidRPr="00145EC8">
        <w:rPr>
          <w:rFonts w:ascii="Tahoma" w:hAnsi="Tahoma" w:cs="Tahoma"/>
          <w:color w:val="000000"/>
          <w:sz w:val="20"/>
          <w:szCs w:val="20"/>
          <w:lang w:val="es-ES"/>
        </w:rPr>
        <w:br/>
      </w:r>
      <w:r w:rsidRPr="00145EC8">
        <w:rPr>
          <w:rFonts w:ascii="Tahoma" w:hAnsi="Tahoma" w:cs="Tahoma"/>
          <w:b/>
          <w:bCs/>
          <w:color w:val="000000"/>
          <w:sz w:val="20"/>
          <w:szCs w:val="20"/>
          <w:lang w:val="es-ES"/>
        </w:rPr>
        <w:t>Subject:</w:t>
      </w:r>
      <w:r w:rsidRPr="00145EC8">
        <w:rPr>
          <w:rFonts w:ascii="Tahoma" w:hAnsi="Tahoma" w:cs="Tahoma"/>
          <w:color w:val="000000"/>
          <w:sz w:val="20"/>
          <w:szCs w:val="20"/>
          <w:lang w:val="es-ES"/>
        </w:rPr>
        <w:t xml:space="preserve"> Re: Vinculos Sitio Web AEC - Reuniones Noviembre 29-30</w:t>
      </w:r>
    </w:p>
    <w:p w:rsidR="007D4BE5" w:rsidRPr="00145EC8" w:rsidRDefault="007D4BE5" w:rsidP="0063328B">
      <w:pPr>
        <w:spacing w:before="100" w:beforeAutospacing="1" w:after="100" w:afterAutospacing="1"/>
        <w:rPr>
          <w:color w:val="000000"/>
          <w:lang w:val="es-ES"/>
        </w:rPr>
      </w:pPr>
      <w:r w:rsidRPr="00145EC8">
        <w:rPr>
          <w:color w:val="000000"/>
          <w:lang w:val="es-ES"/>
        </w:rPr>
        <w:t> Estimada Licenciada Velazquez Lange:</w:t>
      </w:r>
    </w:p>
    <w:p w:rsidR="007D4BE5" w:rsidRPr="00145EC8" w:rsidRDefault="007D4BE5" w:rsidP="0063328B">
      <w:pPr>
        <w:spacing w:before="100" w:beforeAutospacing="1" w:after="100" w:afterAutospacing="1"/>
        <w:rPr>
          <w:color w:val="000000"/>
          <w:lang w:val="es-ES"/>
        </w:rPr>
      </w:pPr>
      <w:r w:rsidRPr="00145EC8">
        <w:rPr>
          <w:color w:val="000000"/>
          <w:lang w:val="es-ES"/>
        </w:rPr>
        <w:t>Después de saludarle cordialmente y agradecerle el envío de los vínculos de los documentos para las reuniones de Petit Comité el día 29 y Extraordinaria de Consejo de Ministros el día 30, quiero referirme a conversación telefónica de este día con el Secretario General en el que acordamos en que le enviaría una propuesta de Declaración de Haití de parte del Gobierno de El Salvador a efecto de esta sea circulada entre los estados miembros para ser considerada en la próxima reunión de Petit Comité.</w:t>
      </w:r>
    </w:p>
    <w:p w:rsidR="007D4BE5" w:rsidRPr="00145EC8" w:rsidRDefault="007D4BE5" w:rsidP="0063328B">
      <w:pPr>
        <w:spacing w:before="100" w:beforeAutospacing="1" w:after="100" w:afterAutospacing="1"/>
        <w:rPr>
          <w:color w:val="000000"/>
          <w:lang w:val="es-ES"/>
        </w:rPr>
      </w:pPr>
      <w:r w:rsidRPr="00145EC8">
        <w:rPr>
          <w:color w:val="000000"/>
          <w:lang w:val="es-ES"/>
        </w:rPr>
        <w:t>Agradezco de antemano la atención a esta nota y aprovecho para reiterarle mis muestras de consideración y estima,</w:t>
      </w:r>
    </w:p>
    <w:p w:rsidR="007D4BE5" w:rsidRPr="00145EC8" w:rsidRDefault="007D4BE5" w:rsidP="0063328B">
      <w:pPr>
        <w:spacing w:before="100" w:beforeAutospacing="1" w:after="100" w:afterAutospacing="1"/>
        <w:rPr>
          <w:color w:val="000000"/>
          <w:lang w:val="es-ES"/>
        </w:rPr>
      </w:pPr>
      <w:r w:rsidRPr="00145EC8">
        <w:rPr>
          <w:color w:val="000000"/>
          <w:lang w:val="es-ES"/>
        </w:rPr>
        <w:t> </w:t>
      </w:r>
    </w:p>
    <w:p w:rsidR="007D4BE5" w:rsidRPr="00483150" w:rsidRDefault="007D4BE5" w:rsidP="0063328B">
      <w:pPr>
        <w:spacing w:before="100" w:beforeAutospacing="1" w:after="100" w:afterAutospacing="1"/>
        <w:rPr>
          <w:color w:val="000000"/>
          <w:lang w:val="es-ES"/>
        </w:rPr>
      </w:pPr>
      <w:r w:rsidRPr="00483150">
        <w:rPr>
          <w:color w:val="000000"/>
          <w:lang w:val="es-ES"/>
        </w:rPr>
        <w:t>Atentamente</w:t>
      </w:r>
      <w:r w:rsidRPr="00483150">
        <w:rPr>
          <w:color w:val="000000"/>
          <w:lang w:val="es-ES"/>
        </w:rPr>
        <w:br/>
        <w:t>--</w:t>
      </w:r>
      <w:r w:rsidRPr="000374E4">
        <w:rPr>
          <w:color w:val="000000"/>
        </w:rPr>
        <w:pict>
          <v:shape id="_x0000_i1027" type="#_x0000_t75" alt="" style="width:224.25pt;height:185.25pt">
            <v:imagedata r:id="rId9" r:href="rId10"/>
          </v:shape>
        </w:pict>
      </w:r>
      <w:r w:rsidRPr="00483150">
        <w:rPr>
          <w:color w:val="000000"/>
          <w:lang w:val="es-ES"/>
        </w:rPr>
        <w:t xml:space="preserve"> </w:t>
      </w:r>
    </w:p>
    <w:p w:rsidR="007D4BE5" w:rsidRDefault="007D4BE5" w:rsidP="00664296">
      <w:pPr>
        <w:pStyle w:val="Header"/>
        <w:jc w:val="right"/>
        <w:rPr>
          <w:rFonts w:ascii="Tahoma" w:hAnsi="Tahoma"/>
          <w:sz w:val="20"/>
          <w:lang w:val="es-ES"/>
        </w:rPr>
      </w:pPr>
    </w:p>
    <w:p w:rsidR="007D4BE5" w:rsidRDefault="007D4BE5" w:rsidP="00664296">
      <w:pPr>
        <w:pStyle w:val="Header"/>
        <w:jc w:val="right"/>
        <w:rPr>
          <w:rFonts w:ascii="Tahoma" w:hAnsi="Tahoma"/>
          <w:sz w:val="20"/>
          <w:lang w:val="es-ES"/>
        </w:rPr>
      </w:pPr>
    </w:p>
    <w:p w:rsidR="007D4BE5" w:rsidRDefault="007D4BE5" w:rsidP="00BA6C03">
      <w:pPr>
        <w:jc w:val="center"/>
        <w:rPr>
          <w:rFonts w:ascii="Tahoma" w:hAnsi="Tahoma" w:cs="Tahoma"/>
          <w:b/>
          <w:bCs/>
          <w:lang w:val="es-ES"/>
        </w:rPr>
      </w:pPr>
    </w:p>
    <w:p w:rsidR="007D4BE5" w:rsidRDefault="007D4BE5" w:rsidP="00BA6C03">
      <w:pPr>
        <w:jc w:val="center"/>
        <w:rPr>
          <w:rFonts w:ascii="Tahoma" w:hAnsi="Tahoma" w:cs="Tahoma"/>
          <w:b/>
          <w:bCs/>
          <w:lang w:val="es-ES"/>
        </w:rPr>
      </w:pPr>
    </w:p>
    <w:p w:rsidR="007D4BE5" w:rsidRDefault="007D4BE5" w:rsidP="00BA6C03">
      <w:pPr>
        <w:jc w:val="center"/>
        <w:rPr>
          <w:rFonts w:ascii="Tahoma" w:hAnsi="Tahoma" w:cs="Tahoma"/>
          <w:b/>
          <w:bCs/>
          <w:lang w:val="es-ES"/>
        </w:rPr>
      </w:pPr>
    </w:p>
    <w:p w:rsidR="007D4BE5" w:rsidRDefault="007D4BE5" w:rsidP="00BA6C03">
      <w:pPr>
        <w:jc w:val="center"/>
        <w:rPr>
          <w:rFonts w:ascii="Tahoma" w:hAnsi="Tahoma" w:cs="Tahoma"/>
          <w:b/>
          <w:bCs/>
          <w:lang w:val="es-ES"/>
        </w:rPr>
      </w:pPr>
    </w:p>
    <w:p w:rsidR="007D4BE5" w:rsidRDefault="007D4BE5" w:rsidP="00BA6C03">
      <w:pPr>
        <w:jc w:val="center"/>
        <w:rPr>
          <w:rFonts w:ascii="Tahoma" w:hAnsi="Tahoma" w:cs="Tahoma"/>
          <w:b/>
          <w:bCs/>
          <w:lang w:val="es-ES"/>
        </w:rPr>
      </w:pPr>
    </w:p>
    <w:p w:rsidR="007D4BE5" w:rsidRDefault="007D4BE5" w:rsidP="00BA6C03">
      <w:pPr>
        <w:jc w:val="center"/>
        <w:rPr>
          <w:rFonts w:ascii="Tahoma" w:hAnsi="Tahoma" w:cs="Tahoma"/>
          <w:b/>
          <w:bCs/>
          <w:lang w:val="es-ES"/>
        </w:rPr>
      </w:pPr>
    </w:p>
    <w:p w:rsidR="007D4BE5" w:rsidRPr="00444F3B" w:rsidRDefault="007D4BE5" w:rsidP="00BA6C03">
      <w:pPr>
        <w:jc w:val="center"/>
        <w:rPr>
          <w:rFonts w:ascii="Tahoma" w:hAnsi="Tahoma" w:cs="Tahoma"/>
          <w:b/>
          <w:bCs/>
          <w:lang w:val="es-ES"/>
        </w:rPr>
      </w:pPr>
    </w:p>
    <w:p w:rsidR="007D4BE5" w:rsidRPr="00444F3B" w:rsidRDefault="007D4BE5" w:rsidP="00BA6C03">
      <w:pPr>
        <w:jc w:val="center"/>
        <w:rPr>
          <w:rFonts w:ascii="Tahoma" w:hAnsi="Tahoma" w:cs="Tahoma"/>
          <w:b/>
          <w:bCs/>
          <w:lang w:val="es-ES"/>
        </w:rPr>
      </w:pPr>
    </w:p>
    <w:p w:rsidR="007D4BE5" w:rsidRDefault="007D4BE5" w:rsidP="00444F3B">
      <w:pPr>
        <w:pStyle w:val="Header"/>
        <w:jc w:val="right"/>
        <w:rPr>
          <w:rFonts w:ascii="Tahoma" w:hAnsi="Tahoma" w:cs="Tahoma"/>
          <w:b/>
          <w:bCs/>
          <w:lang w:val="es-ES"/>
        </w:rPr>
      </w:pPr>
      <w:r w:rsidRPr="00444F3B">
        <w:rPr>
          <w:rFonts w:ascii="Tahoma" w:hAnsi="Tahoma" w:cs="Tahoma"/>
          <w:b/>
          <w:bCs/>
          <w:lang w:val="es-ES"/>
        </w:rPr>
        <w:br w:type="page"/>
      </w:r>
    </w:p>
    <w:p w:rsidR="007D4BE5" w:rsidRPr="00444F3B" w:rsidRDefault="007D4BE5" w:rsidP="00444F3B">
      <w:pPr>
        <w:pStyle w:val="Header"/>
        <w:jc w:val="right"/>
        <w:rPr>
          <w:rFonts w:ascii="Tahoma" w:hAnsi="Tahoma" w:cs="Tahoma"/>
          <w:b/>
          <w:bCs/>
          <w:lang w:val="es-ES"/>
        </w:rPr>
      </w:pPr>
      <w:r>
        <w:rPr>
          <w:noProof/>
          <w:lang w:val="en-US"/>
        </w:rPr>
        <w:pict>
          <v:shape id="_x0000_s1027" type="#_x0000_t75" style="position:absolute;left:0;text-align:left;margin-left:180pt;margin-top:-14.5pt;width:73.75pt;height:34.2pt;z-index:251657216;visibility:visible;mso-wrap-edited:f">
            <v:imagedata r:id="rId7" o:title=""/>
            <w10:wrap type="topAndBottom"/>
          </v:shape>
          <o:OLEObject Type="Embed" ProgID="Word.Picture.8" ShapeID="_x0000_s1027" DrawAspect="Content" ObjectID="_1419679014" r:id="rId11"/>
        </w:pict>
      </w:r>
    </w:p>
    <w:p w:rsidR="007D4BE5" w:rsidRPr="008D2A7A" w:rsidRDefault="007D4BE5" w:rsidP="009F11EF">
      <w:pPr>
        <w:pStyle w:val="BodyText"/>
        <w:jc w:val="center"/>
        <w:rPr>
          <w:rFonts w:ascii="Tahoma" w:hAnsi="Tahoma" w:cs="Tahoma"/>
          <w:i w:val="0"/>
          <w:sz w:val="28"/>
          <w:szCs w:val="28"/>
        </w:rPr>
      </w:pPr>
      <w:r w:rsidRPr="008D2A7A">
        <w:rPr>
          <w:rFonts w:ascii="Tahoma" w:hAnsi="Tahoma" w:cs="Tahoma"/>
          <w:i w:val="0"/>
          <w:sz w:val="28"/>
          <w:szCs w:val="28"/>
        </w:rPr>
        <w:t>QUINTA CUMBRE DE LOS JEFES DE ESTADO Y/O GOBIERNO</w:t>
      </w:r>
    </w:p>
    <w:p w:rsidR="007D4BE5" w:rsidRPr="008D2A7A" w:rsidRDefault="007D4BE5" w:rsidP="009F11EF">
      <w:pPr>
        <w:pStyle w:val="BodyText"/>
        <w:jc w:val="center"/>
        <w:rPr>
          <w:rFonts w:ascii="Tahoma" w:hAnsi="Tahoma" w:cs="Tahoma"/>
          <w:b w:val="0"/>
          <w:i w:val="0"/>
          <w:sz w:val="24"/>
          <w:szCs w:val="24"/>
        </w:rPr>
      </w:pPr>
      <w:r w:rsidRPr="008D2A7A">
        <w:rPr>
          <w:rFonts w:ascii="Tahoma" w:hAnsi="Tahoma" w:cs="Tahoma"/>
          <w:b w:val="0"/>
          <w:i w:val="0"/>
          <w:sz w:val="24"/>
          <w:szCs w:val="24"/>
        </w:rPr>
        <w:t>DE LOS</w:t>
      </w:r>
      <w:r>
        <w:rPr>
          <w:rFonts w:ascii="Tahoma" w:hAnsi="Tahoma" w:cs="Tahoma"/>
          <w:b w:val="0"/>
          <w:i w:val="0"/>
          <w:sz w:val="24"/>
          <w:szCs w:val="24"/>
        </w:rPr>
        <w:t xml:space="preserve"> </w:t>
      </w:r>
      <w:r w:rsidRPr="008D2A7A">
        <w:rPr>
          <w:rFonts w:ascii="Tahoma" w:hAnsi="Tahoma" w:cs="Tahoma"/>
          <w:b w:val="0"/>
          <w:i w:val="0"/>
          <w:sz w:val="24"/>
          <w:szCs w:val="24"/>
        </w:rPr>
        <w:t>ESTADOS</w:t>
      </w:r>
      <w:r>
        <w:rPr>
          <w:rFonts w:ascii="Tahoma" w:hAnsi="Tahoma" w:cs="Tahoma"/>
          <w:b w:val="0"/>
          <w:i w:val="0"/>
          <w:sz w:val="24"/>
          <w:szCs w:val="24"/>
        </w:rPr>
        <w:t xml:space="preserve"> </w:t>
      </w:r>
      <w:r w:rsidRPr="008A2B2F">
        <w:rPr>
          <w:rFonts w:ascii="Tahoma" w:hAnsi="Tahoma" w:cs="Tahoma"/>
          <w:b w:val="0"/>
          <w:i w:val="0"/>
          <w:sz w:val="24"/>
          <w:szCs w:val="24"/>
        </w:rPr>
        <w:t xml:space="preserve">PAISES Y TERRITORIOS </w:t>
      </w:r>
      <w:r w:rsidRPr="008D2A7A">
        <w:rPr>
          <w:rFonts w:ascii="Tahoma" w:hAnsi="Tahoma" w:cs="Tahoma"/>
          <w:b w:val="0"/>
          <w:i w:val="0"/>
          <w:sz w:val="24"/>
          <w:szCs w:val="24"/>
        </w:rPr>
        <w:t xml:space="preserve">DE LA </w:t>
      </w:r>
    </w:p>
    <w:p w:rsidR="007D4BE5" w:rsidRPr="008D2A7A" w:rsidRDefault="007D4BE5" w:rsidP="009F11EF">
      <w:pPr>
        <w:pStyle w:val="BodyText"/>
        <w:jc w:val="center"/>
        <w:rPr>
          <w:rFonts w:ascii="Tahoma" w:hAnsi="Tahoma" w:cs="Tahoma"/>
          <w:b w:val="0"/>
          <w:i w:val="0"/>
          <w:sz w:val="24"/>
          <w:szCs w:val="24"/>
        </w:rPr>
      </w:pPr>
      <w:r w:rsidRPr="008D2A7A">
        <w:rPr>
          <w:rFonts w:ascii="Tahoma" w:hAnsi="Tahoma" w:cs="Tahoma"/>
          <w:b w:val="0"/>
          <w:i w:val="0"/>
          <w:sz w:val="24"/>
          <w:szCs w:val="24"/>
        </w:rPr>
        <w:t xml:space="preserve">ASOCIACION DE ESTADOS DEL CARIBE </w:t>
      </w:r>
    </w:p>
    <w:p w:rsidR="007D4BE5" w:rsidRPr="008D2A7A" w:rsidRDefault="007D4BE5" w:rsidP="009F11EF">
      <w:pPr>
        <w:pStyle w:val="BodyText"/>
        <w:jc w:val="center"/>
        <w:rPr>
          <w:rFonts w:ascii="Tahoma" w:hAnsi="Tahoma" w:cs="Tahoma"/>
          <w:b w:val="0"/>
          <w:i w:val="0"/>
          <w:sz w:val="24"/>
          <w:szCs w:val="24"/>
        </w:rPr>
      </w:pPr>
    </w:p>
    <w:p w:rsidR="007D4BE5" w:rsidRPr="00D419E0" w:rsidRDefault="007D4BE5" w:rsidP="00F5291E">
      <w:pPr>
        <w:pStyle w:val="BodyText"/>
        <w:jc w:val="center"/>
        <w:rPr>
          <w:rFonts w:ascii="Tahoma" w:hAnsi="Tahoma" w:cs="Tahoma"/>
          <w:b w:val="0"/>
          <w:i w:val="0"/>
          <w:sz w:val="24"/>
          <w:szCs w:val="24"/>
        </w:rPr>
      </w:pPr>
      <w:r w:rsidRPr="00D419E0">
        <w:rPr>
          <w:rFonts w:ascii="Tahoma" w:hAnsi="Tahoma" w:cs="Tahoma"/>
          <w:b w:val="0"/>
          <w:i w:val="0"/>
          <w:sz w:val="24"/>
          <w:szCs w:val="24"/>
        </w:rPr>
        <w:t>Pétion Ville, Haití</w:t>
      </w:r>
    </w:p>
    <w:p w:rsidR="007D4BE5" w:rsidRPr="007C1195" w:rsidRDefault="007D4BE5" w:rsidP="00F5291E">
      <w:pPr>
        <w:pStyle w:val="BodyText"/>
        <w:jc w:val="center"/>
        <w:rPr>
          <w:rFonts w:ascii="Tahoma" w:hAnsi="Tahoma" w:cs="Tahoma"/>
          <w:b w:val="0"/>
          <w:i w:val="0"/>
          <w:sz w:val="24"/>
          <w:szCs w:val="24"/>
        </w:rPr>
      </w:pPr>
      <w:r w:rsidRPr="00D419E0">
        <w:rPr>
          <w:rFonts w:ascii="Tahoma" w:hAnsi="Tahoma" w:cs="Tahoma"/>
          <w:b w:val="0"/>
          <w:i w:val="0"/>
          <w:sz w:val="24"/>
          <w:szCs w:val="24"/>
        </w:rPr>
        <w:t xml:space="preserve"> </w:t>
      </w:r>
      <w:r w:rsidRPr="007C1195">
        <w:rPr>
          <w:rFonts w:ascii="Tahoma" w:hAnsi="Tahoma" w:cs="Tahoma"/>
          <w:b w:val="0"/>
          <w:i w:val="0"/>
          <w:sz w:val="24"/>
          <w:szCs w:val="24"/>
        </w:rPr>
        <w:t>26 de abril de 2013</w:t>
      </w:r>
    </w:p>
    <w:p w:rsidR="007D4BE5" w:rsidRPr="007C1195" w:rsidRDefault="007D4BE5" w:rsidP="009F11EF">
      <w:pPr>
        <w:pStyle w:val="BodyText"/>
        <w:jc w:val="center"/>
        <w:rPr>
          <w:rFonts w:ascii="Tahoma" w:hAnsi="Tahoma" w:cs="Tahoma"/>
          <w:b w:val="0"/>
          <w:i w:val="0"/>
          <w:sz w:val="24"/>
          <w:szCs w:val="24"/>
        </w:rPr>
      </w:pPr>
    </w:p>
    <w:p w:rsidR="007D4BE5" w:rsidRPr="008D2A7A" w:rsidRDefault="007D4BE5" w:rsidP="009F11EF">
      <w:pPr>
        <w:pStyle w:val="BodyText"/>
        <w:jc w:val="center"/>
        <w:rPr>
          <w:rFonts w:ascii="Tahoma" w:hAnsi="Tahoma" w:cs="Tahoma"/>
          <w:b w:val="0"/>
          <w:i w:val="0"/>
          <w:sz w:val="24"/>
          <w:szCs w:val="24"/>
        </w:rPr>
      </w:pPr>
    </w:p>
    <w:p w:rsidR="007D4BE5" w:rsidRPr="008D2A7A" w:rsidRDefault="007D4BE5" w:rsidP="009F11EF">
      <w:pPr>
        <w:pStyle w:val="Heading2"/>
        <w:rPr>
          <w:rFonts w:cs="Tahoma"/>
        </w:rPr>
      </w:pPr>
      <w:r w:rsidRPr="008D2A7A">
        <w:rPr>
          <w:rFonts w:cs="Tahoma"/>
        </w:rPr>
        <w:t>BORRADOR  DE LA DECLARACI</w:t>
      </w:r>
      <w:r w:rsidRPr="008D2A7A">
        <w:rPr>
          <w:rFonts w:cs="Tahoma"/>
          <w:u w:val="single"/>
        </w:rPr>
        <w:t>Ó</w:t>
      </w:r>
      <w:r w:rsidRPr="008D2A7A">
        <w:rPr>
          <w:rFonts w:cs="Tahoma"/>
        </w:rPr>
        <w:t>N DE HAIT</w:t>
      </w:r>
      <w:r w:rsidRPr="008D2A7A">
        <w:rPr>
          <w:rFonts w:cs="Tahoma"/>
          <w:u w:val="single"/>
        </w:rPr>
        <w:t>Í</w:t>
      </w:r>
    </w:p>
    <w:p w:rsidR="007D4BE5" w:rsidRDefault="007D4BE5" w:rsidP="002446F0">
      <w:pPr>
        <w:rPr>
          <w:rFonts w:ascii="Tahoma" w:hAnsi="Tahoma"/>
          <w:u w:val="single"/>
          <w:lang w:val="es-ES"/>
        </w:rPr>
      </w:pPr>
      <w:r w:rsidRPr="000F3BFC">
        <w:rPr>
          <w:rFonts w:ascii="Tahoma" w:hAnsi="Tahoma"/>
          <w:lang w:val="es-ES"/>
        </w:rPr>
        <w:tab/>
      </w:r>
      <w:r w:rsidRPr="000F3BFC">
        <w:rPr>
          <w:rFonts w:ascii="Tahoma" w:hAnsi="Tahoma"/>
          <w:lang w:val="es-ES"/>
        </w:rPr>
        <w:tab/>
      </w:r>
      <w:r w:rsidRPr="000F3BFC">
        <w:rPr>
          <w:rFonts w:ascii="Tahoma" w:hAnsi="Tahoma"/>
          <w:lang w:val="es-ES"/>
        </w:rPr>
        <w:tab/>
      </w:r>
      <w:r>
        <w:rPr>
          <w:rFonts w:ascii="Tahoma" w:hAnsi="Tahoma"/>
          <w:u w:val="single"/>
          <w:lang w:val="es-ES"/>
        </w:rPr>
        <w:t>Versión del 12 de noviembre de 2012</w:t>
      </w:r>
    </w:p>
    <w:p w:rsidR="007D4BE5" w:rsidRPr="008D2A7A" w:rsidRDefault="007D4BE5" w:rsidP="002446F0">
      <w:pPr>
        <w:rPr>
          <w:rFonts w:ascii="Tahoma" w:hAnsi="Tahoma"/>
          <w:u w:val="single"/>
          <w:lang w:val="es-ES"/>
        </w:rPr>
      </w:pPr>
    </w:p>
    <w:p w:rsidR="007D4BE5" w:rsidRPr="008D2A7A" w:rsidRDefault="007D4BE5" w:rsidP="0024066A">
      <w:pPr>
        <w:jc w:val="center"/>
        <w:rPr>
          <w:rFonts w:ascii="Tahoma" w:hAnsi="Tahoma"/>
          <w:i/>
          <w:lang w:val="es-ES"/>
        </w:rPr>
      </w:pPr>
      <w:r w:rsidRPr="008D2A7A">
        <w:rPr>
          <w:rFonts w:ascii="Tahoma" w:hAnsi="Tahoma"/>
          <w:i/>
          <w:lang w:val="es-ES"/>
        </w:rPr>
        <w:t xml:space="preserve">Revitalizar la Visión de la Asociación de Estados del Caribe para un </w:t>
      </w:r>
    </w:p>
    <w:p w:rsidR="007D4BE5" w:rsidRPr="008D2A7A" w:rsidRDefault="007D4BE5" w:rsidP="0024066A">
      <w:pPr>
        <w:jc w:val="center"/>
        <w:rPr>
          <w:rFonts w:ascii="Tahoma" w:hAnsi="Tahoma"/>
          <w:i/>
          <w:u w:val="single"/>
          <w:lang w:val="es-ES_tradnl"/>
        </w:rPr>
      </w:pPr>
      <w:r w:rsidRPr="008D2A7A">
        <w:rPr>
          <w:rFonts w:ascii="Tahoma" w:hAnsi="Tahoma"/>
          <w:i/>
          <w:lang w:val="es-ES"/>
        </w:rPr>
        <w:t>Gr</w:t>
      </w:r>
      <w:r w:rsidRPr="008D2A7A">
        <w:rPr>
          <w:rFonts w:ascii="Tahoma" w:hAnsi="Tahoma"/>
          <w:i/>
          <w:lang w:val="es-ES_tradnl"/>
        </w:rPr>
        <w:t>an</w:t>
      </w:r>
      <w:r>
        <w:rPr>
          <w:rFonts w:ascii="Tahoma" w:hAnsi="Tahoma"/>
          <w:i/>
          <w:lang w:val="es-ES_tradnl"/>
        </w:rPr>
        <w:t xml:space="preserve"> </w:t>
      </w:r>
      <w:r w:rsidRPr="008D2A7A">
        <w:rPr>
          <w:rFonts w:ascii="Tahoma" w:hAnsi="Tahoma"/>
          <w:i/>
          <w:lang w:val="es-ES_tradnl"/>
        </w:rPr>
        <w:t>Caribe más fortalecido y unido</w:t>
      </w:r>
    </w:p>
    <w:p w:rsidR="007D4BE5" w:rsidRPr="008D2A7A" w:rsidRDefault="007D4BE5" w:rsidP="002446F0">
      <w:pPr>
        <w:rPr>
          <w:rFonts w:ascii="Tahoma" w:hAnsi="Tahoma" w:cs="Tahoma"/>
          <w:i/>
          <w:lang w:val="es-ES"/>
        </w:rPr>
      </w:pPr>
    </w:p>
    <w:p w:rsidR="007D4BE5" w:rsidRPr="008D2A7A" w:rsidRDefault="007D4BE5" w:rsidP="00A63DD5">
      <w:pPr>
        <w:rPr>
          <w:rFonts w:ascii="Tahoma" w:hAnsi="Tahoma" w:cs="Tahoma"/>
          <w:lang w:val="es-ES"/>
        </w:rPr>
      </w:pPr>
    </w:p>
    <w:p w:rsidR="007D4BE5" w:rsidRDefault="007D4BE5" w:rsidP="00077C0A">
      <w:pPr>
        <w:jc w:val="both"/>
        <w:rPr>
          <w:rFonts w:ascii="Tahoma" w:hAnsi="Tahoma" w:cs="Tahoma"/>
          <w:sz w:val="22"/>
          <w:szCs w:val="22"/>
          <w:lang w:val="es-ES"/>
        </w:rPr>
      </w:pPr>
      <w:r>
        <w:rPr>
          <w:rFonts w:ascii="Tahoma" w:hAnsi="Tahoma" w:cs="Tahoma"/>
          <w:sz w:val="22"/>
          <w:szCs w:val="22"/>
          <w:lang w:val="es-ES"/>
        </w:rPr>
        <w:t>L</w:t>
      </w:r>
      <w:r w:rsidRPr="008D2A7A">
        <w:rPr>
          <w:rFonts w:ascii="Tahoma" w:hAnsi="Tahoma" w:cs="Tahoma"/>
          <w:sz w:val="22"/>
          <w:szCs w:val="22"/>
          <w:lang w:val="es-ES"/>
        </w:rPr>
        <w:t>os Jefes de Estado y/o Gobierno de los Estados</w:t>
      </w:r>
      <w:r>
        <w:rPr>
          <w:rFonts w:ascii="Tahoma" w:hAnsi="Tahoma" w:cs="Tahoma"/>
          <w:sz w:val="22"/>
          <w:szCs w:val="22"/>
          <w:lang w:val="es-ES"/>
        </w:rPr>
        <w:t xml:space="preserve"> </w:t>
      </w:r>
      <w:r w:rsidRPr="008A2B2F">
        <w:rPr>
          <w:rFonts w:ascii="Tahoma" w:hAnsi="Tahoma" w:cs="Tahoma"/>
          <w:sz w:val="22"/>
          <w:szCs w:val="22"/>
          <w:lang w:val="es-ES"/>
        </w:rPr>
        <w:t>Países y Territorios</w:t>
      </w:r>
      <w:r>
        <w:rPr>
          <w:rFonts w:ascii="Tahoma" w:hAnsi="Tahoma" w:cs="Tahoma"/>
          <w:sz w:val="22"/>
          <w:szCs w:val="22"/>
          <w:lang w:val="es-ES"/>
        </w:rPr>
        <w:t xml:space="preserve"> </w:t>
      </w:r>
      <w:r w:rsidRPr="008D2A7A">
        <w:rPr>
          <w:rFonts w:ascii="Tahoma" w:hAnsi="Tahoma" w:cs="Tahoma"/>
          <w:sz w:val="22"/>
          <w:szCs w:val="22"/>
          <w:lang w:val="es-ES"/>
        </w:rPr>
        <w:t>de la Asociación de Estados del Caribe (AEC) reunidos en Haití,</w:t>
      </w:r>
      <w:r>
        <w:rPr>
          <w:rFonts w:ascii="Tahoma" w:hAnsi="Tahoma" w:cs="Tahoma"/>
          <w:sz w:val="22"/>
          <w:szCs w:val="22"/>
          <w:lang w:val="es-ES"/>
        </w:rPr>
        <w:t xml:space="preserve"> el día 26</w:t>
      </w:r>
      <w:r w:rsidRPr="008D2A7A">
        <w:rPr>
          <w:rFonts w:ascii="Tahoma" w:hAnsi="Tahoma" w:cs="Tahoma"/>
          <w:sz w:val="22"/>
          <w:szCs w:val="22"/>
          <w:lang w:val="es-ES"/>
        </w:rPr>
        <w:t xml:space="preserve"> de </w:t>
      </w:r>
      <w:r>
        <w:rPr>
          <w:rFonts w:ascii="Tahoma" w:hAnsi="Tahoma" w:cs="Tahoma"/>
          <w:sz w:val="22"/>
          <w:szCs w:val="22"/>
          <w:lang w:val="es-ES"/>
        </w:rPr>
        <w:t>abril de 2013</w:t>
      </w:r>
    </w:p>
    <w:p w:rsidR="007D4BE5" w:rsidRPr="008D2A7A" w:rsidRDefault="007D4BE5" w:rsidP="00F01EA7">
      <w:pPr>
        <w:jc w:val="both"/>
        <w:rPr>
          <w:rFonts w:ascii="Tahoma" w:hAnsi="Tahoma" w:cs="Tahoma"/>
          <w:strike/>
          <w:sz w:val="22"/>
          <w:szCs w:val="22"/>
          <w:lang w:val="es-ES"/>
        </w:rPr>
      </w:pPr>
      <w:commentRangeStart w:id="0"/>
      <w:r w:rsidRPr="008D2A7A">
        <w:rPr>
          <w:rFonts w:ascii="Tahoma" w:hAnsi="Tahoma" w:cs="Tahoma"/>
          <w:strike/>
          <w:sz w:val="22"/>
          <w:szCs w:val="22"/>
          <w:lang w:val="es-ES"/>
        </w:rPr>
        <w:t>[Comprometidos con los principios y objetivos plasmados en el Convenio Constitutivo de la AEC;</w:t>
      </w:r>
    </w:p>
    <w:p w:rsidR="007D4BE5" w:rsidRPr="008D2A7A" w:rsidRDefault="007D4BE5" w:rsidP="00F01EA7">
      <w:pPr>
        <w:jc w:val="both"/>
        <w:rPr>
          <w:rFonts w:ascii="Tahoma" w:hAnsi="Tahoma" w:cs="Tahoma"/>
          <w:strike/>
          <w:sz w:val="22"/>
          <w:szCs w:val="22"/>
          <w:lang w:val="es-ES"/>
        </w:rPr>
      </w:pPr>
    </w:p>
    <w:p w:rsidR="007D4BE5" w:rsidRDefault="007D4BE5" w:rsidP="00F01EA7">
      <w:pPr>
        <w:jc w:val="both"/>
        <w:rPr>
          <w:rFonts w:ascii="Tahoma" w:hAnsi="Tahoma" w:cs="Tahoma"/>
          <w:strike/>
          <w:sz w:val="22"/>
          <w:szCs w:val="22"/>
          <w:lang w:val="es-ES"/>
        </w:rPr>
      </w:pPr>
      <w:r w:rsidRPr="008D2A7A">
        <w:rPr>
          <w:rFonts w:ascii="Tahoma" w:hAnsi="Tahoma" w:cs="Tahoma"/>
          <w:strike/>
          <w:sz w:val="22"/>
          <w:szCs w:val="22"/>
          <w:lang w:val="es-ES"/>
        </w:rPr>
        <w:t xml:space="preserve">Recordando nuestro compromiso con la Declaración de Principios y su Plan de Acción emanado de la histórica Primera </w:t>
      </w:r>
      <w:r>
        <w:rPr>
          <w:rFonts w:ascii="Tahoma" w:hAnsi="Tahoma" w:cs="Tahoma"/>
          <w:strike/>
          <w:sz w:val="22"/>
          <w:szCs w:val="22"/>
          <w:lang w:val="es-ES"/>
        </w:rPr>
        <w:t>Cumbre de Jefes de Estado y/o de Gobierno de la AEC</w:t>
      </w:r>
      <w:r w:rsidRPr="008D2A7A">
        <w:rPr>
          <w:rFonts w:ascii="Tahoma" w:hAnsi="Tahoma" w:cs="Tahoma"/>
          <w:strike/>
          <w:sz w:val="22"/>
          <w:szCs w:val="22"/>
          <w:lang w:val="es-ES"/>
        </w:rPr>
        <w:t xml:space="preserve">, celebrada en Puerto España, Trinidad y Tobago en 1995, y las prioridades identificadas para promover la cooperación regional y la coordinación entre los Estados Miembros y Miembros Asociados de la AEC; </w:t>
      </w:r>
    </w:p>
    <w:p w:rsidR="007D4BE5" w:rsidRPr="008D2A7A" w:rsidRDefault="007D4BE5" w:rsidP="00F01EA7">
      <w:pPr>
        <w:jc w:val="both"/>
        <w:rPr>
          <w:rFonts w:ascii="Tahoma" w:hAnsi="Tahoma" w:cs="Tahoma"/>
          <w:strike/>
          <w:sz w:val="22"/>
          <w:szCs w:val="22"/>
          <w:lang w:val="es-ES"/>
        </w:rPr>
      </w:pPr>
    </w:p>
    <w:p w:rsidR="007D4BE5" w:rsidRPr="008D2A7A" w:rsidRDefault="007D4BE5" w:rsidP="00F01EA7">
      <w:pPr>
        <w:jc w:val="both"/>
        <w:rPr>
          <w:rFonts w:ascii="Tahoma" w:hAnsi="Tahoma" w:cs="Tahoma"/>
          <w:strike/>
          <w:sz w:val="22"/>
          <w:szCs w:val="22"/>
          <w:lang w:val="es-ES"/>
        </w:rPr>
      </w:pPr>
      <w:r w:rsidRPr="008D2A7A">
        <w:rPr>
          <w:rFonts w:ascii="Tahoma" w:hAnsi="Tahoma" w:cs="Tahoma"/>
          <w:strike/>
          <w:sz w:val="22"/>
          <w:szCs w:val="22"/>
          <w:lang w:val="es-ES"/>
        </w:rPr>
        <w:t>Recordando nuestro compromiso</w:t>
      </w:r>
      <w:r>
        <w:rPr>
          <w:rFonts w:ascii="Tahoma" w:hAnsi="Tahoma" w:cs="Tahoma"/>
          <w:strike/>
          <w:sz w:val="22"/>
          <w:szCs w:val="22"/>
          <w:lang w:val="es-ES"/>
        </w:rPr>
        <w:t xml:space="preserve"> con la</w:t>
      </w:r>
      <w:r w:rsidRPr="008D2A7A">
        <w:rPr>
          <w:rFonts w:ascii="Tahoma" w:hAnsi="Tahoma" w:cs="Tahoma"/>
          <w:strike/>
          <w:sz w:val="22"/>
          <w:szCs w:val="22"/>
          <w:lang w:val="es-ES"/>
        </w:rPr>
        <w:t xml:space="preserve"> Declaración de la Segunda Cumbre en Santo Domingo en Abril 1999 que analizó el progreso realizado desde Puerto España hasta Santo Domingo, y determinó la proyección de la región del Caribe hacia el siglo XXI; de la</w:t>
      </w:r>
    </w:p>
    <w:p w:rsidR="007D4BE5" w:rsidRPr="008D2A7A" w:rsidRDefault="007D4BE5" w:rsidP="00F01EA7">
      <w:pPr>
        <w:jc w:val="both"/>
        <w:rPr>
          <w:rFonts w:ascii="Tahoma" w:hAnsi="Tahoma" w:cs="Tahoma"/>
          <w:strike/>
          <w:sz w:val="22"/>
          <w:szCs w:val="22"/>
          <w:lang w:val="es-ES"/>
        </w:rPr>
      </w:pPr>
    </w:p>
    <w:p w:rsidR="007D4BE5" w:rsidRPr="008D2A7A" w:rsidRDefault="007D4BE5" w:rsidP="00F01EA7">
      <w:pPr>
        <w:jc w:val="both"/>
        <w:rPr>
          <w:rFonts w:ascii="Tahoma" w:hAnsi="Tahoma" w:cs="Tahoma"/>
          <w:strike/>
          <w:sz w:val="22"/>
          <w:szCs w:val="22"/>
          <w:lang w:val="es-ES"/>
        </w:rPr>
      </w:pPr>
      <w:r w:rsidRPr="008D2A7A">
        <w:rPr>
          <w:rFonts w:ascii="Tahoma" w:hAnsi="Tahoma" w:cs="Tahoma"/>
          <w:strike/>
          <w:sz w:val="22"/>
          <w:szCs w:val="22"/>
          <w:lang w:val="es-ES"/>
        </w:rPr>
        <w:t>Recordando nuestro compromiso</w:t>
      </w:r>
      <w:r>
        <w:rPr>
          <w:rFonts w:ascii="Tahoma" w:hAnsi="Tahoma" w:cs="Tahoma"/>
          <w:strike/>
          <w:sz w:val="22"/>
          <w:szCs w:val="22"/>
          <w:lang w:val="es-ES"/>
        </w:rPr>
        <w:t xml:space="preserve"> con la</w:t>
      </w:r>
      <w:r w:rsidRPr="008D2A7A">
        <w:rPr>
          <w:rFonts w:ascii="Tahoma" w:hAnsi="Tahoma" w:cs="Tahoma"/>
          <w:strike/>
          <w:sz w:val="22"/>
          <w:szCs w:val="22"/>
          <w:lang w:val="es-ES"/>
        </w:rPr>
        <w:t xml:space="preserve"> Declaración de  la Tercera Cumbre en Margarita en Diciembre 2001 que promovió la Consolidación de la identidad del Gran Caribe para fortalecer a la AEC como foro para la consulta, acción concertada y la cooperación; y de la</w:t>
      </w:r>
    </w:p>
    <w:p w:rsidR="007D4BE5" w:rsidRPr="008D2A7A" w:rsidRDefault="007D4BE5" w:rsidP="00F01EA7">
      <w:pPr>
        <w:jc w:val="both"/>
        <w:rPr>
          <w:rFonts w:ascii="Tahoma" w:hAnsi="Tahoma" w:cs="Tahoma"/>
          <w:strike/>
          <w:sz w:val="22"/>
          <w:szCs w:val="22"/>
          <w:lang w:val="es-ES"/>
        </w:rPr>
      </w:pPr>
    </w:p>
    <w:p w:rsidR="007D4BE5" w:rsidRPr="008D2A7A" w:rsidRDefault="007D4BE5" w:rsidP="00F01EA7">
      <w:pPr>
        <w:jc w:val="both"/>
        <w:rPr>
          <w:rFonts w:ascii="Tahoma" w:hAnsi="Tahoma" w:cs="Tahoma"/>
          <w:strike/>
          <w:sz w:val="22"/>
          <w:szCs w:val="22"/>
          <w:lang w:val="es-ES"/>
        </w:rPr>
      </w:pPr>
      <w:r w:rsidRPr="008D2A7A">
        <w:rPr>
          <w:rFonts w:ascii="Tahoma" w:hAnsi="Tahoma" w:cs="Tahoma"/>
          <w:strike/>
          <w:sz w:val="22"/>
          <w:szCs w:val="22"/>
          <w:lang w:val="es-ES"/>
        </w:rPr>
        <w:t>Recordando nuestro compromiso</w:t>
      </w:r>
      <w:r>
        <w:rPr>
          <w:rFonts w:ascii="Tahoma" w:hAnsi="Tahoma" w:cs="Tahoma"/>
          <w:strike/>
          <w:sz w:val="22"/>
          <w:szCs w:val="22"/>
          <w:lang w:val="es-ES"/>
        </w:rPr>
        <w:t xml:space="preserve"> con la</w:t>
      </w:r>
      <w:r w:rsidRPr="008D2A7A">
        <w:rPr>
          <w:rFonts w:ascii="Tahoma" w:hAnsi="Tahoma" w:cs="Tahoma"/>
          <w:strike/>
          <w:sz w:val="22"/>
          <w:szCs w:val="22"/>
          <w:lang w:val="es-ES"/>
        </w:rPr>
        <w:t xml:space="preserve"> Declaración de  la Cuarta Cumbre en Ciudad Panamá en Julio 2005, oportunidad de Reflexionar sobre la Evolución de la AEC, sus logros y retos en lo que fue su Décimo Aniversario;]</w:t>
      </w:r>
      <w:commentRangeEnd w:id="0"/>
      <w:r w:rsidRPr="008D2A7A">
        <w:rPr>
          <w:rStyle w:val="CommentReference"/>
        </w:rPr>
        <w:commentReference w:id="0"/>
      </w:r>
    </w:p>
    <w:p w:rsidR="007D4BE5" w:rsidRDefault="007D4BE5" w:rsidP="00077C0A">
      <w:pPr>
        <w:jc w:val="both"/>
        <w:rPr>
          <w:rFonts w:ascii="Tahoma" w:hAnsi="Tahoma" w:cs="Tahoma"/>
          <w:sz w:val="22"/>
          <w:szCs w:val="22"/>
          <w:lang w:val="es-ES"/>
        </w:rPr>
      </w:pPr>
    </w:p>
    <w:p w:rsidR="007D4BE5" w:rsidRDefault="007D4BE5" w:rsidP="00077C0A">
      <w:pPr>
        <w:jc w:val="both"/>
        <w:rPr>
          <w:rFonts w:ascii="Tahoma" w:hAnsi="Tahoma" w:cs="Tahoma"/>
          <w:sz w:val="22"/>
          <w:szCs w:val="22"/>
          <w:lang w:val="es-ES"/>
        </w:rPr>
      </w:pPr>
    </w:p>
    <w:p w:rsidR="007D4BE5" w:rsidRDefault="007D4BE5" w:rsidP="00077C0A">
      <w:pPr>
        <w:jc w:val="both"/>
        <w:rPr>
          <w:rFonts w:ascii="Tahoma" w:hAnsi="Tahoma" w:cs="Tahoma"/>
          <w:sz w:val="22"/>
          <w:szCs w:val="22"/>
          <w:lang w:val="es-ES"/>
        </w:rPr>
      </w:pPr>
    </w:p>
    <w:p w:rsidR="007D4BE5" w:rsidRDefault="007D4BE5" w:rsidP="00077C0A">
      <w:pPr>
        <w:jc w:val="both"/>
        <w:rPr>
          <w:rFonts w:ascii="Tahoma" w:hAnsi="Tahoma" w:cs="Tahoma"/>
          <w:sz w:val="22"/>
          <w:szCs w:val="22"/>
          <w:lang w:val="es-ES"/>
        </w:rPr>
      </w:pPr>
    </w:p>
    <w:p w:rsidR="007D4BE5" w:rsidRDefault="007D4BE5" w:rsidP="00077C0A">
      <w:pPr>
        <w:jc w:val="both"/>
        <w:rPr>
          <w:rFonts w:ascii="Tahoma" w:hAnsi="Tahoma" w:cs="Tahoma"/>
          <w:sz w:val="22"/>
          <w:szCs w:val="22"/>
          <w:lang w:val="es-ES"/>
        </w:rPr>
      </w:pPr>
    </w:p>
    <w:p w:rsidR="007D4BE5" w:rsidRPr="008D2A7A" w:rsidRDefault="007D4BE5" w:rsidP="00077C0A">
      <w:pPr>
        <w:jc w:val="both"/>
        <w:rPr>
          <w:rFonts w:ascii="Tahoma" w:hAnsi="Tahoma" w:cs="Tahoma"/>
          <w:sz w:val="22"/>
          <w:szCs w:val="22"/>
          <w:lang w:val="es-ES"/>
        </w:rPr>
      </w:pPr>
    </w:p>
    <w:p w:rsidR="007D4BE5" w:rsidRPr="008D2A7A" w:rsidRDefault="007D4BE5" w:rsidP="00077C0A">
      <w:pPr>
        <w:jc w:val="both"/>
        <w:rPr>
          <w:rFonts w:ascii="Tahoma" w:hAnsi="Tahoma" w:cs="Tahoma"/>
          <w:sz w:val="22"/>
          <w:szCs w:val="22"/>
          <w:lang w:val="es-ES"/>
        </w:rPr>
      </w:pPr>
    </w:p>
    <w:p w:rsidR="007D4BE5" w:rsidRPr="00565368" w:rsidRDefault="007D4BE5" w:rsidP="008D18E4">
      <w:pPr>
        <w:jc w:val="center"/>
        <w:rPr>
          <w:rFonts w:ascii="Tahoma" w:hAnsi="Tahoma" w:cs="Tahoma"/>
          <w:b/>
          <w:color w:val="FF0000"/>
          <w:sz w:val="22"/>
          <w:szCs w:val="22"/>
          <w:u w:val="single"/>
        </w:rPr>
      </w:pPr>
      <w:r>
        <w:rPr>
          <w:rFonts w:ascii="Tahoma" w:hAnsi="Tahoma" w:cs="Tahoma"/>
          <w:b/>
          <w:color w:val="FF0000"/>
          <w:sz w:val="22"/>
          <w:szCs w:val="22"/>
          <w:u w:val="single"/>
        </w:rPr>
        <w:t>[SP.</w:t>
      </w:r>
      <w:r w:rsidRPr="00565368">
        <w:rPr>
          <w:rFonts w:ascii="Tahoma" w:hAnsi="Tahoma" w:cs="Tahoma"/>
          <w:b/>
          <w:color w:val="FF0000"/>
          <w:sz w:val="22"/>
          <w:szCs w:val="22"/>
          <w:u w:val="single"/>
        </w:rPr>
        <w:t xml:space="preserve"> COMPTE TENU:]</w:t>
      </w:r>
    </w:p>
    <w:p w:rsidR="007D4BE5" w:rsidRPr="00565368" w:rsidRDefault="007D4BE5" w:rsidP="00077C0A">
      <w:pPr>
        <w:jc w:val="both"/>
        <w:rPr>
          <w:rFonts w:ascii="Tahoma" w:hAnsi="Tahoma" w:cs="Tahoma"/>
          <w:color w:val="FF0000"/>
          <w:sz w:val="22"/>
          <w:szCs w:val="22"/>
        </w:rPr>
      </w:pPr>
    </w:p>
    <w:p w:rsidR="007D4BE5" w:rsidRPr="00565368" w:rsidRDefault="007D4BE5" w:rsidP="004C55E6">
      <w:pPr>
        <w:jc w:val="both"/>
        <w:rPr>
          <w:rFonts w:ascii="Tahoma" w:hAnsi="Tahoma" w:cs="Tahoma"/>
          <w:b/>
          <w:color w:val="FF0000"/>
          <w:sz w:val="21"/>
          <w:szCs w:val="21"/>
          <w:u w:val="single"/>
        </w:rPr>
      </w:pPr>
      <w:r>
        <w:rPr>
          <w:rFonts w:ascii="Tahoma" w:hAnsi="Tahoma" w:cs="Tahoma"/>
          <w:b/>
          <w:color w:val="FF0000"/>
          <w:sz w:val="21"/>
          <w:szCs w:val="21"/>
          <w:u w:val="single"/>
        </w:rPr>
        <w:t>[SP:</w:t>
      </w:r>
      <w:r w:rsidRPr="00565368">
        <w:rPr>
          <w:rFonts w:ascii="Tahoma" w:hAnsi="Tahoma" w:cs="Tahoma"/>
          <w:b/>
          <w:color w:val="FF0000"/>
          <w:sz w:val="21"/>
          <w:szCs w:val="21"/>
          <w:u w:val="single"/>
        </w:rPr>
        <w:t xml:space="preserve"> des accords établis au I, II, III y IV Sommet de Chefs d’Etat et/ou de Gouvernement de l’AEC</w:t>
      </w:r>
      <w:r w:rsidRPr="00565368">
        <w:rPr>
          <w:rFonts w:ascii="Tahoma" w:hAnsi="Tahoma" w:cs="Tahoma"/>
          <w:b/>
          <w:color w:val="FF0000"/>
          <w:sz w:val="22"/>
          <w:szCs w:val="22"/>
          <w:u w:val="single"/>
        </w:rPr>
        <w:t>, ainsi que de l’intérêt partagé porté au renforcement des liens politiques économiques, sociaux et de coopération dans la Grande Caraïbe ,]</w:t>
      </w:r>
    </w:p>
    <w:p w:rsidR="007D4BE5" w:rsidRPr="00565368" w:rsidRDefault="007D4BE5" w:rsidP="004C55E6">
      <w:pPr>
        <w:jc w:val="both"/>
        <w:rPr>
          <w:rFonts w:ascii="Tahoma" w:hAnsi="Tahoma" w:cs="Tahoma"/>
          <w:b/>
          <w:color w:val="FF0000"/>
          <w:sz w:val="22"/>
          <w:szCs w:val="22"/>
          <w:u w:val="single"/>
        </w:rPr>
      </w:pPr>
    </w:p>
    <w:p w:rsidR="007D4BE5" w:rsidRPr="00565368" w:rsidRDefault="007D4BE5" w:rsidP="008D18E4">
      <w:pPr>
        <w:jc w:val="both"/>
        <w:rPr>
          <w:rFonts w:ascii="Tahoma" w:hAnsi="Tahoma" w:cs="Tahoma"/>
          <w:b/>
          <w:color w:val="FF0000"/>
          <w:sz w:val="21"/>
          <w:szCs w:val="21"/>
          <w:u w:val="single"/>
        </w:rPr>
      </w:pPr>
      <w:r>
        <w:rPr>
          <w:rFonts w:ascii="Tahoma" w:hAnsi="Tahoma" w:cs="Tahoma"/>
          <w:b/>
          <w:bCs/>
          <w:color w:val="FF0000"/>
          <w:sz w:val="21"/>
          <w:szCs w:val="21"/>
          <w:u w:val="single"/>
        </w:rPr>
        <w:t>[SP:</w:t>
      </w:r>
      <w:r w:rsidRPr="00565368">
        <w:rPr>
          <w:rFonts w:ascii="Tahoma" w:hAnsi="Tahoma" w:cs="Tahoma"/>
          <w:b/>
          <w:bCs/>
          <w:color w:val="FF0000"/>
          <w:sz w:val="21"/>
          <w:szCs w:val="21"/>
          <w:u w:val="single"/>
        </w:rPr>
        <w:t xml:space="preserve"> que l’AEC en tant qu’organisation pour la consultation, la coopération et l’action concertée a favorisé la promotion et le développement du commerce, l’interconnexion maritime et aérienne, la réduction des risques liés aux catastrophes naturelles, la préservation de la Mer des Caraïbes et des ressources marines, ainsi que le développement du tourisme dans la Grande Caraïbe</w:t>
      </w:r>
      <w:r w:rsidRPr="00565368">
        <w:rPr>
          <w:rFonts w:ascii="Tahoma" w:hAnsi="Tahoma" w:cs="Tahoma"/>
          <w:b/>
          <w:color w:val="FF0000"/>
          <w:sz w:val="21"/>
          <w:szCs w:val="21"/>
          <w:u w:val="single"/>
        </w:rPr>
        <w:t>.]</w:t>
      </w:r>
    </w:p>
    <w:p w:rsidR="007D4BE5" w:rsidRPr="00565368" w:rsidRDefault="007D4BE5" w:rsidP="008D18E4">
      <w:pPr>
        <w:jc w:val="both"/>
        <w:rPr>
          <w:rFonts w:ascii="Tahoma" w:hAnsi="Tahoma" w:cs="Tahoma"/>
          <w:b/>
          <w:color w:val="FF0000"/>
          <w:sz w:val="21"/>
          <w:szCs w:val="21"/>
          <w:u w:val="single"/>
        </w:rPr>
      </w:pPr>
    </w:p>
    <w:p w:rsidR="007D4BE5" w:rsidRPr="00565368" w:rsidRDefault="007D4BE5" w:rsidP="008D18E4">
      <w:pPr>
        <w:jc w:val="both"/>
        <w:rPr>
          <w:rFonts w:ascii="Tahoma" w:hAnsi="Tahoma" w:cs="Tahoma"/>
          <w:b/>
          <w:color w:val="FF0000"/>
          <w:sz w:val="21"/>
          <w:szCs w:val="21"/>
          <w:u w:val="single"/>
        </w:rPr>
      </w:pPr>
      <w:r>
        <w:rPr>
          <w:rFonts w:ascii="Tahoma" w:hAnsi="Tahoma" w:cs="Tahoma"/>
          <w:b/>
          <w:color w:val="FF0000"/>
          <w:sz w:val="21"/>
          <w:szCs w:val="21"/>
          <w:u w:val="single"/>
        </w:rPr>
        <w:t>[SP:</w:t>
      </w:r>
      <w:r w:rsidRPr="00565368">
        <w:rPr>
          <w:rFonts w:ascii="Tahoma" w:hAnsi="Tahoma" w:cs="Tahoma"/>
          <w:b/>
          <w:color w:val="FF0000"/>
          <w:sz w:val="21"/>
          <w:szCs w:val="21"/>
          <w:u w:val="single"/>
        </w:rPr>
        <w:t xml:space="preserve"> de l’importance des efforts déployés pour la construction et la consolidation d’un espace économique élargi pour le commerce et l’investissement dans la Grande Caraïbe, ainsi que de l’importance d’assurer la continuité des actions mises en œuvre dans ce domaine]</w:t>
      </w:r>
    </w:p>
    <w:p w:rsidR="007D4BE5" w:rsidRPr="00565368" w:rsidRDefault="007D4BE5" w:rsidP="008D18E4">
      <w:pPr>
        <w:jc w:val="both"/>
        <w:rPr>
          <w:rFonts w:ascii="Tahoma" w:hAnsi="Tahoma" w:cs="Tahoma"/>
          <w:b/>
          <w:color w:val="FF0000"/>
          <w:sz w:val="21"/>
          <w:szCs w:val="21"/>
          <w:u w:val="single"/>
        </w:rPr>
      </w:pPr>
    </w:p>
    <w:p w:rsidR="007D4BE5" w:rsidRPr="00565368" w:rsidRDefault="007D4BE5" w:rsidP="008D18E4">
      <w:pPr>
        <w:jc w:val="both"/>
        <w:rPr>
          <w:rFonts w:ascii="Tahoma" w:hAnsi="Tahoma" w:cs="Tahoma"/>
          <w:b/>
          <w:color w:val="FF0000"/>
          <w:sz w:val="21"/>
          <w:szCs w:val="21"/>
          <w:u w:val="single"/>
        </w:rPr>
      </w:pPr>
      <w:r>
        <w:rPr>
          <w:rFonts w:ascii="Tahoma" w:hAnsi="Tahoma" w:cs="Tahoma"/>
          <w:b/>
          <w:color w:val="FF0000"/>
          <w:sz w:val="21"/>
          <w:szCs w:val="21"/>
          <w:u w:val="single"/>
        </w:rPr>
        <w:t>[SP:</w:t>
      </w:r>
      <w:r w:rsidRPr="00565368">
        <w:rPr>
          <w:rFonts w:ascii="Tahoma" w:hAnsi="Tahoma" w:cs="Tahoma"/>
          <w:b/>
          <w:color w:val="FF0000"/>
          <w:sz w:val="21"/>
          <w:szCs w:val="21"/>
          <w:u w:val="single"/>
        </w:rPr>
        <w:t xml:space="preserve"> du travail réalisé ensemble visant à améliorer les instruments, les mécanismes et les conditions du transport aérien et maritime dans  la Grande Caraïbe, comme étant un instrument de renforcement des liens régionaux, en particulier des relations commerciales et du tourisme]</w:t>
      </w:r>
    </w:p>
    <w:p w:rsidR="007D4BE5" w:rsidRPr="00565368" w:rsidRDefault="007D4BE5" w:rsidP="008D18E4">
      <w:pPr>
        <w:jc w:val="both"/>
        <w:rPr>
          <w:rFonts w:ascii="Tahoma" w:hAnsi="Tahoma" w:cs="Tahoma"/>
          <w:b/>
          <w:color w:val="FF0000"/>
          <w:sz w:val="21"/>
          <w:szCs w:val="21"/>
          <w:u w:val="single"/>
        </w:rPr>
      </w:pPr>
    </w:p>
    <w:p w:rsidR="007D4BE5" w:rsidRPr="00565368" w:rsidRDefault="007D4BE5" w:rsidP="008D18E4">
      <w:pPr>
        <w:jc w:val="both"/>
        <w:rPr>
          <w:rFonts w:ascii="Tahoma" w:hAnsi="Tahoma" w:cs="Tahoma"/>
          <w:b/>
          <w:color w:val="FF0000"/>
          <w:sz w:val="21"/>
          <w:szCs w:val="21"/>
          <w:u w:val="single"/>
        </w:rPr>
      </w:pPr>
      <w:r>
        <w:rPr>
          <w:rFonts w:ascii="Tahoma" w:hAnsi="Tahoma" w:cs="Tahoma"/>
          <w:b/>
          <w:color w:val="FF0000"/>
          <w:sz w:val="21"/>
          <w:szCs w:val="21"/>
          <w:u w:val="single"/>
        </w:rPr>
        <w:t>[SP:</w:t>
      </w:r>
      <w:r w:rsidRPr="00565368">
        <w:rPr>
          <w:rFonts w:ascii="Tahoma" w:hAnsi="Tahoma" w:cs="Tahoma"/>
          <w:b/>
          <w:color w:val="FF0000"/>
          <w:sz w:val="21"/>
          <w:szCs w:val="21"/>
          <w:u w:val="single"/>
        </w:rPr>
        <w:t xml:space="preserve"> des progrès importants réalisés en matière de prévention et de mitigation de risques de catastrophe, conformément au Plan d’Action de Hyogo et au Plan d’Action de Saint-Marc, qui ont permis aux Etats membres de formuler et de mettre en œuvre des politiques concertées, visant à accroître la capacité des Membres à faire face aux effets dévastateurs des catastrophes naturelles et la création d’un système de coopération dans ce domaine ; ainsi que de l’intérêt des Etats membres à la consolidation des progrès importants accomplis dans la matière]</w:t>
      </w:r>
    </w:p>
    <w:p w:rsidR="007D4BE5" w:rsidRPr="00565368" w:rsidRDefault="007D4BE5" w:rsidP="008D18E4">
      <w:pPr>
        <w:jc w:val="both"/>
        <w:rPr>
          <w:rFonts w:ascii="Tahoma" w:hAnsi="Tahoma" w:cs="Tahoma"/>
          <w:b/>
          <w:color w:val="FF0000"/>
          <w:sz w:val="21"/>
          <w:szCs w:val="21"/>
          <w:u w:val="single"/>
        </w:rPr>
      </w:pPr>
    </w:p>
    <w:p w:rsidR="007D4BE5" w:rsidRPr="00565368" w:rsidRDefault="007D4BE5" w:rsidP="008D18E4">
      <w:pPr>
        <w:jc w:val="both"/>
        <w:rPr>
          <w:rFonts w:ascii="Tahoma" w:hAnsi="Tahoma" w:cs="Tahoma"/>
          <w:b/>
          <w:color w:val="FF0000"/>
          <w:sz w:val="21"/>
          <w:szCs w:val="21"/>
          <w:u w:val="single"/>
        </w:rPr>
      </w:pPr>
      <w:r>
        <w:rPr>
          <w:rFonts w:ascii="Tahoma" w:hAnsi="Tahoma" w:cs="Tahoma"/>
          <w:b/>
          <w:color w:val="FF0000"/>
          <w:sz w:val="21"/>
          <w:szCs w:val="21"/>
          <w:u w:val="single"/>
        </w:rPr>
        <w:t>[SP:</w:t>
      </w:r>
      <w:r w:rsidRPr="00565368">
        <w:rPr>
          <w:rFonts w:ascii="Tahoma" w:hAnsi="Tahoma" w:cs="Tahoma"/>
          <w:b/>
          <w:color w:val="FF0000"/>
          <w:sz w:val="21"/>
          <w:szCs w:val="21"/>
          <w:u w:val="single"/>
        </w:rPr>
        <w:t xml:space="preserve"> des contributions du secteur tourisme à l’économie des pays de la Grande Caraïbe, et de l’importance de continuer de travailler à l’établissement et l’opérationnalisation de la Zone de Tourisme durable de la Caraïbe (ZTDC), comme une unité riche et diverse du point de vue culturel, socio-économique et biologique, démographiquement délimitée, dans laquelle le développement du tourisme est conditionné par les principes de durabilité, d’intégration, de coopération et le consensus,</w:t>
      </w:r>
      <w:r w:rsidRPr="00565368">
        <w:rPr>
          <w:rFonts w:ascii="Tahoma" w:hAnsi="Tahoma" w:cs="Tahoma"/>
          <w:color w:val="FF0000"/>
          <w:sz w:val="21"/>
          <w:szCs w:val="21"/>
        </w:rPr>
        <w:t>]</w:t>
      </w:r>
      <w:r w:rsidRPr="00565368">
        <w:rPr>
          <w:rFonts w:ascii="Tahoma" w:hAnsi="Tahoma"/>
        </w:rPr>
        <w:t xml:space="preserve"> </w:t>
      </w:r>
    </w:p>
    <w:p w:rsidR="007D4BE5" w:rsidRPr="00565368" w:rsidRDefault="007D4BE5" w:rsidP="009101E0">
      <w:pPr>
        <w:jc w:val="both"/>
        <w:rPr>
          <w:rFonts w:ascii="Tahoma" w:hAnsi="Tahoma" w:cs="Tahoma"/>
          <w:strike/>
          <w:color w:val="FF0000"/>
          <w:sz w:val="22"/>
          <w:szCs w:val="22"/>
        </w:rPr>
      </w:pPr>
    </w:p>
    <w:p w:rsidR="007D4BE5" w:rsidRPr="00515481" w:rsidRDefault="007D4BE5" w:rsidP="009101E0">
      <w:pPr>
        <w:jc w:val="both"/>
        <w:rPr>
          <w:rFonts w:ascii="Tahoma" w:hAnsi="Tahoma" w:cs="Tahoma"/>
          <w:strike/>
          <w:color w:val="FF0000"/>
          <w:sz w:val="22"/>
          <w:szCs w:val="22"/>
        </w:rPr>
      </w:pPr>
    </w:p>
    <w:p w:rsidR="007D4BE5" w:rsidRPr="00411D6B" w:rsidRDefault="007D4BE5" w:rsidP="004C55E6">
      <w:pPr>
        <w:jc w:val="center"/>
        <w:rPr>
          <w:rFonts w:ascii="Tahoma" w:hAnsi="Tahoma" w:cs="Tahoma"/>
          <w:b/>
          <w:color w:val="1F497D"/>
          <w:sz w:val="22"/>
          <w:szCs w:val="22"/>
          <w:u w:val="single"/>
          <w:lang w:val="es-ES"/>
        </w:rPr>
      </w:pPr>
      <w:r>
        <w:rPr>
          <w:rFonts w:ascii="Tahoma" w:hAnsi="Tahoma" w:cs="Tahoma"/>
          <w:b/>
          <w:color w:val="1F497D"/>
          <w:sz w:val="22"/>
          <w:szCs w:val="22"/>
          <w:u w:val="single"/>
          <w:lang w:val="es-ES"/>
        </w:rPr>
        <w:t>[SP.</w:t>
      </w:r>
      <w:r w:rsidRPr="00820432">
        <w:rPr>
          <w:rFonts w:ascii="Tahoma" w:hAnsi="Tahoma" w:cs="Tahoma"/>
          <w:b/>
          <w:color w:val="1F497D"/>
          <w:sz w:val="22"/>
          <w:szCs w:val="22"/>
          <w:u w:val="single"/>
          <w:lang w:val="es-ES"/>
        </w:rPr>
        <w:t xml:space="preserve"> </w:t>
      </w:r>
      <w:r w:rsidRPr="00411D6B">
        <w:rPr>
          <w:rFonts w:ascii="Tahoma" w:hAnsi="Tahoma" w:cs="Tahoma"/>
          <w:b/>
          <w:color w:val="1F497D"/>
          <w:sz w:val="22"/>
          <w:szCs w:val="22"/>
          <w:u w:val="single"/>
          <w:lang w:val="es-ES"/>
        </w:rPr>
        <w:t>ACORDAMOS:</w:t>
      </w:r>
      <w:r w:rsidRPr="00820432">
        <w:rPr>
          <w:rFonts w:ascii="Tahoma" w:hAnsi="Tahoma" w:cs="Tahoma"/>
          <w:b/>
          <w:color w:val="1F497D"/>
          <w:sz w:val="22"/>
          <w:szCs w:val="22"/>
          <w:u w:val="single"/>
          <w:lang w:val="es-ES"/>
        </w:rPr>
        <w:t>]</w:t>
      </w:r>
    </w:p>
    <w:p w:rsidR="007D4BE5" w:rsidRPr="008D2A7A" w:rsidRDefault="007D4BE5" w:rsidP="004C55E6">
      <w:pPr>
        <w:jc w:val="center"/>
        <w:rPr>
          <w:rFonts w:ascii="Tahoma" w:hAnsi="Tahoma" w:cs="Tahoma"/>
          <w:b/>
          <w:sz w:val="22"/>
          <w:szCs w:val="22"/>
          <w:u w:val="single"/>
          <w:lang w:val="es-ES"/>
        </w:rPr>
      </w:pPr>
    </w:p>
    <w:p w:rsidR="007D4BE5" w:rsidRPr="008D2A7A" w:rsidRDefault="007D4BE5" w:rsidP="00A174DA">
      <w:pPr>
        <w:ind w:left="540" w:hanging="540"/>
        <w:jc w:val="both"/>
        <w:rPr>
          <w:rFonts w:ascii="Tahoma" w:hAnsi="Tahoma" w:cs="Tahoma"/>
          <w:strike/>
          <w:sz w:val="22"/>
          <w:szCs w:val="22"/>
          <w:lang w:val="es-ES"/>
        </w:rPr>
      </w:pPr>
      <w:commentRangeStart w:id="1"/>
      <w:r w:rsidRPr="008D2A7A">
        <w:rPr>
          <w:rFonts w:ascii="Tahoma" w:hAnsi="Tahoma" w:cs="Tahoma"/>
          <w:sz w:val="22"/>
          <w:szCs w:val="22"/>
          <w:lang w:val="es-ES"/>
        </w:rPr>
        <w:t xml:space="preserve">1. </w:t>
      </w:r>
      <w:r w:rsidRPr="008D2A7A">
        <w:rPr>
          <w:rFonts w:ascii="Tahoma" w:hAnsi="Tahoma" w:cs="Tahoma"/>
          <w:sz w:val="22"/>
          <w:szCs w:val="22"/>
          <w:lang w:val="es-ES"/>
        </w:rPr>
        <w:tab/>
      </w:r>
      <w:r w:rsidRPr="008D2A7A">
        <w:rPr>
          <w:rFonts w:ascii="Tahoma" w:hAnsi="Tahoma" w:cs="Tahoma"/>
          <w:sz w:val="22"/>
          <w:szCs w:val="22"/>
          <w:lang w:val="es-SV"/>
        </w:rPr>
        <w:t>[</w:t>
      </w:r>
      <w:r w:rsidRPr="008D2A7A">
        <w:rPr>
          <w:rFonts w:ascii="Tahoma" w:hAnsi="Tahoma" w:cs="Tahoma"/>
          <w:strike/>
          <w:sz w:val="22"/>
          <w:szCs w:val="22"/>
          <w:lang w:val="es-ES"/>
        </w:rPr>
        <w:t xml:space="preserve">Nos hemos reunido con el objetivo de </w:t>
      </w:r>
      <w:r>
        <w:rPr>
          <w:rFonts w:ascii="Tahoma" w:hAnsi="Tahoma" w:cs="Tahoma"/>
          <w:strike/>
          <w:sz w:val="22"/>
          <w:szCs w:val="22"/>
          <w:lang w:val="es-ES"/>
        </w:rPr>
        <w:t>ratificar</w:t>
      </w:r>
      <w:r w:rsidRPr="008D2A7A">
        <w:rPr>
          <w:rFonts w:ascii="Tahoma" w:hAnsi="Tahoma" w:cs="Tahoma"/>
          <w:strike/>
          <w:sz w:val="22"/>
          <w:szCs w:val="22"/>
          <w:lang w:val="es-ES"/>
        </w:rPr>
        <w:t xml:space="preserve"> la visión fundadora de la Asociación, y de asumir el compromiso de renovarla para que nuestros esfuerzos en conjunto sean instrumentales para crear un Gran Caribe fuerte y cada vez más unido por políticas, programas y proyectos exitosos de cooperación.]</w:t>
      </w:r>
    </w:p>
    <w:p w:rsidR="007D4BE5" w:rsidRPr="008D2A7A" w:rsidRDefault="007D4BE5" w:rsidP="00A174DA">
      <w:pPr>
        <w:ind w:left="540" w:hanging="540"/>
        <w:rPr>
          <w:rFonts w:ascii="Tahoma" w:hAnsi="Tahoma" w:cs="Tahoma"/>
          <w:strike/>
          <w:sz w:val="22"/>
          <w:szCs w:val="22"/>
          <w:lang w:val="es-ES"/>
        </w:rPr>
      </w:pPr>
    </w:p>
    <w:p w:rsidR="007D4BE5" w:rsidRPr="008D2A7A" w:rsidRDefault="007D4BE5" w:rsidP="00B17D33">
      <w:pPr>
        <w:ind w:left="540" w:hanging="540"/>
        <w:jc w:val="both"/>
        <w:rPr>
          <w:rFonts w:ascii="Tahoma" w:hAnsi="Tahoma" w:cs="Tahoma"/>
          <w:strike/>
          <w:sz w:val="22"/>
          <w:szCs w:val="22"/>
          <w:lang w:val="es-ES"/>
        </w:rPr>
      </w:pPr>
      <w:r w:rsidRPr="008D2A7A">
        <w:rPr>
          <w:rFonts w:ascii="Tahoma" w:hAnsi="Tahoma" w:cs="Tahoma"/>
          <w:sz w:val="22"/>
          <w:szCs w:val="22"/>
          <w:lang w:val="es-ES"/>
        </w:rPr>
        <w:t xml:space="preserve">2. </w:t>
      </w:r>
      <w:r w:rsidRPr="008D2A7A">
        <w:rPr>
          <w:rFonts w:ascii="Tahoma" w:hAnsi="Tahoma" w:cs="Tahoma"/>
          <w:sz w:val="22"/>
          <w:szCs w:val="22"/>
          <w:lang w:val="es-ES"/>
        </w:rPr>
        <w:tab/>
      </w:r>
      <w:r w:rsidRPr="008D2A7A">
        <w:rPr>
          <w:rFonts w:ascii="Tahoma" w:hAnsi="Tahoma" w:cs="Tahoma"/>
          <w:strike/>
          <w:sz w:val="22"/>
          <w:szCs w:val="22"/>
          <w:lang w:val="es-ES"/>
        </w:rPr>
        <w:t>[Estamos decididos a mantener la relevancia de nuestra Asociación como órgano para la consulta, acción concertada y cooperación, en aras de concretizar aún más su espacio en el escenario global actual de multilateralismo y regionalismo.]</w:t>
      </w:r>
      <w:commentRangeEnd w:id="1"/>
      <w:r w:rsidRPr="008D2A7A">
        <w:rPr>
          <w:rStyle w:val="CommentReference"/>
        </w:rPr>
        <w:commentReference w:id="1"/>
      </w:r>
    </w:p>
    <w:p w:rsidR="007D4BE5" w:rsidRPr="008D2A7A" w:rsidRDefault="007D4BE5" w:rsidP="00B17D33">
      <w:pPr>
        <w:ind w:left="540" w:hanging="540"/>
        <w:jc w:val="both"/>
        <w:rPr>
          <w:rFonts w:ascii="Tahoma" w:hAnsi="Tahoma" w:cs="Tahoma"/>
          <w:strike/>
          <w:sz w:val="22"/>
          <w:szCs w:val="22"/>
          <w:lang w:val="es-ES"/>
        </w:rPr>
      </w:pPr>
    </w:p>
    <w:p w:rsidR="007D4BE5" w:rsidRPr="007F506B" w:rsidRDefault="007D4BE5" w:rsidP="00820432">
      <w:pPr>
        <w:jc w:val="both"/>
        <w:rPr>
          <w:rFonts w:ascii="Tahoma" w:hAnsi="Tahoma" w:cs="Tahoma"/>
          <w:b/>
          <w:color w:val="FF0000"/>
          <w:sz w:val="22"/>
          <w:szCs w:val="22"/>
          <w:u w:val="single"/>
        </w:rPr>
      </w:pPr>
      <w:r>
        <w:rPr>
          <w:rFonts w:ascii="Tahoma" w:hAnsi="Tahoma" w:cs="Tahoma"/>
          <w:b/>
          <w:color w:val="FF0000"/>
          <w:sz w:val="22"/>
          <w:szCs w:val="22"/>
          <w:u w:val="single"/>
        </w:rPr>
        <w:t>[SP.</w:t>
      </w:r>
      <w:r w:rsidRPr="007F506B">
        <w:rPr>
          <w:rFonts w:ascii="Tahoma" w:hAnsi="Tahoma" w:cs="Tahoma"/>
          <w:b/>
          <w:color w:val="FF0000"/>
          <w:sz w:val="22"/>
          <w:szCs w:val="22"/>
          <w:u w:val="single"/>
        </w:rPr>
        <w:t xml:space="preserve"> 1. Réaffirmer et renouveler notre engagement envers la vision fondatrice de l’AEC et la continuité des politiques, programmes et projets de coopération dans les domaines d’action prioritaires établis, afin de contribuer à la consolidation de la région de la Grande Caraïbe et à son positionnement dans un contexte international caractérisé par les dynamiques du multilatéralisme et du régionalisme.]</w:t>
      </w:r>
    </w:p>
    <w:p w:rsidR="007D4BE5" w:rsidRPr="007F506B" w:rsidRDefault="007D4BE5" w:rsidP="00191309">
      <w:pPr>
        <w:pStyle w:val="ListParagraph"/>
        <w:jc w:val="both"/>
        <w:rPr>
          <w:rFonts w:ascii="Tahoma" w:hAnsi="Tahoma" w:cs="Tahoma"/>
          <w:b/>
          <w:color w:val="FF0000"/>
          <w:sz w:val="22"/>
          <w:szCs w:val="22"/>
          <w:u w:val="single"/>
        </w:rPr>
      </w:pPr>
    </w:p>
    <w:p w:rsidR="007D4BE5" w:rsidRPr="007F506B" w:rsidRDefault="007D4BE5" w:rsidP="00053975">
      <w:pPr>
        <w:jc w:val="both"/>
        <w:rPr>
          <w:rFonts w:ascii="Tahoma" w:hAnsi="Tahoma" w:cs="Tahoma"/>
          <w:color w:val="FF0000"/>
          <w:sz w:val="22"/>
          <w:szCs w:val="22"/>
        </w:rPr>
      </w:pPr>
      <w:r>
        <w:rPr>
          <w:rFonts w:ascii="Tahoma" w:hAnsi="Tahoma" w:cs="Tahoma"/>
          <w:b/>
          <w:color w:val="FF0000"/>
          <w:sz w:val="22"/>
          <w:szCs w:val="22"/>
          <w:u w:val="single"/>
        </w:rPr>
        <w:t>[SP:</w:t>
      </w:r>
      <w:r w:rsidRPr="007F506B">
        <w:rPr>
          <w:rFonts w:ascii="Tahoma" w:hAnsi="Tahoma" w:cs="Tahoma"/>
          <w:b/>
          <w:color w:val="FF0000"/>
          <w:sz w:val="22"/>
          <w:szCs w:val="22"/>
          <w:u w:val="single"/>
        </w:rPr>
        <w:t xml:space="preserve"> 2. Réitérer que le plein respect à la démocratie et à l’Etat de droit, la promotion du développement économique et social de nos peuples et la protection et défense des droits de l’homme et des libertés fondamentales, constituent les principes de base qui régissent l’action de nos gouvernements.]</w:t>
      </w:r>
    </w:p>
    <w:p w:rsidR="007D4BE5" w:rsidRPr="007F506B" w:rsidRDefault="007D4BE5" w:rsidP="00657008">
      <w:pPr>
        <w:pStyle w:val="ListParagraph"/>
        <w:jc w:val="both"/>
        <w:rPr>
          <w:rFonts w:ascii="Tahoma" w:hAnsi="Tahoma" w:cs="Tahoma"/>
          <w:b/>
          <w:sz w:val="22"/>
          <w:szCs w:val="22"/>
          <w:u w:val="single"/>
        </w:rPr>
      </w:pPr>
    </w:p>
    <w:p w:rsidR="007D4BE5" w:rsidRPr="007F506B" w:rsidRDefault="007D4BE5" w:rsidP="00053975">
      <w:pPr>
        <w:jc w:val="both"/>
        <w:rPr>
          <w:rFonts w:ascii="Tahoma" w:hAnsi="Tahoma" w:cs="Tahoma"/>
          <w:b/>
          <w:color w:val="FF0000"/>
          <w:sz w:val="22"/>
          <w:szCs w:val="22"/>
          <w:u w:val="single"/>
        </w:rPr>
      </w:pPr>
      <w:r>
        <w:rPr>
          <w:rFonts w:ascii="Tahoma" w:hAnsi="Tahoma" w:cs="Tahoma"/>
          <w:b/>
          <w:color w:val="FF0000"/>
          <w:sz w:val="22"/>
          <w:szCs w:val="22"/>
          <w:u w:val="single"/>
        </w:rPr>
        <w:t>[SP.</w:t>
      </w:r>
      <w:r w:rsidRPr="007F506B">
        <w:rPr>
          <w:rFonts w:ascii="Tahoma" w:hAnsi="Tahoma" w:cs="Tahoma"/>
          <w:b/>
          <w:color w:val="FF0000"/>
          <w:sz w:val="22"/>
          <w:szCs w:val="22"/>
          <w:u w:val="single"/>
        </w:rPr>
        <w:t xml:space="preserve"> 3. Renouveler notre engagement à renforcer institutionnellement l’AEC, en particulier le Secrétariat général de l’Association, moyennant l’application d’un mécanisme aidant à accroître les niveaux de coordination entre le Secrétariat général et ses Directions générales et les Comités spéciaux et les Etats membres, ainsi que par l’établissement d’un système d’administration et de contrôle budgétaire favorisant l’efficacité et la transparence dans l’utilisation des ressources et par la mise en œuvre d’un modèle d’administration des ressources humaines contribuant au travail efficace du personnel. </w:t>
      </w:r>
    </w:p>
    <w:p w:rsidR="007D4BE5" w:rsidRPr="007F506B" w:rsidRDefault="007D4BE5" w:rsidP="00687FAB">
      <w:pPr>
        <w:pStyle w:val="ListParagraph"/>
        <w:rPr>
          <w:rFonts w:ascii="Tahoma" w:hAnsi="Tahoma" w:cs="Tahoma"/>
          <w:b/>
          <w:color w:val="FF0000"/>
          <w:sz w:val="22"/>
          <w:szCs w:val="22"/>
          <w:u w:val="single"/>
        </w:rPr>
      </w:pPr>
    </w:p>
    <w:p w:rsidR="007D4BE5" w:rsidRPr="007F506B" w:rsidRDefault="007D4BE5" w:rsidP="00053975">
      <w:pPr>
        <w:jc w:val="both"/>
        <w:rPr>
          <w:rFonts w:ascii="Tahoma" w:hAnsi="Tahoma" w:cs="Tahoma"/>
          <w:b/>
          <w:bCs/>
          <w:color w:val="FF0000"/>
          <w:sz w:val="22"/>
          <w:szCs w:val="22"/>
          <w:u w:val="single"/>
        </w:rPr>
      </w:pPr>
      <w:r>
        <w:rPr>
          <w:rFonts w:ascii="Tahoma" w:hAnsi="Tahoma" w:cs="Tahoma"/>
          <w:b/>
          <w:color w:val="FF0000"/>
          <w:sz w:val="22"/>
          <w:szCs w:val="22"/>
          <w:u w:val="single"/>
        </w:rPr>
        <w:t>[SP.</w:t>
      </w:r>
      <w:r w:rsidRPr="007F506B">
        <w:rPr>
          <w:rFonts w:ascii="Tahoma" w:hAnsi="Tahoma" w:cs="Tahoma"/>
          <w:b/>
          <w:color w:val="FF0000"/>
          <w:sz w:val="22"/>
          <w:szCs w:val="22"/>
          <w:u w:val="single"/>
        </w:rPr>
        <w:t xml:space="preserve"> 4. Réaffirmer l’engagement des Etats membres de l’Association à assurer un plus grand engagement politique, technique et économique dans les activités de l’Association.  ]</w:t>
      </w:r>
    </w:p>
    <w:p w:rsidR="007D4BE5" w:rsidRPr="007F506B" w:rsidRDefault="007D4BE5" w:rsidP="000A6886">
      <w:pPr>
        <w:pStyle w:val="ListParagraph"/>
        <w:ind w:left="709" w:hanging="283"/>
        <w:rPr>
          <w:rFonts w:ascii="Tahoma" w:hAnsi="Tahoma" w:cs="Tahoma"/>
          <w:strike/>
          <w:color w:val="FF0000"/>
          <w:sz w:val="22"/>
          <w:szCs w:val="22"/>
        </w:rPr>
      </w:pPr>
    </w:p>
    <w:p w:rsidR="007D4BE5" w:rsidRPr="00335D83" w:rsidRDefault="007D4BE5" w:rsidP="00335D83">
      <w:pPr>
        <w:jc w:val="both"/>
        <w:rPr>
          <w:rFonts w:ascii="Tahoma" w:hAnsi="Tahoma" w:cs="Tahoma"/>
          <w:bCs/>
          <w:sz w:val="22"/>
          <w:szCs w:val="22"/>
          <w:lang w:val="es-ES"/>
        </w:rPr>
      </w:pPr>
      <w:r>
        <w:rPr>
          <w:rFonts w:ascii="Tahoma" w:hAnsi="Tahoma" w:cs="Tahoma"/>
          <w:b/>
          <w:bCs/>
          <w:color w:val="1F497D"/>
          <w:sz w:val="22"/>
          <w:szCs w:val="22"/>
          <w:lang w:val="es-ES_tradnl"/>
        </w:rPr>
        <w:t>[SP.</w:t>
      </w:r>
      <w:r w:rsidRPr="00907B66">
        <w:rPr>
          <w:rFonts w:ascii="Tahoma" w:hAnsi="Tahoma" w:cs="Tahoma"/>
          <w:b/>
          <w:bCs/>
          <w:color w:val="1F497D"/>
          <w:sz w:val="22"/>
          <w:szCs w:val="22"/>
          <w:lang w:val="es-ES_tradnl"/>
        </w:rPr>
        <w:t xml:space="preserve"> 5]</w:t>
      </w:r>
      <w:commentRangeStart w:id="2"/>
      <w:r w:rsidRPr="00907B66">
        <w:rPr>
          <w:rFonts w:ascii="Tahoma" w:hAnsi="Tahoma" w:cs="Tahoma"/>
          <w:bCs/>
          <w:strike/>
          <w:sz w:val="22"/>
          <w:szCs w:val="22"/>
          <w:lang w:val="es-ES_tradnl"/>
        </w:rPr>
        <w:t>3. [Estamos conscientes de la gran riqueza de la diversidad cultural de la región del Caribe y por ello, nos comprometemos a incrementar los esfuerzos en]</w:t>
      </w:r>
      <w:commentRangeEnd w:id="2"/>
      <w:r w:rsidRPr="007F506B">
        <w:rPr>
          <w:rStyle w:val="CommentReference"/>
        </w:rPr>
        <w:commentReference w:id="2"/>
      </w:r>
      <w:r w:rsidRPr="00907B66">
        <w:rPr>
          <w:rFonts w:ascii="Tahoma" w:hAnsi="Tahoma" w:cs="Tahoma"/>
          <w:b/>
          <w:bCs/>
          <w:color w:val="FF0000"/>
          <w:sz w:val="22"/>
          <w:szCs w:val="22"/>
          <w:u w:val="single"/>
          <w:lang w:val="es-ES_tradnl"/>
        </w:rPr>
        <w:t>Renforcer la volonté politique pour la</w:t>
      </w:r>
      <w:r>
        <w:rPr>
          <w:rFonts w:ascii="Tahoma" w:hAnsi="Tahoma" w:cs="Tahoma"/>
          <w:b/>
          <w:bCs/>
          <w:color w:val="1F497D"/>
          <w:sz w:val="22"/>
          <w:szCs w:val="22"/>
          <w:u w:val="single"/>
          <w:lang w:val="es-ES"/>
        </w:rPr>
        <w:t xml:space="preserve"> </w:t>
      </w:r>
      <w:r w:rsidRPr="00335D83">
        <w:rPr>
          <w:rFonts w:ascii="Tahoma" w:hAnsi="Tahoma" w:cs="Tahoma"/>
          <w:bCs/>
          <w:sz w:val="22"/>
          <w:szCs w:val="22"/>
          <w:lang w:val="es-ES"/>
        </w:rPr>
        <w:t>defensa de nuestra identidad cultural, para proteger y promover sus expresiones, por cuanto la Cultura que nos une en medio de lo diverso,</w:t>
      </w:r>
      <w:r>
        <w:rPr>
          <w:rFonts w:ascii="Tahoma" w:hAnsi="Tahoma" w:cs="Tahoma"/>
          <w:bCs/>
          <w:sz w:val="22"/>
          <w:szCs w:val="22"/>
          <w:lang w:val="es-ES"/>
        </w:rPr>
        <w:t xml:space="preserve"> </w:t>
      </w:r>
      <w:r w:rsidRPr="00335D83">
        <w:rPr>
          <w:rFonts w:ascii="Tahoma" w:hAnsi="Tahoma" w:cs="Tahoma"/>
          <w:bCs/>
          <w:sz w:val="22"/>
          <w:szCs w:val="22"/>
          <w:lang w:val="es-ES"/>
        </w:rPr>
        <w:t>es una de las bases fundamentales para la construcción y permanencia del Gran Caribe.</w:t>
      </w:r>
    </w:p>
    <w:p w:rsidR="007D4BE5" w:rsidRPr="008D2A7A" w:rsidRDefault="007D4BE5" w:rsidP="00191309">
      <w:pPr>
        <w:pStyle w:val="ListParagraph"/>
        <w:ind w:left="426"/>
        <w:jc w:val="both"/>
        <w:rPr>
          <w:rFonts w:ascii="Tahoma" w:hAnsi="Tahoma" w:cs="Tahoma"/>
          <w:bCs/>
          <w:sz w:val="22"/>
          <w:szCs w:val="22"/>
          <w:lang w:val="es-ES"/>
        </w:rPr>
      </w:pPr>
    </w:p>
    <w:p w:rsidR="007D4BE5" w:rsidRPr="008D2A7A" w:rsidRDefault="007D4BE5" w:rsidP="0000504F">
      <w:pPr>
        <w:ind w:left="540" w:hanging="540"/>
        <w:jc w:val="both"/>
        <w:rPr>
          <w:rFonts w:ascii="Tahoma" w:hAnsi="Tahoma" w:cs="Tahoma"/>
          <w:strike/>
          <w:sz w:val="22"/>
          <w:szCs w:val="22"/>
          <w:lang w:val="es-ES_tradnl"/>
        </w:rPr>
      </w:pPr>
      <w:commentRangeStart w:id="3"/>
      <w:r w:rsidRPr="008D2A7A">
        <w:rPr>
          <w:rFonts w:ascii="Tahoma" w:hAnsi="Tahoma" w:cs="Tahoma"/>
          <w:strike/>
          <w:sz w:val="22"/>
          <w:szCs w:val="22"/>
          <w:lang w:val="es-ES"/>
        </w:rPr>
        <w:t>4.</w:t>
      </w:r>
      <w:r>
        <w:rPr>
          <w:rFonts w:ascii="Tahoma" w:hAnsi="Tahoma" w:cs="Tahoma"/>
          <w:strike/>
          <w:sz w:val="22"/>
          <w:szCs w:val="22"/>
          <w:lang w:val="es-ES_tradnl"/>
        </w:rPr>
        <w:t>Decididos a cumplir</w:t>
      </w:r>
      <w:r w:rsidRPr="008D2A7A">
        <w:rPr>
          <w:rFonts w:ascii="Tahoma" w:hAnsi="Tahoma" w:cs="Tahoma"/>
          <w:strike/>
          <w:sz w:val="22"/>
          <w:szCs w:val="22"/>
          <w:lang w:val="es-ES_tradnl"/>
        </w:rPr>
        <w:t xml:space="preserve"> los Mandatos de nuestras previas Cumbres con la voluntad de trabajar en incentivar la cooperación regional en las áreas del patrimonio cultural, educación, ciencia y tecnología].</w:t>
      </w:r>
    </w:p>
    <w:p w:rsidR="007D4BE5" w:rsidRPr="008D2A7A" w:rsidRDefault="007D4BE5" w:rsidP="0000504F">
      <w:pPr>
        <w:ind w:left="540" w:hanging="540"/>
        <w:jc w:val="both"/>
        <w:rPr>
          <w:rFonts w:ascii="Tahoma" w:hAnsi="Tahoma" w:cs="Tahoma"/>
          <w:strike/>
          <w:sz w:val="22"/>
          <w:szCs w:val="22"/>
          <w:lang w:val="es-ES"/>
        </w:rPr>
      </w:pPr>
    </w:p>
    <w:p w:rsidR="007D4BE5" w:rsidRPr="007C31DE" w:rsidRDefault="007D4BE5" w:rsidP="007C31DE">
      <w:pPr>
        <w:ind w:left="540" w:hanging="540"/>
        <w:jc w:val="both"/>
        <w:rPr>
          <w:rFonts w:ascii="Tahoma" w:hAnsi="Tahoma" w:cs="Tahoma"/>
          <w:strike/>
          <w:sz w:val="22"/>
          <w:szCs w:val="22"/>
          <w:lang w:val="es-ES"/>
        </w:rPr>
      </w:pPr>
      <w:r w:rsidRPr="007C31DE">
        <w:rPr>
          <w:rFonts w:ascii="Tahoma" w:hAnsi="Tahoma" w:cs="Tahoma"/>
          <w:strike/>
          <w:sz w:val="22"/>
          <w:szCs w:val="22"/>
          <w:lang w:val="es-ES"/>
        </w:rPr>
        <w:t xml:space="preserve">[5. Reconocemos que la AEC </w:t>
      </w:r>
      <w:r w:rsidRPr="007C31DE">
        <w:rPr>
          <w:rFonts w:ascii="Tahoma" w:hAnsi="Tahoma"/>
          <w:strike/>
          <w:sz w:val="22"/>
          <w:szCs w:val="22"/>
          <w:lang w:val="es-ES"/>
        </w:rPr>
        <w:t>tiene una inmensa potencial de reunir a todos sus países y territorios, y que esa potencial debe ser aprovechada.  Dado los logros alcanzados hasta los momentos, debemos reconocer nuestros esfuerzos para cumplir nuestras metas</w:t>
      </w:r>
      <w:r w:rsidRPr="007C31DE">
        <w:rPr>
          <w:rFonts w:ascii="Tahoma" w:hAnsi="Tahoma" w:cs="Tahoma"/>
          <w:strike/>
          <w:sz w:val="22"/>
          <w:szCs w:val="22"/>
          <w:lang w:val="es-ES_tradnl"/>
        </w:rPr>
        <w:t>.]</w:t>
      </w:r>
    </w:p>
    <w:p w:rsidR="007D4BE5" w:rsidRPr="008D2A7A" w:rsidRDefault="007D4BE5" w:rsidP="0000504F">
      <w:pPr>
        <w:pStyle w:val="ListParagraph"/>
        <w:jc w:val="both"/>
        <w:rPr>
          <w:rFonts w:ascii="Tahoma" w:hAnsi="Tahoma" w:cs="Tahoma"/>
          <w:b/>
          <w:sz w:val="22"/>
          <w:szCs w:val="22"/>
          <w:u w:val="single"/>
          <w:lang w:val="es-ES_tradnl"/>
        </w:rPr>
      </w:pPr>
    </w:p>
    <w:p w:rsidR="007D4BE5" w:rsidRPr="007C31DE" w:rsidRDefault="007D4BE5" w:rsidP="007C31DE">
      <w:pPr>
        <w:ind w:left="540" w:hanging="540"/>
        <w:jc w:val="both"/>
        <w:rPr>
          <w:rFonts w:ascii="Tahoma" w:hAnsi="Tahoma" w:cs="Tahoma"/>
          <w:sz w:val="22"/>
          <w:szCs w:val="22"/>
          <w:lang w:val="es-ES"/>
        </w:rPr>
      </w:pPr>
      <w:r w:rsidRPr="008D2A7A">
        <w:rPr>
          <w:rFonts w:ascii="Tahoma" w:hAnsi="Tahoma" w:cs="Tahoma"/>
          <w:sz w:val="22"/>
          <w:szCs w:val="22"/>
          <w:lang w:val="es-ES"/>
        </w:rPr>
        <w:t>[6.</w:t>
      </w:r>
      <w:r w:rsidRPr="008D2A7A">
        <w:rPr>
          <w:rFonts w:ascii="Tahoma" w:hAnsi="Tahoma" w:cs="Tahoma"/>
          <w:sz w:val="22"/>
          <w:szCs w:val="22"/>
          <w:lang w:val="es-ES"/>
        </w:rPr>
        <w:tab/>
      </w:r>
      <w:r w:rsidRPr="007C31DE">
        <w:rPr>
          <w:rFonts w:ascii="Tahoma" w:hAnsi="Tahoma" w:cs="Tahoma"/>
          <w:strike/>
          <w:sz w:val="22"/>
          <w:szCs w:val="22"/>
          <w:lang w:val="es-ES"/>
        </w:rPr>
        <w:t>Resulta necesaria una estrategia que conlleve a que los programas y proyectos de la institución trabajen en una misma dirección y hacia el objetivo principal de producir resultados tangibles de impacto indudable en el desarrollo regional..]</w:t>
      </w:r>
      <w:commentRangeEnd w:id="3"/>
      <w:r w:rsidRPr="007C31DE">
        <w:rPr>
          <w:rStyle w:val="CommentReference"/>
          <w:strike/>
        </w:rPr>
        <w:commentReference w:id="3"/>
      </w:r>
    </w:p>
    <w:p w:rsidR="007D4BE5" w:rsidRDefault="007D4BE5" w:rsidP="00192DF9">
      <w:pPr>
        <w:jc w:val="both"/>
        <w:rPr>
          <w:rFonts w:ascii="Tahoma" w:hAnsi="Tahoma"/>
          <w:sz w:val="22"/>
          <w:szCs w:val="22"/>
          <w:lang w:val="es-ES"/>
        </w:rPr>
      </w:pPr>
    </w:p>
    <w:p w:rsidR="007D4BE5" w:rsidRPr="001B6319" w:rsidRDefault="007D4BE5" w:rsidP="00192DF9">
      <w:pPr>
        <w:jc w:val="both"/>
        <w:rPr>
          <w:rFonts w:ascii="Tahoma" w:hAnsi="Tahoma"/>
          <w:color w:val="FF0000"/>
          <w:sz w:val="22"/>
          <w:szCs w:val="22"/>
        </w:rPr>
      </w:pPr>
      <w:r>
        <w:rPr>
          <w:rFonts w:ascii="Tahoma" w:hAnsi="Tahoma"/>
          <w:b/>
          <w:color w:val="FF0000"/>
          <w:sz w:val="22"/>
          <w:szCs w:val="22"/>
          <w:u w:val="single"/>
        </w:rPr>
        <w:t>[SP.</w:t>
      </w:r>
      <w:r w:rsidRPr="001B6319">
        <w:rPr>
          <w:rFonts w:ascii="Tahoma" w:hAnsi="Tahoma"/>
          <w:b/>
          <w:color w:val="FF0000"/>
          <w:sz w:val="22"/>
          <w:szCs w:val="22"/>
          <w:u w:val="single"/>
        </w:rPr>
        <w:t xml:space="preserve"> 6.</w:t>
      </w:r>
      <w:r w:rsidRPr="001B6319">
        <w:rPr>
          <w:rFonts w:ascii="Tahoma" w:hAnsi="Tahoma" w:cs="Tahoma"/>
          <w:b/>
          <w:color w:val="FF0000"/>
          <w:sz w:val="22"/>
          <w:szCs w:val="22"/>
          <w:u w:val="single"/>
        </w:rPr>
        <w:t xml:space="preserve">Etablir un plan d’action objectif, </w:t>
      </w:r>
      <w:r>
        <w:rPr>
          <w:rFonts w:ascii="Tahoma" w:hAnsi="Tahoma" w:cs="Tahoma"/>
          <w:b/>
          <w:color w:val="FF0000"/>
          <w:sz w:val="22"/>
          <w:szCs w:val="22"/>
          <w:u w:val="single"/>
        </w:rPr>
        <w:t>en accord avec</w:t>
      </w:r>
      <w:r w:rsidRPr="001B6319">
        <w:rPr>
          <w:rFonts w:ascii="Tahoma" w:hAnsi="Tahoma" w:cs="Tahoma"/>
          <w:b/>
          <w:color w:val="FF0000"/>
          <w:sz w:val="22"/>
          <w:szCs w:val="22"/>
          <w:u w:val="single"/>
        </w:rPr>
        <w:t xml:space="preserve"> la vision renouvelée de l’AEC, les ressources humaines et financières dont dispose l’Association, les programmes de travail d’autres forums régionaux et le</w:t>
      </w:r>
      <w:r>
        <w:rPr>
          <w:rFonts w:ascii="Tahoma" w:hAnsi="Tahoma" w:cs="Tahoma"/>
          <w:b/>
          <w:color w:val="FF0000"/>
          <w:sz w:val="22"/>
          <w:szCs w:val="22"/>
          <w:u w:val="single"/>
        </w:rPr>
        <w:t>s</w:t>
      </w:r>
      <w:r w:rsidRPr="001B6319">
        <w:rPr>
          <w:rFonts w:ascii="Tahoma" w:hAnsi="Tahoma" w:cs="Tahoma"/>
          <w:b/>
          <w:color w:val="FF0000"/>
          <w:sz w:val="22"/>
          <w:szCs w:val="22"/>
          <w:u w:val="single"/>
        </w:rPr>
        <w:t xml:space="preserve"> principaux besoins des pays membres, </w:t>
      </w:r>
      <w:r>
        <w:rPr>
          <w:rFonts w:ascii="Tahoma" w:hAnsi="Tahoma" w:cs="Tahoma"/>
          <w:b/>
          <w:color w:val="FF0000"/>
          <w:sz w:val="22"/>
          <w:szCs w:val="22"/>
          <w:u w:val="single"/>
        </w:rPr>
        <w:t>menant à accomplir</w:t>
      </w:r>
      <w:r w:rsidRPr="001B6319">
        <w:rPr>
          <w:rFonts w:ascii="Tahoma" w:hAnsi="Tahoma" w:cs="Tahoma"/>
          <w:b/>
          <w:color w:val="FF0000"/>
          <w:sz w:val="22"/>
          <w:szCs w:val="22"/>
          <w:u w:val="single"/>
        </w:rPr>
        <w:t xml:space="preserve"> les buts et objectifs </w:t>
      </w:r>
      <w:r>
        <w:rPr>
          <w:rFonts w:ascii="Tahoma" w:hAnsi="Tahoma" w:cs="Tahoma"/>
          <w:b/>
          <w:color w:val="FF0000"/>
          <w:sz w:val="22"/>
          <w:szCs w:val="22"/>
          <w:u w:val="single"/>
        </w:rPr>
        <w:t xml:space="preserve">fixés par l’Association, afin d’aboutir à des résultats évidents dans la région de la </w:t>
      </w:r>
      <w:r w:rsidRPr="001B6319">
        <w:rPr>
          <w:rFonts w:ascii="Tahoma" w:hAnsi="Tahoma" w:cs="Tahoma"/>
          <w:b/>
          <w:color w:val="FF0000"/>
          <w:sz w:val="22"/>
          <w:szCs w:val="22"/>
          <w:u w:val="single"/>
        </w:rPr>
        <w:t>Grande Caraïbe.]</w:t>
      </w:r>
    </w:p>
    <w:p w:rsidR="007D4BE5" w:rsidRPr="001B6319" w:rsidRDefault="007D4BE5" w:rsidP="00DD4DF0">
      <w:pPr>
        <w:pStyle w:val="ListParagraph"/>
        <w:jc w:val="both"/>
        <w:rPr>
          <w:rFonts w:ascii="Tahoma" w:hAnsi="Tahoma" w:cs="Tahoma"/>
          <w:b/>
          <w:color w:val="FF0000"/>
          <w:sz w:val="22"/>
          <w:szCs w:val="22"/>
          <w:u w:val="single"/>
        </w:rPr>
      </w:pPr>
    </w:p>
    <w:p w:rsidR="007D4BE5" w:rsidRPr="008D2A7A" w:rsidRDefault="007D4BE5" w:rsidP="00A174DA">
      <w:pPr>
        <w:ind w:left="540" w:hanging="540"/>
        <w:jc w:val="both"/>
        <w:rPr>
          <w:rFonts w:ascii="Tahoma" w:hAnsi="Tahoma" w:cs="Tahoma"/>
          <w:strike/>
          <w:sz w:val="22"/>
          <w:szCs w:val="22"/>
          <w:lang w:val="es-ES"/>
        </w:rPr>
      </w:pPr>
      <w:commentRangeStart w:id="4"/>
      <w:r w:rsidRPr="001B6319">
        <w:rPr>
          <w:rFonts w:ascii="Tahoma" w:hAnsi="Tahoma" w:cs="Tahoma"/>
          <w:sz w:val="22"/>
          <w:szCs w:val="22"/>
        </w:rPr>
        <w:t xml:space="preserve">    </w:t>
      </w:r>
      <w:r w:rsidRPr="008D2A7A">
        <w:rPr>
          <w:rFonts w:ascii="Tahoma" w:hAnsi="Tahoma" w:cs="Tahoma"/>
          <w:sz w:val="22"/>
          <w:szCs w:val="22"/>
          <w:lang w:val="es-ES"/>
        </w:rPr>
        <w:t>[7.</w:t>
      </w:r>
      <w:r w:rsidRPr="008D2A7A">
        <w:rPr>
          <w:rFonts w:ascii="Tahoma" w:hAnsi="Tahoma" w:cs="Tahoma"/>
          <w:strike/>
          <w:sz w:val="22"/>
          <w:szCs w:val="22"/>
          <w:lang w:val="es-ES"/>
        </w:rPr>
        <w:t>Reiteramos nuestra convicción de que la democracia, basada en el desarrollo económico y social que beneficie a los pueblos, la protección y defensa de los derechos humanos y las libertades fundamentales, y el respeto al Estado de Derecho, deben ser parte integral de los principios que rigen nuestros gobiernos.]</w:t>
      </w:r>
      <w:commentRangeEnd w:id="4"/>
      <w:r w:rsidRPr="008D2A7A">
        <w:rPr>
          <w:rStyle w:val="CommentReference"/>
        </w:rPr>
        <w:commentReference w:id="4"/>
      </w:r>
    </w:p>
    <w:p w:rsidR="007D4BE5" w:rsidRPr="008D2A7A" w:rsidRDefault="007D4BE5" w:rsidP="00A174DA">
      <w:pPr>
        <w:ind w:left="540" w:hanging="540"/>
        <w:jc w:val="both"/>
        <w:rPr>
          <w:rFonts w:ascii="Tahoma" w:hAnsi="Tahoma" w:cs="Tahoma"/>
          <w:strike/>
          <w:sz w:val="22"/>
          <w:szCs w:val="22"/>
          <w:lang w:val="es-ES"/>
        </w:rPr>
      </w:pPr>
    </w:p>
    <w:p w:rsidR="007D4BE5" w:rsidRPr="008D2A7A" w:rsidRDefault="007D4BE5" w:rsidP="00A174DA">
      <w:pPr>
        <w:ind w:left="540" w:hanging="540"/>
        <w:jc w:val="both"/>
        <w:rPr>
          <w:rFonts w:ascii="Tahoma" w:hAnsi="Tahoma" w:cs="Tahoma"/>
          <w:strike/>
          <w:sz w:val="22"/>
          <w:szCs w:val="22"/>
          <w:lang w:val="es-ES"/>
        </w:rPr>
      </w:pPr>
    </w:p>
    <w:p w:rsidR="007D4BE5" w:rsidRPr="008D2A7A" w:rsidRDefault="007D4BE5" w:rsidP="00A174DA">
      <w:pPr>
        <w:ind w:left="540" w:hanging="540"/>
        <w:jc w:val="both"/>
        <w:rPr>
          <w:rFonts w:ascii="Tahoma" w:hAnsi="Tahoma" w:cs="Tahoma"/>
          <w:strike/>
          <w:sz w:val="22"/>
          <w:szCs w:val="22"/>
          <w:lang w:val="es-ES"/>
        </w:rPr>
      </w:pPr>
    </w:p>
    <w:p w:rsidR="007D4BE5" w:rsidRPr="002E78B0" w:rsidRDefault="007D4BE5" w:rsidP="00A174DA">
      <w:pPr>
        <w:ind w:left="540" w:hanging="540"/>
        <w:jc w:val="both"/>
        <w:rPr>
          <w:rFonts w:ascii="Tahoma" w:hAnsi="Tahoma" w:cs="Tahoma"/>
          <w:strike/>
          <w:sz w:val="22"/>
          <w:szCs w:val="22"/>
          <w:lang w:val="es-ES"/>
        </w:rPr>
      </w:pPr>
      <w:r w:rsidRPr="002E78B0">
        <w:rPr>
          <w:rFonts w:ascii="Tahoma" w:hAnsi="Tahoma" w:cs="Tahoma"/>
          <w:strike/>
          <w:sz w:val="22"/>
          <w:szCs w:val="22"/>
          <w:lang w:val="es-ES"/>
        </w:rPr>
        <w:t xml:space="preserve">[8. </w:t>
      </w:r>
      <w:r w:rsidRPr="002E78B0">
        <w:rPr>
          <w:rFonts w:ascii="Tahoma" w:hAnsi="Tahoma" w:cs="Tahoma"/>
          <w:strike/>
          <w:sz w:val="22"/>
          <w:szCs w:val="22"/>
          <w:lang w:val="es-ES"/>
        </w:rPr>
        <w:tab/>
        <w:t xml:space="preserve">Reiteramos nuestro compromiso con los principios consagrados en la Carta de las Naciones Unidas, en particular con los que consagran la soberanía de las naciones, el respeto a su integridad territorial y a la no-intervención en sus asuntos internos, así como el derecho de cada pueblo de construir en paz, estabilidad y justicia su propio sistema político.  En tal sentido, volvemos a reiterar nuestro llamado al gobierno de los Estados Unidos de América para que dé por finalizada la aplicación de la Ley Helms-Burton, en concordancia con las resoluciones pertinentes que han sido aprobadas por la Asamblea General de las Naciones Unidas, y termine de una vez por todas, con el bloqueo económico, comercial y financiero contra la  hermana nación de </w:t>
      </w:r>
      <w:commentRangeStart w:id="5"/>
      <w:r w:rsidRPr="002E78B0">
        <w:rPr>
          <w:rFonts w:ascii="Tahoma" w:hAnsi="Tahoma" w:cs="Tahoma"/>
          <w:strike/>
          <w:sz w:val="22"/>
          <w:szCs w:val="22"/>
          <w:lang w:val="es-ES"/>
        </w:rPr>
        <w:t>Cuba</w:t>
      </w:r>
      <w:commentRangeEnd w:id="5"/>
      <w:r w:rsidRPr="002E78B0">
        <w:rPr>
          <w:rStyle w:val="CommentReference"/>
          <w:strike/>
        </w:rPr>
        <w:commentReference w:id="5"/>
      </w:r>
      <w:r w:rsidRPr="002E78B0">
        <w:rPr>
          <w:rFonts w:ascii="Tahoma" w:hAnsi="Tahoma" w:cs="Tahoma"/>
          <w:strike/>
          <w:sz w:val="22"/>
          <w:szCs w:val="22"/>
          <w:lang w:val="es-ES"/>
        </w:rPr>
        <w:t>.]</w:t>
      </w:r>
    </w:p>
    <w:p w:rsidR="007D4BE5" w:rsidRPr="008D2A7A" w:rsidRDefault="007D4BE5" w:rsidP="00A174DA">
      <w:pPr>
        <w:ind w:left="540" w:hanging="540"/>
        <w:jc w:val="both"/>
        <w:rPr>
          <w:rFonts w:ascii="Tahoma" w:hAnsi="Tahoma" w:cs="Tahoma"/>
          <w:sz w:val="22"/>
          <w:szCs w:val="22"/>
          <w:lang w:val="es-ES"/>
        </w:rPr>
      </w:pPr>
    </w:p>
    <w:p w:rsidR="007D4BE5" w:rsidRPr="007C31DE" w:rsidRDefault="007D4BE5" w:rsidP="007C31DE">
      <w:pPr>
        <w:ind w:left="540" w:hanging="540"/>
        <w:jc w:val="both"/>
        <w:rPr>
          <w:rFonts w:ascii="Tahoma" w:hAnsi="Tahoma" w:cs="Tahoma"/>
          <w:bCs/>
          <w:strike/>
          <w:color w:val="FF0000"/>
          <w:sz w:val="22"/>
          <w:szCs w:val="22"/>
          <w:lang w:val="es-ES"/>
        </w:rPr>
      </w:pPr>
      <w:r w:rsidRPr="007C31DE">
        <w:rPr>
          <w:rFonts w:ascii="Tahoma" w:hAnsi="Tahoma" w:cs="Tahoma"/>
          <w:bCs/>
          <w:strike/>
          <w:color w:val="FF0000"/>
          <w:sz w:val="22"/>
          <w:szCs w:val="22"/>
          <w:lang w:val="es-ES"/>
        </w:rPr>
        <w:t>[9] Expresamos nuestro compromiso con la Comunidad de Estados Latinoamericanos y Caribeños (CELAC), creada el 23 de febrero de 2010, durante el Grupo Río –Cumbre de la Unidad de América Latina y el Caribe, realizada en Riviera Maya, México, para promover la integración entre, y el desarrollo de, los países Latinoamericanos y del Caribe. Reconocemos asimismo los Estatutos de Procedimiento aprobado por la I Cumbre de la CELAC celebrada en Caracas, Venezuela los días 2-3 del 2011.</w:t>
      </w:r>
    </w:p>
    <w:p w:rsidR="007D4BE5" w:rsidRPr="007C31DE" w:rsidRDefault="007D4BE5" w:rsidP="007C31DE">
      <w:pPr>
        <w:ind w:left="540" w:hanging="540"/>
        <w:jc w:val="both"/>
        <w:rPr>
          <w:rFonts w:ascii="Tahoma" w:hAnsi="Tahoma" w:cs="Tahoma"/>
          <w:bCs/>
          <w:strike/>
          <w:color w:val="FF0000"/>
          <w:sz w:val="22"/>
          <w:szCs w:val="22"/>
          <w:lang w:val="es-ES"/>
        </w:rPr>
      </w:pPr>
      <w:r w:rsidRPr="007C31DE">
        <w:rPr>
          <w:rFonts w:ascii="Tahoma" w:hAnsi="Tahoma" w:cs="Tahoma"/>
          <w:bCs/>
          <w:strike/>
          <w:color w:val="FF0000"/>
          <w:sz w:val="22"/>
          <w:szCs w:val="22"/>
          <w:lang w:val="es-ES"/>
        </w:rPr>
        <w:t xml:space="preserve"> </w:t>
      </w:r>
    </w:p>
    <w:p w:rsidR="007D4BE5" w:rsidRPr="007C31DE" w:rsidRDefault="007D4BE5" w:rsidP="007C31DE">
      <w:pPr>
        <w:ind w:left="1440" w:hanging="900"/>
        <w:jc w:val="both"/>
        <w:rPr>
          <w:rFonts w:ascii="Tahoma" w:hAnsi="Tahoma" w:cs="Tahoma"/>
          <w:bCs/>
          <w:strike/>
          <w:color w:val="FF0000"/>
          <w:sz w:val="22"/>
          <w:szCs w:val="22"/>
          <w:lang w:val="es-ES"/>
        </w:rPr>
      </w:pPr>
      <w:r w:rsidRPr="007C31DE">
        <w:rPr>
          <w:rFonts w:ascii="Tahoma" w:hAnsi="Tahoma" w:cs="Tahoma"/>
          <w:bCs/>
          <w:strike/>
          <w:color w:val="FF0000"/>
          <w:sz w:val="22"/>
          <w:szCs w:val="22"/>
          <w:lang w:val="es-ES"/>
        </w:rPr>
        <w:t>9.1</w:t>
      </w:r>
      <w:r w:rsidRPr="007C31DE">
        <w:rPr>
          <w:rFonts w:ascii="Tahoma" w:hAnsi="Tahoma" w:cs="Tahoma"/>
          <w:bCs/>
          <w:strike/>
          <w:color w:val="FF0000"/>
          <w:sz w:val="22"/>
          <w:szCs w:val="22"/>
          <w:lang w:val="es-ES"/>
        </w:rPr>
        <w:tab/>
        <w:t>Reconocemos el compromiso expresado por los Jefes de Gobierno de la CARICOM en su XXIII Reunión Intersesional que tuvo lugar los días 8-9 de marzo de 2012 en Surinam, con el proceso de la CELAC, y aplaudimos los esfuerzos de la CARICOM en fomentar y avanzar iniciativas de integración en la Región.</w:t>
      </w:r>
    </w:p>
    <w:p w:rsidR="007D4BE5" w:rsidRPr="007C31DE" w:rsidRDefault="007D4BE5" w:rsidP="007C31DE">
      <w:pPr>
        <w:ind w:left="1440" w:hanging="900"/>
        <w:jc w:val="both"/>
        <w:rPr>
          <w:rFonts w:ascii="Tahoma" w:hAnsi="Tahoma" w:cs="Tahoma"/>
          <w:bCs/>
          <w:strike/>
          <w:color w:val="FF0000"/>
          <w:sz w:val="22"/>
          <w:szCs w:val="22"/>
          <w:lang w:val="es-ES"/>
        </w:rPr>
      </w:pPr>
    </w:p>
    <w:p w:rsidR="007D4BE5" w:rsidRPr="007C31DE" w:rsidRDefault="007D4BE5" w:rsidP="007C31DE">
      <w:pPr>
        <w:numPr>
          <w:ilvl w:val="1"/>
          <w:numId w:val="18"/>
        </w:numPr>
        <w:tabs>
          <w:tab w:val="clear" w:pos="1260"/>
          <w:tab w:val="num" w:pos="1440"/>
        </w:tabs>
        <w:ind w:left="1440" w:hanging="900"/>
        <w:jc w:val="both"/>
        <w:rPr>
          <w:rFonts w:ascii="Tahoma" w:hAnsi="Tahoma" w:cs="Tahoma"/>
          <w:strike/>
          <w:color w:val="FF0000"/>
          <w:lang w:val="es-ES"/>
        </w:rPr>
      </w:pPr>
      <w:r w:rsidRPr="007C31DE">
        <w:rPr>
          <w:rFonts w:ascii="Tahoma" w:hAnsi="Tahoma" w:cs="Tahoma"/>
          <w:strike/>
          <w:color w:val="FF0000"/>
          <w:lang w:val="es-ES"/>
        </w:rPr>
        <w:t xml:space="preserve">Destacamos asimismo el reconocimiento de la AEC por el Consejo de Relaciones Extranjeras de la Comunidad (COFCOR por sus siglas en ingles) en el marco de su XV Reunión en mayo 2012, donde se comprometió a fortalecer las relaciones y continuar una colaboración estrecha con, y una active participación en, la Asociación. </w:t>
      </w:r>
    </w:p>
    <w:p w:rsidR="007D4BE5" w:rsidRPr="007C31DE" w:rsidRDefault="007D4BE5" w:rsidP="007C31DE">
      <w:pPr>
        <w:ind w:left="540" w:hanging="540"/>
        <w:jc w:val="both"/>
        <w:rPr>
          <w:rFonts w:ascii="Tahoma" w:hAnsi="Tahoma" w:cs="Tahoma"/>
          <w:bCs/>
          <w:strike/>
          <w:color w:val="FF0000"/>
          <w:sz w:val="22"/>
          <w:szCs w:val="22"/>
          <w:lang w:val="es-ES"/>
        </w:rPr>
      </w:pPr>
    </w:p>
    <w:p w:rsidR="007D4BE5" w:rsidRPr="007C31DE" w:rsidRDefault="007D4BE5" w:rsidP="007C31DE">
      <w:pPr>
        <w:ind w:left="1440" w:hanging="900"/>
        <w:jc w:val="both"/>
        <w:rPr>
          <w:rFonts w:ascii="Tahoma" w:hAnsi="Tahoma" w:cs="Tahoma"/>
          <w:bCs/>
          <w:strike/>
          <w:color w:val="FF0000"/>
          <w:sz w:val="22"/>
          <w:szCs w:val="22"/>
          <w:lang w:val="es-ES"/>
        </w:rPr>
      </w:pPr>
      <w:r w:rsidRPr="007C31DE">
        <w:rPr>
          <w:rFonts w:ascii="Tahoma" w:hAnsi="Tahoma" w:cs="Tahoma"/>
          <w:bCs/>
          <w:strike/>
          <w:color w:val="FF0000"/>
          <w:sz w:val="22"/>
          <w:szCs w:val="22"/>
          <w:lang w:val="es-ES"/>
        </w:rPr>
        <w:t>9.3</w:t>
      </w:r>
      <w:r w:rsidRPr="007C31DE">
        <w:rPr>
          <w:rFonts w:ascii="Tahoma" w:hAnsi="Tahoma" w:cs="Tahoma"/>
          <w:bCs/>
          <w:strike/>
          <w:color w:val="FF0000"/>
          <w:sz w:val="22"/>
          <w:szCs w:val="22"/>
          <w:lang w:val="es-ES"/>
        </w:rPr>
        <w:tab/>
        <w:t>Reconocemos los esfuerzos de integración adelantados en la región como PETROCARIBE y la Alternativa Bolivariana para los pueblos de nuestra América (ALBA), como esquemas de integración de alto contenido social, basados en los principios de justicia social, complementariedad y cooperación.</w:t>
      </w:r>
    </w:p>
    <w:p w:rsidR="007D4BE5" w:rsidRPr="007C31DE" w:rsidRDefault="007D4BE5" w:rsidP="007C31DE">
      <w:pPr>
        <w:ind w:left="1440" w:hanging="900"/>
        <w:jc w:val="both"/>
        <w:rPr>
          <w:rFonts w:ascii="Tahoma" w:hAnsi="Tahoma" w:cs="Tahoma"/>
          <w:bCs/>
          <w:strike/>
          <w:color w:val="FF0000"/>
          <w:sz w:val="22"/>
          <w:szCs w:val="22"/>
          <w:lang w:val="es-ES"/>
        </w:rPr>
      </w:pPr>
    </w:p>
    <w:p w:rsidR="007D4BE5" w:rsidRPr="007C31DE" w:rsidRDefault="007D4BE5" w:rsidP="007C31DE">
      <w:pPr>
        <w:ind w:left="1440" w:hanging="900"/>
        <w:jc w:val="both"/>
        <w:rPr>
          <w:rFonts w:ascii="Tahoma" w:hAnsi="Tahoma" w:cs="Tahoma"/>
          <w:bCs/>
          <w:strike/>
          <w:color w:val="FF0000"/>
          <w:sz w:val="22"/>
          <w:szCs w:val="22"/>
          <w:lang w:val="es-ES"/>
        </w:rPr>
      </w:pPr>
      <w:r w:rsidRPr="007C31DE">
        <w:rPr>
          <w:rFonts w:ascii="Tahoma" w:hAnsi="Tahoma" w:cs="Tahoma"/>
          <w:bCs/>
          <w:strike/>
          <w:color w:val="FF0000"/>
          <w:sz w:val="22"/>
          <w:szCs w:val="22"/>
          <w:lang w:val="es-ES"/>
        </w:rPr>
        <w:t>9.4       Reconocemos la instalación de la Asamblea Regional de la Organización de Estados Caribeños del Este (OECS por sus siglas en inglés) en Antigua, durante el mes de agosto de 2012.</w:t>
      </w:r>
    </w:p>
    <w:p w:rsidR="007D4BE5" w:rsidRPr="007C31DE" w:rsidRDefault="007D4BE5" w:rsidP="007C31DE">
      <w:pPr>
        <w:ind w:left="1440" w:hanging="900"/>
        <w:jc w:val="both"/>
        <w:rPr>
          <w:rFonts w:ascii="Tahoma" w:hAnsi="Tahoma" w:cs="Tahoma"/>
          <w:bCs/>
          <w:strike/>
          <w:color w:val="FF0000"/>
          <w:sz w:val="22"/>
          <w:szCs w:val="22"/>
          <w:lang w:val="es-ES"/>
        </w:rPr>
      </w:pPr>
    </w:p>
    <w:p w:rsidR="007D4BE5" w:rsidRPr="006F1208" w:rsidRDefault="007D4BE5" w:rsidP="00A174DA">
      <w:pPr>
        <w:ind w:left="540" w:hanging="540"/>
        <w:jc w:val="both"/>
        <w:rPr>
          <w:rFonts w:ascii="Tahoma" w:hAnsi="Tahoma" w:cs="Tahoma"/>
          <w:bCs/>
          <w:strike/>
          <w:sz w:val="22"/>
          <w:szCs w:val="22"/>
          <w:lang w:val="es-ES"/>
        </w:rPr>
      </w:pPr>
    </w:p>
    <w:p w:rsidR="007D4BE5" w:rsidRPr="0024066A" w:rsidRDefault="007D4BE5" w:rsidP="003C5CE7">
      <w:pPr>
        <w:jc w:val="both"/>
        <w:rPr>
          <w:rFonts w:ascii="Tahoma" w:hAnsi="Tahoma" w:cs="Tahoma"/>
          <w:sz w:val="22"/>
          <w:szCs w:val="22"/>
          <w:lang w:val="es-ES"/>
        </w:rPr>
      </w:pPr>
    </w:p>
    <w:p w:rsidR="007D4BE5" w:rsidRPr="00321002" w:rsidRDefault="007D4BE5" w:rsidP="00CB2A91">
      <w:pPr>
        <w:ind w:left="540" w:hanging="540"/>
        <w:jc w:val="both"/>
        <w:rPr>
          <w:rFonts w:ascii="Tahoma" w:hAnsi="Tahoma" w:cs="Tahoma"/>
          <w:strike/>
          <w:sz w:val="22"/>
          <w:szCs w:val="22"/>
          <w:lang w:val="es-ES"/>
        </w:rPr>
      </w:pPr>
      <w:r w:rsidRPr="00D72260">
        <w:rPr>
          <w:rFonts w:ascii="Tahoma" w:hAnsi="Tahoma" w:cs="Tahoma"/>
          <w:strike/>
          <w:sz w:val="22"/>
          <w:szCs w:val="22"/>
          <w:lang w:val="es-ES"/>
        </w:rPr>
        <w:t>[10]</w:t>
      </w:r>
      <w:commentRangeStart w:id="6"/>
      <w:commentRangeStart w:id="7"/>
      <w:r w:rsidRPr="00321002">
        <w:rPr>
          <w:rFonts w:ascii="Tahoma" w:hAnsi="Tahoma" w:cs="Tahoma"/>
          <w:strike/>
          <w:sz w:val="22"/>
          <w:szCs w:val="22"/>
          <w:lang w:val="es-ES"/>
        </w:rPr>
        <w:t>Destacamos</w:t>
      </w:r>
      <w:r>
        <w:rPr>
          <w:rFonts w:ascii="Tahoma" w:hAnsi="Tahoma" w:cs="Tahoma"/>
          <w:strike/>
          <w:sz w:val="22"/>
          <w:szCs w:val="22"/>
          <w:lang w:val="es-ES"/>
        </w:rPr>
        <w:t xml:space="preserve"> </w:t>
      </w:r>
      <w:r w:rsidRPr="00321002">
        <w:rPr>
          <w:rFonts w:ascii="Tahoma" w:hAnsi="Tahoma" w:cs="Tahoma"/>
          <w:strike/>
          <w:sz w:val="22"/>
          <w:szCs w:val="22"/>
          <w:lang w:val="es-ES"/>
        </w:rPr>
        <w:t>a la comunidad internacional por su apoyo y muestras de solidaridad para co</w:t>
      </w:r>
      <w:r>
        <w:rPr>
          <w:rFonts w:ascii="Tahoma" w:hAnsi="Tahoma" w:cs="Tahoma"/>
          <w:strike/>
          <w:sz w:val="22"/>
          <w:szCs w:val="22"/>
          <w:lang w:val="es-ES"/>
        </w:rPr>
        <w:t xml:space="preserve">n </w:t>
      </w:r>
      <w:r w:rsidRPr="00321002">
        <w:rPr>
          <w:rFonts w:ascii="Tahoma" w:hAnsi="Tahoma" w:cs="Tahoma"/>
          <w:strike/>
          <w:sz w:val="22"/>
          <w:szCs w:val="22"/>
          <w:lang w:val="es-ES"/>
        </w:rPr>
        <w:t>Haití, y lainstamos a que se sigua incrementando la movilización de recursos para facilitar su desarrollo económico y social.</w:t>
      </w:r>
      <w:commentRangeEnd w:id="6"/>
      <w:r>
        <w:rPr>
          <w:rStyle w:val="CommentReference"/>
        </w:rPr>
        <w:commentReference w:id="6"/>
      </w:r>
    </w:p>
    <w:p w:rsidR="007D4BE5" w:rsidRPr="00321002" w:rsidRDefault="007D4BE5" w:rsidP="00A174DA">
      <w:pPr>
        <w:ind w:left="540" w:hanging="540"/>
        <w:rPr>
          <w:rFonts w:ascii="Tahoma" w:hAnsi="Tahoma" w:cs="Tahoma"/>
          <w:bCs/>
          <w:i/>
          <w:strike/>
          <w:sz w:val="22"/>
          <w:szCs w:val="22"/>
          <w:lang w:val="es-ES"/>
        </w:rPr>
      </w:pPr>
    </w:p>
    <w:p w:rsidR="007D4BE5" w:rsidRPr="00321002" w:rsidRDefault="007D4BE5" w:rsidP="00A174DA">
      <w:pPr>
        <w:ind w:left="540" w:hanging="540"/>
        <w:jc w:val="both"/>
        <w:rPr>
          <w:rFonts w:ascii="Tahoma" w:hAnsi="Tahoma" w:cs="Tahoma"/>
          <w:bCs/>
          <w:strike/>
          <w:sz w:val="22"/>
          <w:szCs w:val="22"/>
          <w:lang w:val="es-ES"/>
        </w:rPr>
      </w:pPr>
      <w:r w:rsidRPr="00321002">
        <w:rPr>
          <w:rFonts w:ascii="Tahoma" w:hAnsi="Tahoma" w:cs="Tahoma"/>
          <w:bCs/>
          <w:strike/>
          <w:sz w:val="22"/>
          <w:szCs w:val="22"/>
          <w:lang w:val="es-ES"/>
        </w:rPr>
        <w:t>[11]</w:t>
      </w:r>
      <w:r w:rsidRPr="007C31DE">
        <w:rPr>
          <w:rFonts w:ascii="Tahoma" w:hAnsi="Tahoma" w:cs="Tahoma"/>
          <w:bCs/>
          <w:sz w:val="22"/>
          <w:szCs w:val="22"/>
          <w:lang w:val="es-ES"/>
        </w:rPr>
        <w:t xml:space="preserve"> </w:t>
      </w:r>
      <w:r>
        <w:rPr>
          <w:rFonts w:ascii="Tahoma" w:hAnsi="Tahoma" w:cs="Tahoma"/>
          <w:bCs/>
          <w:color w:val="FF0000"/>
          <w:sz w:val="22"/>
          <w:szCs w:val="22"/>
          <w:lang w:val="es-ES"/>
        </w:rPr>
        <w:t>Nous prenons note des réussites et des déterminations</w:t>
      </w:r>
      <w:r w:rsidRPr="00D419E0">
        <w:rPr>
          <w:rFonts w:ascii="Tahoma" w:hAnsi="Tahoma" w:cs="Tahoma"/>
          <w:bCs/>
          <w:sz w:val="22"/>
          <w:szCs w:val="22"/>
          <w:lang w:val="es-ES"/>
        </w:rPr>
        <w:t xml:space="preserve"> de la XXXIII Reunión Ordinaria de la Conferencia de Jefes de Gobierno de la Comunidad del Caribe (CARICOM) celebrada el pasado 4 de julio en Santa</w:t>
      </w:r>
      <w:r w:rsidRPr="00321002">
        <w:rPr>
          <w:rFonts w:ascii="Tahoma" w:hAnsi="Tahoma" w:cs="Tahoma"/>
          <w:bCs/>
          <w:strike/>
          <w:sz w:val="22"/>
          <w:szCs w:val="22"/>
          <w:lang w:val="es-ES"/>
        </w:rPr>
        <w:t xml:space="preserve"> Lucía;</w:t>
      </w:r>
    </w:p>
    <w:commentRangeEnd w:id="7"/>
    <w:p w:rsidR="007D4BE5" w:rsidRDefault="007D4BE5" w:rsidP="00A174DA">
      <w:pPr>
        <w:ind w:left="540" w:hanging="540"/>
        <w:jc w:val="both"/>
        <w:rPr>
          <w:rFonts w:ascii="Tahoma" w:hAnsi="Tahoma" w:cs="Tahoma"/>
          <w:sz w:val="22"/>
          <w:szCs w:val="22"/>
          <w:lang w:val="es-ES"/>
        </w:rPr>
      </w:pPr>
      <w:r>
        <w:rPr>
          <w:rStyle w:val="CommentReference"/>
        </w:rPr>
        <w:commentReference w:id="7"/>
      </w:r>
    </w:p>
    <w:p w:rsidR="007D4BE5" w:rsidRPr="007C1195" w:rsidRDefault="007D4BE5" w:rsidP="00287BB1">
      <w:pPr>
        <w:ind w:left="540" w:hanging="540"/>
        <w:jc w:val="both"/>
        <w:rPr>
          <w:rFonts w:ascii="Tahoma" w:hAnsi="Tahoma" w:cs="Tahoma"/>
          <w:sz w:val="22"/>
          <w:szCs w:val="22"/>
          <w:lang w:val="es-ES"/>
        </w:rPr>
      </w:pPr>
      <w:r w:rsidRPr="00D72260">
        <w:rPr>
          <w:rFonts w:ascii="Tahoma" w:hAnsi="Tahoma" w:cs="Tahoma"/>
          <w:strike/>
          <w:sz w:val="22"/>
          <w:szCs w:val="22"/>
          <w:lang w:val="es-ES"/>
        </w:rPr>
        <w:t>[12]</w:t>
      </w:r>
      <w:r>
        <w:rPr>
          <w:rFonts w:ascii="Tahoma" w:hAnsi="Tahoma" w:cs="Tahoma"/>
          <w:b/>
          <w:color w:val="1F497D"/>
          <w:sz w:val="22"/>
          <w:szCs w:val="22"/>
          <w:lang w:val="es-ES"/>
        </w:rPr>
        <w:t>[SP: 7</w:t>
      </w:r>
      <w:r w:rsidRPr="009E104D">
        <w:rPr>
          <w:rFonts w:ascii="Tahoma" w:hAnsi="Tahoma" w:cs="Tahoma"/>
          <w:b/>
          <w:color w:val="1F497D"/>
          <w:sz w:val="22"/>
          <w:szCs w:val="22"/>
          <w:lang w:val="es-ES"/>
        </w:rPr>
        <w:t>]</w:t>
      </w:r>
      <w:r w:rsidRPr="002919BF">
        <w:rPr>
          <w:rFonts w:ascii="Tahoma" w:hAnsi="Tahoma" w:cs="Tahoma"/>
          <w:sz w:val="22"/>
          <w:szCs w:val="22"/>
          <w:lang w:val="es-ES"/>
        </w:rPr>
        <w:t>Re</w:t>
      </w:r>
      <w:r>
        <w:rPr>
          <w:rFonts w:ascii="Tahoma" w:hAnsi="Tahoma" w:cs="Tahoma"/>
          <w:sz w:val="22"/>
          <w:szCs w:val="22"/>
          <w:lang w:val="es-ES"/>
        </w:rPr>
        <w:t>itera</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411D6B">
        <w:rPr>
          <w:rFonts w:ascii="Tahoma" w:hAnsi="Tahoma" w:cs="Tahoma"/>
          <w:strike/>
          <w:sz w:val="22"/>
          <w:szCs w:val="22"/>
          <w:lang w:val="es-ES"/>
        </w:rPr>
        <w:t>mos</w:t>
      </w:r>
      <w:r>
        <w:rPr>
          <w:rFonts w:ascii="Tahoma" w:hAnsi="Tahoma" w:cs="Tahoma"/>
          <w:strike/>
          <w:sz w:val="22"/>
          <w:szCs w:val="22"/>
          <w:lang w:val="es-ES"/>
        </w:rPr>
        <w:t xml:space="preserve"> </w:t>
      </w:r>
      <w:r w:rsidRPr="002919BF">
        <w:rPr>
          <w:rFonts w:ascii="Tahoma" w:hAnsi="Tahoma" w:cs="Tahoma"/>
          <w:sz w:val="22"/>
          <w:szCs w:val="22"/>
          <w:lang w:val="es-ES"/>
        </w:rPr>
        <w:t xml:space="preserve">nuestro compromiso ante la preservación del Mar Caribe </w:t>
      </w:r>
      <w:r w:rsidRPr="007C1195">
        <w:rPr>
          <w:rFonts w:ascii="Tahoma" w:hAnsi="Tahoma" w:cs="Tahoma"/>
          <w:sz w:val="22"/>
          <w:szCs w:val="22"/>
          <w:lang w:val="es-ES"/>
        </w:rPr>
        <w:t>como activo  común de los pueblos de la región y consideramos fundamental la permanencia y consolidación de la Comisión del Mar Caribe.</w:t>
      </w:r>
    </w:p>
    <w:p w:rsidR="007D4BE5" w:rsidRPr="007C1195" w:rsidRDefault="007D4BE5" w:rsidP="00A174DA">
      <w:pPr>
        <w:ind w:left="540" w:hanging="540"/>
        <w:jc w:val="both"/>
        <w:rPr>
          <w:rFonts w:ascii="Tahoma" w:hAnsi="Tahoma" w:cs="Tahoma"/>
          <w:sz w:val="22"/>
          <w:szCs w:val="22"/>
          <w:lang w:val="es-ES"/>
        </w:rPr>
      </w:pPr>
    </w:p>
    <w:p w:rsidR="007D4BE5" w:rsidRPr="0024066A" w:rsidRDefault="007D4BE5" w:rsidP="009064C0">
      <w:pPr>
        <w:ind w:left="540" w:hanging="540"/>
        <w:jc w:val="both"/>
        <w:rPr>
          <w:rFonts w:ascii="Tahoma" w:hAnsi="Tahoma" w:cs="Tahoma"/>
          <w:sz w:val="22"/>
          <w:szCs w:val="22"/>
          <w:lang w:val="es-ES"/>
        </w:rPr>
      </w:pPr>
      <w:r w:rsidRPr="00D72260">
        <w:rPr>
          <w:rFonts w:ascii="Tahoma" w:hAnsi="Tahoma" w:cs="Tahoma"/>
          <w:strike/>
          <w:sz w:val="22"/>
          <w:szCs w:val="22"/>
          <w:lang w:val="es-ES"/>
        </w:rPr>
        <w:t>[13]</w:t>
      </w:r>
      <w:r>
        <w:rPr>
          <w:rFonts w:ascii="Tahoma" w:hAnsi="Tahoma" w:cs="Tahoma"/>
          <w:b/>
          <w:color w:val="1F497D"/>
          <w:sz w:val="22"/>
          <w:szCs w:val="22"/>
          <w:lang w:val="es-ES"/>
        </w:rPr>
        <w:t>[SP: 8</w:t>
      </w:r>
      <w:r w:rsidRPr="009E104D">
        <w:rPr>
          <w:rFonts w:ascii="Tahoma" w:hAnsi="Tahoma" w:cs="Tahoma"/>
          <w:b/>
          <w:color w:val="1F497D"/>
          <w:sz w:val="22"/>
          <w:szCs w:val="22"/>
          <w:lang w:val="es-ES"/>
        </w:rPr>
        <w:t>]</w:t>
      </w:r>
      <w:r>
        <w:rPr>
          <w:rFonts w:ascii="Tahoma" w:hAnsi="Tahoma" w:cs="Tahoma"/>
          <w:sz w:val="22"/>
          <w:szCs w:val="22"/>
          <w:lang w:val="es-ES"/>
        </w:rPr>
        <w:t>Re</w:t>
      </w:r>
      <w:r w:rsidRPr="0024066A">
        <w:rPr>
          <w:rFonts w:ascii="Tahoma" w:hAnsi="Tahoma" w:cs="Tahoma"/>
          <w:sz w:val="22"/>
          <w:szCs w:val="22"/>
          <w:lang w:val="es-ES"/>
        </w:rPr>
        <w:t>conoce</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411D6B">
        <w:rPr>
          <w:rFonts w:ascii="Tahoma" w:hAnsi="Tahoma" w:cs="Tahoma"/>
          <w:strike/>
          <w:sz w:val="22"/>
          <w:szCs w:val="22"/>
          <w:lang w:val="es-ES"/>
        </w:rPr>
        <w:t>mos</w:t>
      </w:r>
      <w:r w:rsidRPr="0024066A">
        <w:rPr>
          <w:rFonts w:ascii="Tahoma" w:hAnsi="Tahoma" w:cs="Tahoma"/>
          <w:sz w:val="22"/>
          <w:szCs w:val="22"/>
          <w:lang w:val="es-ES"/>
        </w:rPr>
        <w:t xml:space="preserve"> las contribuciones en este sentido de los Estados Miembros de la AEC, particularmente Barbados,</w:t>
      </w:r>
      <w:r>
        <w:rPr>
          <w:rFonts w:ascii="Tahoma" w:hAnsi="Tahoma" w:cs="Tahoma"/>
          <w:sz w:val="22"/>
          <w:szCs w:val="22"/>
          <w:lang w:val="es-ES"/>
        </w:rPr>
        <w:t xml:space="preserve"> durante su gestión como</w:t>
      </w:r>
      <w:r w:rsidRPr="0024066A">
        <w:rPr>
          <w:rFonts w:ascii="Tahoma" w:hAnsi="Tahoma" w:cs="Tahoma"/>
          <w:sz w:val="22"/>
          <w:szCs w:val="22"/>
          <w:lang w:val="es-ES"/>
        </w:rPr>
        <w:t xml:space="preserve"> Presiden</w:t>
      </w:r>
      <w:r>
        <w:rPr>
          <w:rFonts w:ascii="Tahoma" w:hAnsi="Tahoma" w:cs="Tahoma"/>
          <w:sz w:val="22"/>
          <w:szCs w:val="22"/>
          <w:lang w:val="es-ES"/>
        </w:rPr>
        <w:t>cia</w:t>
      </w:r>
      <w:r w:rsidRPr="0024066A">
        <w:rPr>
          <w:rFonts w:ascii="Tahoma" w:hAnsi="Tahoma" w:cs="Tahoma"/>
          <w:sz w:val="22"/>
          <w:szCs w:val="22"/>
          <w:lang w:val="es-ES"/>
        </w:rPr>
        <w:t xml:space="preserve"> de dicha Comisión; y de los países</w:t>
      </w:r>
      <w:r>
        <w:rPr>
          <w:rFonts w:ascii="Tahoma" w:hAnsi="Tahoma" w:cs="Tahoma"/>
          <w:sz w:val="22"/>
          <w:szCs w:val="22"/>
          <w:lang w:val="es-ES"/>
        </w:rPr>
        <w:t xml:space="preserve"> </w:t>
      </w:r>
      <w:r w:rsidRPr="0024066A">
        <w:rPr>
          <w:rFonts w:ascii="Tahoma" w:hAnsi="Tahoma" w:cs="Tahoma"/>
          <w:sz w:val="22"/>
          <w:szCs w:val="22"/>
          <w:lang w:val="es-ES"/>
        </w:rPr>
        <w:t xml:space="preserve">observadores e instituciones que han trabajado estrechamente con la </w:t>
      </w:r>
      <w:commentRangeStart w:id="8"/>
      <w:r w:rsidRPr="0024066A">
        <w:rPr>
          <w:rFonts w:ascii="Tahoma" w:hAnsi="Tahoma" w:cs="Tahoma"/>
          <w:sz w:val="22"/>
          <w:szCs w:val="22"/>
          <w:lang w:val="es-ES"/>
        </w:rPr>
        <w:t>Comisión</w:t>
      </w:r>
      <w:commentRangeEnd w:id="8"/>
      <w:r>
        <w:rPr>
          <w:rStyle w:val="CommentReference"/>
        </w:rPr>
        <w:commentReference w:id="8"/>
      </w:r>
      <w:r w:rsidRPr="0024066A">
        <w:rPr>
          <w:rFonts w:ascii="Tahoma" w:hAnsi="Tahoma" w:cs="Tahoma"/>
          <w:sz w:val="22"/>
          <w:szCs w:val="22"/>
          <w:lang w:val="es-ES"/>
        </w:rPr>
        <w:t xml:space="preserve">. </w:t>
      </w:r>
    </w:p>
    <w:p w:rsidR="007D4BE5" w:rsidRPr="0024066A" w:rsidRDefault="007D4BE5" w:rsidP="00A174DA">
      <w:pPr>
        <w:ind w:left="540" w:hanging="540"/>
        <w:jc w:val="both"/>
        <w:rPr>
          <w:rFonts w:ascii="Tahoma" w:hAnsi="Tahoma" w:cs="Tahoma"/>
          <w:sz w:val="22"/>
          <w:szCs w:val="22"/>
          <w:lang w:val="es-ES"/>
        </w:rPr>
      </w:pPr>
    </w:p>
    <w:p w:rsidR="007D4BE5" w:rsidRPr="00D419E0" w:rsidRDefault="007D4BE5" w:rsidP="007C31DE">
      <w:pPr>
        <w:ind w:left="540" w:hanging="540"/>
        <w:jc w:val="both"/>
        <w:rPr>
          <w:rFonts w:ascii="Tahoma" w:hAnsi="Tahoma" w:cs="Tahoma"/>
          <w:sz w:val="22"/>
          <w:szCs w:val="22"/>
          <w:lang w:val="es-ES"/>
        </w:rPr>
      </w:pPr>
      <w:r w:rsidRPr="00D72260">
        <w:rPr>
          <w:rFonts w:ascii="Tahoma" w:hAnsi="Tahoma" w:cs="Tahoma"/>
          <w:strike/>
          <w:sz w:val="22"/>
          <w:szCs w:val="22"/>
          <w:lang w:val="es-ES"/>
        </w:rPr>
        <w:t>[14]</w:t>
      </w:r>
      <w:r>
        <w:rPr>
          <w:rFonts w:ascii="Tahoma" w:hAnsi="Tahoma" w:cs="Tahoma"/>
          <w:b/>
          <w:color w:val="1F497D"/>
          <w:sz w:val="22"/>
          <w:szCs w:val="22"/>
          <w:lang w:val="es-ES"/>
        </w:rPr>
        <w:t>[SP: 9</w:t>
      </w:r>
      <w:r w:rsidRPr="009E104D">
        <w:rPr>
          <w:rFonts w:ascii="Tahoma" w:hAnsi="Tahoma" w:cs="Tahoma"/>
          <w:b/>
          <w:color w:val="1F497D"/>
          <w:sz w:val="22"/>
          <w:szCs w:val="22"/>
          <w:lang w:val="es-ES"/>
        </w:rPr>
        <w:t>]</w:t>
      </w:r>
      <w:r w:rsidRPr="0024066A">
        <w:rPr>
          <w:rFonts w:ascii="Tahoma" w:hAnsi="Tahoma" w:cs="Tahoma"/>
          <w:sz w:val="22"/>
          <w:szCs w:val="22"/>
          <w:lang w:val="es-ES"/>
        </w:rPr>
        <w:t>Acoge</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411D6B">
        <w:rPr>
          <w:rFonts w:ascii="Tahoma" w:hAnsi="Tahoma" w:cs="Tahoma"/>
          <w:strike/>
          <w:sz w:val="22"/>
          <w:szCs w:val="22"/>
          <w:lang w:val="es-ES"/>
        </w:rPr>
        <w:t>mos</w:t>
      </w:r>
      <w:r w:rsidRPr="0024066A">
        <w:rPr>
          <w:rFonts w:ascii="Tahoma" w:hAnsi="Tahoma" w:cs="Tahoma"/>
          <w:sz w:val="22"/>
          <w:szCs w:val="22"/>
          <w:lang w:val="es-ES"/>
        </w:rPr>
        <w:t xml:space="preserve"> con beneplácito </w:t>
      </w:r>
      <w:r w:rsidRPr="00D419E0">
        <w:rPr>
          <w:rFonts w:ascii="Tahoma" w:hAnsi="Tahoma" w:cs="Tahoma"/>
          <w:sz w:val="22"/>
          <w:szCs w:val="22"/>
          <w:lang w:val="es-ES"/>
        </w:rPr>
        <w:t>el apoyo internacional y el reconocimiento que ha recibido la Comisión del Mar Caribe, y en particular su mención en el Informe del Equipo de Alto Nivel sobre la Sostenibilidad Global del Secretario General de la ONU en enero de 2012.</w:t>
      </w:r>
    </w:p>
    <w:p w:rsidR="007D4BE5" w:rsidRPr="0024066A" w:rsidRDefault="007D4BE5" w:rsidP="00A174DA">
      <w:pPr>
        <w:ind w:left="540" w:hanging="540"/>
        <w:jc w:val="both"/>
        <w:rPr>
          <w:rFonts w:ascii="Tahoma" w:hAnsi="Tahoma" w:cs="Tahoma"/>
          <w:sz w:val="22"/>
          <w:szCs w:val="22"/>
          <w:lang w:val="es-ES"/>
        </w:rPr>
      </w:pPr>
    </w:p>
    <w:p w:rsidR="007D4BE5" w:rsidRDefault="007D4BE5" w:rsidP="00A174DA">
      <w:pPr>
        <w:ind w:left="540" w:hanging="540"/>
        <w:jc w:val="both"/>
        <w:rPr>
          <w:rFonts w:ascii="Tahoma" w:hAnsi="Tahoma" w:cs="Tahoma"/>
          <w:strike/>
          <w:sz w:val="22"/>
          <w:szCs w:val="22"/>
          <w:lang w:val="es-ES"/>
        </w:rPr>
      </w:pPr>
      <w:commentRangeStart w:id="9"/>
      <w:r w:rsidRPr="00D72260">
        <w:rPr>
          <w:rFonts w:ascii="Tahoma" w:hAnsi="Tahoma" w:cs="Tahoma"/>
          <w:strike/>
          <w:sz w:val="22"/>
          <w:szCs w:val="22"/>
          <w:lang w:val="es-ES"/>
        </w:rPr>
        <w:t xml:space="preserve">[15. </w:t>
      </w:r>
      <w:r w:rsidRPr="00D72260">
        <w:rPr>
          <w:rFonts w:ascii="Tahoma" w:hAnsi="Tahoma" w:cs="Tahoma"/>
          <w:strike/>
          <w:sz w:val="22"/>
          <w:szCs w:val="22"/>
          <w:lang w:val="es-ES"/>
        </w:rPr>
        <w:tab/>
        <w:t>Tomamos</w:t>
      </w:r>
      <w:r w:rsidRPr="00875AB4">
        <w:rPr>
          <w:rFonts w:ascii="Tahoma" w:hAnsi="Tahoma" w:cs="Tahoma"/>
          <w:strike/>
          <w:sz w:val="22"/>
          <w:szCs w:val="22"/>
          <w:lang w:val="es-ES"/>
        </w:rPr>
        <w:t xml:space="preserve"> nota de la III</w:t>
      </w:r>
      <w:r w:rsidRPr="00875AB4">
        <w:rPr>
          <w:rFonts w:ascii="Tahoma" w:hAnsi="Tahoma" w:cs="Tahoma"/>
          <w:strike/>
          <w:sz w:val="22"/>
          <w:szCs w:val="22"/>
          <w:vertAlign w:val="superscript"/>
          <w:lang w:val="es-ES"/>
        </w:rPr>
        <w:t>a</w:t>
      </w:r>
      <w:r w:rsidRPr="00875AB4">
        <w:rPr>
          <w:rFonts w:ascii="Tahoma" w:hAnsi="Tahoma" w:cs="Tahoma"/>
          <w:strike/>
          <w:sz w:val="22"/>
          <w:szCs w:val="22"/>
          <w:lang w:val="es-ES"/>
        </w:rPr>
        <w:t xml:space="preserve"> Cumbre de CARICOM-SICA celebrada en agosto del 2011 en El Salvador y en particular su acuerdo de reconocer la importancia del Mar Caribe como recurso para el desarrollo económico, sustento y bienestar futuro de los pueblos de las dos sub-regiones, así como su acuerdo de seguir apoyando los esfuerzos de la AEC en desarrollar e implementar las iniciativas regionales para la protección y preservación de este patrimonio.</w:t>
      </w:r>
      <w:r>
        <w:rPr>
          <w:rFonts w:ascii="Tahoma" w:hAnsi="Tahoma" w:cs="Tahoma"/>
          <w:strike/>
          <w:sz w:val="22"/>
          <w:szCs w:val="22"/>
          <w:lang w:val="es-ES"/>
        </w:rPr>
        <w:t>]</w:t>
      </w:r>
    </w:p>
    <w:commentRangeEnd w:id="9"/>
    <w:p w:rsidR="007D4BE5" w:rsidRPr="007D103D" w:rsidRDefault="007D4BE5" w:rsidP="00A174DA">
      <w:pPr>
        <w:ind w:left="540" w:hanging="540"/>
        <w:jc w:val="both"/>
        <w:rPr>
          <w:rFonts w:ascii="Tahoma" w:hAnsi="Tahoma" w:cs="Tahoma"/>
          <w:strike/>
          <w:color w:val="1F497D"/>
          <w:sz w:val="22"/>
          <w:szCs w:val="22"/>
          <w:lang w:val="es-ES"/>
        </w:rPr>
      </w:pPr>
      <w:r>
        <w:rPr>
          <w:rStyle w:val="CommentReference"/>
        </w:rPr>
        <w:commentReference w:id="9"/>
      </w:r>
    </w:p>
    <w:p w:rsidR="007D4BE5" w:rsidRPr="00FC2065" w:rsidRDefault="007D4BE5" w:rsidP="00D72260">
      <w:pPr>
        <w:jc w:val="both"/>
        <w:rPr>
          <w:rFonts w:ascii="Tahoma" w:hAnsi="Tahoma" w:cs="Tahoma"/>
          <w:b/>
          <w:color w:val="FF0000"/>
          <w:sz w:val="22"/>
          <w:szCs w:val="22"/>
          <w:u w:val="single"/>
        </w:rPr>
      </w:pPr>
      <w:r>
        <w:rPr>
          <w:rFonts w:ascii="Tahoma" w:hAnsi="Tahoma" w:cs="Tahoma"/>
          <w:b/>
          <w:color w:val="FF0000"/>
          <w:sz w:val="22"/>
          <w:szCs w:val="22"/>
          <w:u w:val="single"/>
        </w:rPr>
        <w:t>[SP:</w:t>
      </w:r>
      <w:r w:rsidRPr="00FC2065">
        <w:rPr>
          <w:rFonts w:ascii="Tahoma" w:hAnsi="Tahoma" w:cs="Tahoma"/>
          <w:b/>
          <w:color w:val="FF0000"/>
          <w:sz w:val="22"/>
          <w:szCs w:val="22"/>
          <w:u w:val="single"/>
        </w:rPr>
        <w:t>10. Souligner l’importance de la Mer des Caraïbes en tant que ressource du développement, soutien et bien-être futur des peuples des deux sous-régions, de même que celle de l’accord de continuer d’appuyer les efforts de l’AEC à développer et mettre en œuvre les initiatives régionales pour la protection et préservation de ce patrimoine, qui ont été reconnus au III Sommet de  CARICOM-SICA, réalisé au mois d’août 2011</w:t>
      </w:r>
      <w:r w:rsidRPr="00FC2065">
        <w:rPr>
          <w:rFonts w:ascii="Tahoma" w:hAnsi="Tahoma" w:cs="Tahoma"/>
          <w:b/>
          <w:color w:val="1F497D"/>
          <w:sz w:val="22"/>
          <w:szCs w:val="22"/>
          <w:u w:val="single"/>
        </w:rPr>
        <w:t xml:space="preserve"> </w:t>
      </w:r>
      <w:r w:rsidRPr="00FC2065">
        <w:rPr>
          <w:rFonts w:ascii="Tahoma" w:hAnsi="Tahoma" w:cs="Tahoma"/>
          <w:b/>
          <w:color w:val="FF0000"/>
          <w:sz w:val="22"/>
          <w:szCs w:val="22"/>
          <w:u w:val="single"/>
        </w:rPr>
        <w:t>à El Salvador et en particulier son accord.]</w:t>
      </w:r>
    </w:p>
    <w:p w:rsidR="007D4BE5" w:rsidRPr="00FC2065" w:rsidRDefault="007D4BE5" w:rsidP="00875AB4">
      <w:pPr>
        <w:ind w:left="540" w:hanging="540"/>
        <w:jc w:val="both"/>
        <w:rPr>
          <w:rFonts w:ascii="Tahoma" w:hAnsi="Tahoma" w:cs="Tahoma"/>
          <w:b/>
          <w:color w:val="FF0000"/>
          <w:sz w:val="22"/>
          <w:szCs w:val="22"/>
          <w:u w:val="single"/>
        </w:rPr>
      </w:pPr>
    </w:p>
    <w:p w:rsidR="007D4BE5" w:rsidRPr="00907B66" w:rsidRDefault="007D4BE5" w:rsidP="007C31DE">
      <w:pPr>
        <w:ind w:left="540" w:hanging="540"/>
        <w:jc w:val="both"/>
        <w:rPr>
          <w:rFonts w:ascii="Tahoma" w:hAnsi="Tahoma" w:cs="Tahoma"/>
        </w:rPr>
      </w:pPr>
      <w:r w:rsidRPr="00FD2F71">
        <w:rPr>
          <w:rFonts w:ascii="Tahoma" w:hAnsi="Tahoma" w:cs="Tahoma"/>
          <w:strike/>
          <w:sz w:val="22"/>
          <w:szCs w:val="22"/>
        </w:rPr>
        <w:t>[16</w:t>
      </w:r>
      <w:r w:rsidRPr="00FD2F71">
        <w:rPr>
          <w:rFonts w:ascii="Tahoma" w:hAnsi="Tahoma" w:cs="Tahoma"/>
          <w:strike/>
          <w:color w:val="FF0000"/>
          <w:sz w:val="22"/>
          <w:szCs w:val="22"/>
        </w:rPr>
        <w:t>.]</w:t>
      </w:r>
      <w:r>
        <w:rPr>
          <w:rFonts w:ascii="Tahoma" w:hAnsi="Tahoma" w:cs="Tahoma"/>
          <w:b/>
          <w:color w:val="FF0000"/>
          <w:sz w:val="22"/>
          <w:szCs w:val="22"/>
        </w:rPr>
        <w:t>[SP:</w:t>
      </w:r>
      <w:r w:rsidRPr="00FD2F71">
        <w:rPr>
          <w:rFonts w:ascii="Tahoma" w:hAnsi="Tahoma" w:cs="Tahoma"/>
          <w:b/>
          <w:color w:val="FF0000"/>
          <w:sz w:val="22"/>
          <w:szCs w:val="22"/>
        </w:rPr>
        <w:t xml:space="preserve"> 11] </w:t>
      </w:r>
      <w:r w:rsidRPr="00FD2F71">
        <w:rPr>
          <w:rFonts w:ascii="Tahoma" w:hAnsi="Tahoma" w:cs="Tahoma"/>
          <w:color w:val="FF0000"/>
          <w:sz w:val="22"/>
          <w:szCs w:val="22"/>
        </w:rPr>
        <w:t xml:space="preserve">Reconnaître qu’il </w:t>
      </w:r>
      <w:r>
        <w:rPr>
          <w:rFonts w:ascii="Tahoma" w:hAnsi="Tahoma" w:cs="Tahoma"/>
          <w:color w:val="FF0000"/>
          <w:sz w:val="22"/>
          <w:szCs w:val="22"/>
        </w:rPr>
        <w:t>y a</w:t>
      </w:r>
      <w:r w:rsidRPr="00FD2F71">
        <w:rPr>
          <w:rFonts w:ascii="Tahoma" w:hAnsi="Tahoma" w:cs="Tahoma"/>
          <w:color w:val="FF0000"/>
          <w:sz w:val="22"/>
          <w:szCs w:val="22"/>
        </w:rPr>
        <w:t xml:space="preserve"> dans l’environnement international un nombre de plus en plus grand d’organes et de forums régionaux et internationaux, qui offrent de</w:t>
      </w:r>
      <w:r>
        <w:rPr>
          <w:rFonts w:ascii="Tahoma" w:hAnsi="Tahoma" w:cs="Tahoma"/>
          <w:color w:val="FF0000"/>
          <w:sz w:val="22"/>
          <w:szCs w:val="22"/>
        </w:rPr>
        <w:t xml:space="preserve"> </w:t>
      </w:r>
      <w:r w:rsidRPr="00FD2F71">
        <w:rPr>
          <w:rFonts w:ascii="Tahoma" w:hAnsi="Tahoma" w:cs="Tahoma"/>
          <w:color w:val="FF0000"/>
          <w:sz w:val="22"/>
          <w:szCs w:val="22"/>
        </w:rPr>
        <w:t xml:space="preserve">nouvelles possibilités et ouvrent de nouveaux horizons pour entamer des consultations et </w:t>
      </w:r>
      <w:r>
        <w:rPr>
          <w:rFonts w:ascii="Tahoma" w:hAnsi="Tahoma" w:cs="Tahoma"/>
          <w:color w:val="FF0000"/>
          <w:sz w:val="22"/>
          <w:szCs w:val="22"/>
        </w:rPr>
        <w:t>des démarches pour l’obtention</w:t>
      </w:r>
      <w:r w:rsidRPr="00FD2F71">
        <w:rPr>
          <w:rFonts w:ascii="Tahoma" w:hAnsi="Tahoma" w:cs="Tahoma"/>
          <w:color w:val="FF0000"/>
          <w:sz w:val="22"/>
          <w:szCs w:val="22"/>
        </w:rPr>
        <w:t xml:space="preserve"> de coop</w:t>
      </w:r>
      <w:r>
        <w:rPr>
          <w:rFonts w:ascii="Tahoma" w:hAnsi="Tahoma" w:cs="Tahoma"/>
          <w:color w:val="FF0000"/>
          <w:sz w:val="22"/>
          <w:szCs w:val="22"/>
        </w:rPr>
        <w:t xml:space="preserve">ération et de financement; l’AEC doit donc renforcer ses relations avec ses homologues, ainsi qu’élargir et intensifier sa portée pour créer de nouvelles relations et opportunités de coopération.  </w:t>
      </w:r>
      <w:r w:rsidRPr="00C918B1">
        <w:rPr>
          <w:rFonts w:ascii="Tahoma" w:hAnsi="Tahoma" w:cs="Tahoma"/>
          <w:color w:val="FF0000"/>
          <w:sz w:val="22"/>
          <w:szCs w:val="22"/>
        </w:rPr>
        <w:t xml:space="preserve">Nous exhortons dans ce but le Secrétaire général, à se servir de toutes les ressources du Secrétariat pour tirer le maximum de profit de ces nouvelles possibilités.  </w:t>
      </w:r>
    </w:p>
    <w:p w:rsidR="007D4BE5" w:rsidRPr="00907B66" w:rsidRDefault="007D4BE5" w:rsidP="00A174DA">
      <w:pPr>
        <w:ind w:left="540" w:hanging="540"/>
        <w:jc w:val="both"/>
        <w:rPr>
          <w:rFonts w:ascii="Tahoma" w:hAnsi="Tahoma" w:cs="Tahoma"/>
          <w:bCs/>
          <w:sz w:val="22"/>
          <w:szCs w:val="22"/>
        </w:rPr>
      </w:pPr>
    </w:p>
    <w:p w:rsidR="007D4BE5" w:rsidRDefault="007D4BE5" w:rsidP="00A174DA">
      <w:pPr>
        <w:spacing w:before="120" w:after="120"/>
        <w:ind w:left="540" w:hanging="540"/>
        <w:jc w:val="both"/>
        <w:rPr>
          <w:rFonts w:ascii="Tahoma" w:hAnsi="Tahoma" w:cs="Tahoma"/>
          <w:strike/>
          <w:sz w:val="22"/>
          <w:szCs w:val="22"/>
          <w:lang w:val="es-ES"/>
        </w:rPr>
      </w:pPr>
      <w:commentRangeStart w:id="10"/>
      <w:r w:rsidRPr="0063328B">
        <w:rPr>
          <w:rFonts w:ascii="Tahoma" w:hAnsi="Tahoma" w:cs="Tahoma"/>
          <w:bCs/>
          <w:sz w:val="22"/>
          <w:szCs w:val="22"/>
        </w:rPr>
        <w:t xml:space="preserve">[17.] </w:t>
      </w:r>
      <w:r w:rsidRPr="0063328B">
        <w:rPr>
          <w:rFonts w:ascii="Tahoma" w:hAnsi="Tahoma" w:cs="Tahoma"/>
          <w:b/>
          <w:bCs/>
          <w:color w:val="1F497D"/>
          <w:sz w:val="22"/>
          <w:szCs w:val="22"/>
        </w:rPr>
        <w:t>[SP.12:]</w:t>
      </w:r>
      <w:r w:rsidRPr="0063328B">
        <w:rPr>
          <w:rFonts w:ascii="Tahoma" w:hAnsi="Tahoma" w:cs="Tahoma"/>
          <w:color w:val="FF0000"/>
          <w:sz w:val="22"/>
          <w:szCs w:val="22"/>
        </w:rPr>
        <w:t xml:space="preserve"> Reconnaître</w:t>
      </w:r>
      <w:r w:rsidRPr="0063328B">
        <w:rPr>
          <w:rFonts w:ascii="Tahoma" w:hAnsi="Tahoma" w:cs="Tahoma"/>
          <w:b/>
          <w:color w:val="1F497D"/>
          <w:sz w:val="22"/>
          <w:szCs w:val="22"/>
        </w:rPr>
        <w:t xml:space="preserve"> [SP: er</w:t>
      </w:r>
      <w:r w:rsidRPr="0063328B">
        <w:rPr>
          <w:rFonts w:ascii="Tahoma" w:hAnsi="Tahoma" w:cs="Tahoma"/>
          <w:b/>
          <w:color w:val="1F497D"/>
          <w:sz w:val="22"/>
          <w:szCs w:val="22"/>
          <w:u w:val="single"/>
        </w:rPr>
        <w:t>]</w:t>
      </w:r>
      <w:r w:rsidRPr="0063328B">
        <w:rPr>
          <w:rFonts w:ascii="Tahoma" w:hAnsi="Tahoma" w:cs="Tahoma"/>
          <w:strike/>
          <w:sz w:val="22"/>
          <w:szCs w:val="22"/>
        </w:rPr>
        <w:t>iendo</w:t>
      </w:r>
      <w:r w:rsidRPr="0063328B">
        <w:rPr>
          <w:rFonts w:ascii="Tahoma" w:hAnsi="Tahoma" w:cs="Tahoma"/>
          <w:sz w:val="22"/>
          <w:szCs w:val="22"/>
        </w:rPr>
        <w:t xml:space="preserve"> la vulnerabilidad </w:t>
      </w:r>
      <w:r w:rsidRPr="0063328B">
        <w:rPr>
          <w:rFonts w:ascii="Tahoma" w:hAnsi="Tahoma" w:cs="Tahoma"/>
          <w:b/>
          <w:color w:val="1F497D"/>
          <w:sz w:val="22"/>
          <w:szCs w:val="22"/>
        </w:rPr>
        <w:t xml:space="preserve">[SP: </w:t>
      </w:r>
      <w:r w:rsidRPr="0063328B">
        <w:rPr>
          <w:rFonts w:ascii="Tahoma" w:hAnsi="Tahoma" w:cs="Tahoma"/>
          <w:b/>
          <w:color w:val="FF0000"/>
          <w:sz w:val="22"/>
          <w:szCs w:val="22"/>
          <w:u w:val="single"/>
        </w:rPr>
        <w:t>environnementale et sociale</w:t>
      </w:r>
      <w:r w:rsidRPr="0063328B">
        <w:rPr>
          <w:rFonts w:ascii="Tahoma" w:hAnsi="Tahoma" w:cs="Tahoma"/>
          <w:b/>
          <w:color w:val="1F497D"/>
          <w:sz w:val="22"/>
          <w:szCs w:val="22"/>
          <w:u w:val="single"/>
        </w:rPr>
        <w:t>]</w:t>
      </w:r>
      <w:r w:rsidRPr="0063328B">
        <w:rPr>
          <w:rFonts w:ascii="Tahoma" w:hAnsi="Tahoma" w:cs="Tahoma"/>
          <w:sz w:val="22"/>
          <w:szCs w:val="22"/>
        </w:rPr>
        <w:t>de los Estados Miembros frente a los desastres [</w:t>
      </w:r>
      <w:r w:rsidRPr="0063328B">
        <w:rPr>
          <w:rFonts w:ascii="Tahoma" w:hAnsi="Tahoma" w:cs="Tahoma"/>
          <w:strike/>
          <w:sz w:val="22"/>
          <w:szCs w:val="22"/>
        </w:rPr>
        <w:t>de origen natural]</w:t>
      </w:r>
      <w:r w:rsidRPr="0063328B">
        <w:rPr>
          <w:rFonts w:ascii="Tahoma" w:hAnsi="Tahoma" w:cs="Tahoma"/>
          <w:sz w:val="22"/>
          <w:szCs w:val="22"/>
        </w:rPr>
        <w:t xml:space="preserve"> y su impacto negativo en los esfuerzos dirigidos a alcanzar el desarrollo sostenible, concordamos que la mejor vía para enfrentar</w:t>
      </w:r>
      <w:r w:rsidRPr="0063328B">
        <w:rPr>
          <w:rFonts w:ascii="Tahoma" w:hAnsi="Tahoma" w:cs="Tahoma"/>
          <w:b/>
          <w:color w:val="1F497D"/>
          <w:sz w:val="22"/>
          <w:szCs w:val="22"/>
          <w:u w:val="single"/>
        </w:rPr>
        <w:t>la</w:t>
      </w:r>
      <w:r w:rsidRPr="0063328B">
        <w:rPr>
          <w:rFonts w:ascii="Tahoma" w:hAnsi="Tahoma" w:cs="Tahoma"/>
          <w:strike/>
          <w:sz w:val="22"/>
          <w:szCs w:val="22"/>
        </w:rPr>
        <w:t>[esta vulnerabilidad]</w:t>
      </w:r>
      <w:r w:rsidRPr="0063328B">
        <w:rPr>
          <w:rFonts w:ascii="Tahoma" w:hAnsi="Tahoma" w:cs="Tahoma"/>
          <w:sz w:val="22"/>
          <w:szCs w:val="22"/>
        </w:rPr>
        <w:t xml:space="preserve"> es </w:t>
      </w:r>
      <w:r w:rsidRPr="0063328B">
        <w:rPr>
          <w:rFonts w:ascii="Tahoma" w:hAnsi="Tahoma" w:cs="Tahoma"/>
          <w:b/>
          <w:color w:val="FF0000"/>
          <w:sz w:val="22"/>
          <w:szCs w:val="22"/>
        </w:rPr>
        <w:t xml:space="preserve">[SP: est d’incorporer </w:t>
      </w:r>
      <w:r w:rsidRPr="0063328B">
        <w:rPr>
          <w:rFonts w:ascii="Tahoma" w:hAnsi="Tahoma" w:cs="Tahoma"/>
          <w:strike/>
          <w:sz w:val="22"/>
          <w:szCs w:val="22"/>
        </w:rPr>
        <w:t>incorporar]</w:t>
      </w:r>
      <w:r w:rsidRPr="0063328B">
        <w:rPr>
          <w:rFonts w:ascii="Tahoma" w:hAnsi="Tahoma" w:cs="Tahoma"/>
          <w:b/>
          <w:sz w:val="22"/>
          <w:szCs w:val="22"/>
        </w:rPr>
        <w:t>[SP:</w:t>
      </w:r>
      <w:r w:rsidRPr="0063328B">
        <w:rPr>
          <w:rFonts w:ascii="Tahoma" w:hAnsi="Tahoma" w:cs="Tahoma"/>
          <w:b/>
          <w:color w:val="FF0000"/>
          <w:sz w:val="22"/>
          <w:szCs w:val="22"/>
          <w:u w:val="single"/>
        </w:rPr>
        <w:t>la gestion intégrée des risques]</w:t>
      </w:r>
      <w:r w:rsidRPr="0063328B">
        <w:rPr>
          <w:rFonts w:ascii="Tahoma" w:hAnsi="Tahoma" w:cs="Tahoma"/>
          <w:color w:val="FF0000"/>
          <w:sz w:val="22"/>
          <w:szCs w:val="22"/>
        </w:rPr>
        <w:t>[</w:t>
      </w:r>
      <w:r w:rsidRPr="0063328B">
        <w:rPr>
          <w:rFonts w:ascii="Tahoma" w:hAnsi="Tahoma" w:cs="Tahoma"/>
          <w:strike/>
          <w:color w:val="FF0000"/>
          <w:sz w:val="22"/>
          <w:szCs w:val="22"/>
        </w:rPr>
        <w:t>reducción y gestión del riesgo]</w:t>
      </w:r>
      <w:r w:rsidRPr="0063328B">
        <w:rPr>
          <w:rFonts w:ascii="Tahoma" w:hAnsi="Tahoma" w:cs="Tahoma"/>
          <w:color w:val="FF0000"/>
          <w:sz w:val="22"/>
          <w:szCs w:val="22"/>
        </w:rPr>
        <w:t xml:space="preserve"> </w:t>
      </w:r>
      <w:r w:rsidRPr="0063328B">
        <w:rPr>
          <w:rFonts w:ascii="Tahoma" w:hAnsi="Tahoma" w:cs="Tahoma"/>
          <w:sz w:val="22"/>
          <w:szCs w:val="22"/>
        </w:rPr>
        <w:t>de desastres</w:t>
      </w:r>
      <w:r w:rsidRPr="0063328B">
        <w:rPr>
          <w:rFonts w:ascii="Tahoma" w:hAnsi="Tahoma" w:cs="Tahoma"/>
          <w:color w:val="FF0000"/>
          <w:sz w:val="22"/>
          <w:szCs w:val="22"/>
        </w:rPr>
        <w:t xml:space="preserve"> </w:t>
      </w:r>
      <w:r w:rsidRPr="0063328B">
        <w:rPr>
          <w:rFonts w:ascii="Tahoma" w:hAnsi="Tahoma" w:cs="Tahoma"/>
          <w:b/>
          <w:color w:val="FF0000"/>
          <w:sz w:val="22"/>
          <w:szCs w:val="22"/>
        </w:rPr>
        <w:t>[SP:</w:t>
      </w:r>
      <w:r w:rsidRPr="0063328B">
        <w:rPr>
          <w:rFonts w:ascii="Tahoma" w:hAnsi="Tahoma" w:cs="Tahoma"/>
          <w:b/>
          <w:color w:val="FF0000"/>
          <w:sz w:val="22"/>
          <w:szCs w:val="22"/>
          <w:u w:val="single"/>
        </w:rPr>
        <w:t>à tous les niveaux de la planification publique de nos pays, y compris la gestion de la coopération régionale et internationale pour répondre à ces besoins]</w:t>
      </w:r>
      <w:r w:rsidRPr="0063328B">
        <w:rPr>
          <w:rFonts w:ascii="Tahoma" w:hAnsi="Tahoma" w:cs="Tahoma"/>
          <w:color w:val="FF0000"/>
          <w:sz w:val="22"/>
          <w:szCs w:val="22"/>
        </w:rPr>
        <w:t xml:space="preserve">. </w:t>
      </w:r>
      <w:r w:rsidRPr="007C1195">
        <w:rPr>
          <w:rFonts w:ascii="Tahoma" w:hAnsi="Tahoma" w:cs="Tahoma"/>
          <w:color w:val="FF0000"/>
          <w:sz w:val="22"/>
          <w:szCs w:val="22"/>
          <w:lang w:val="es-ES"/>
        </w:rPr>
        <w:t>[</w:t>
      </w:r>
      <w:r w:rsidRPr="007C1195">
        <w:rPr>
          <w:rFonts w:ascii="Tahoma" w:hAnsi="Tahoma" w:cs="Tahoma"/>
          <w:strike/>
          <w:color w:val="FF0000"/>
          <w:sz w:val="22"/>
          <w:szCs w:val="22"/>
          <w:lang w:val="es-ES"/>
        </w:rPr>
        <w:t>los planes</w:t>
      </w:r>
      <w:r w:rsidRPr="003E2E92">
        <w:rPr>
          <w:rFonts w:ascii="Tahoma" w:hAnsi="Tahoma" w:cs="Tahoma"/>
          <w:strike/>
          <w:sz w:val="22"/>
          <w:szCs w:val="22"/>
          <w:lang w:val="es-ES"/>
        </w:rPr>
        <w:t xml:space="preserve"> y las políticas de desarrollo, y reafirmamos la importancia de la cooperación internacional y regional en este </w:t>
      </w:r>
      <w:r w:rsidRPr="00287BB1">
        <w:rPr>
          <w:rFonts w:ascii="Tahoma" w:hAnsi="Tahoma" w:cs="Tahoma"/>
          <w:strike/>
          <w:color w:val="FF0000"/>
          <w:sz w:val="22"/>
          <w:szCs w:val="22"/>
          <w:lang w:val="es-ES"/>
        </w:rPr>
        <w:t>campo.]</w:t>
      </w:r>
      <w:commentRangeEnd w:id="10"/>
      <w:r w:rsidRPr="00287BB1">
        <w:rPr>
          <w:rStyle w:val="CommentReference"/>
          <w:color w:val="FF0000"/>
        </w:rPr>
        <w:commentReference w:id="10"/>
      </w:r>
    </w:p>
    <w:p w:rsidR="007D4BE5" w:rsidRPr="002919BF" w:rsidRDefault="007D4BE5" w:rsidP="00A174DA">
      <w:pPr>
        <w:spacing w:before="120" w:after="120"/>
        <w:ind w:left="540" w:hanging="540"/>
        <w:jc w:val="both"/>
        <w:rPr>
          <w:rFonts w:ascii="Tahoma" w:hAnsi="Tahoma" w:cs="Tahoma"/>
          <w:sz w:val="22"/>
          <w:szCs w:val="22"/>
          <w:lang w:val="es-ES"/>
        </w:rPr>
      </w:pPr>
    </w:p>
    <w:p w:rsidR="007D4BE5" w:rsidRPr="002919BF" w:rsidRDefault="007D4BE5" w:rsidP="00A174DA">
      <w:pPr>
        <w:spacing w:after="200"/>
        <w:ind w:left="540" w:hanging="540"/>
        <w:jc w:val="both"/>
        <w:rPr>
          <w:rFonts w:ascii="Tahoma" w:hAnsi="Tahoma" w:cs="Tahoma"/>
          <w:sz w:val="22"/>
          <w:szCs w:val="22"/>
          <w:lang w:val="es-ES"/>
        </w:rPr>
      </w:pPr>
      <w:r>
        <w:rPr>
          <w:rFonts w:ascii="Tahoma" w:hAnsi="Tahoma" w:cs="Tahoma"/>
          <w:sz w:val="22"/>
          <w:szCs w:val="22"/>
          <w:lang w:val="es-ES"/>
        </w:rPr>
        <w:t>[18</w:t>
      </w:r>
      <w:r w:rsidRPr="002919BF">
        <w:rPr>
          <w:rFonts w:ascii="Tahoma" w:hAnsi="Tahoma" w:cs="Tahoma"/>
          <w:sz w:val="22"/>
          <w:szCs w:val="22"/>
          <w:lang w:val="es-ES"/>
        </w:rPr>
        <w:t>.</w:t>
      </w:r>
      <w:r>
        <w:rPr>
          <w:rFonts w:ascii="Tahoma" w:hAnsi="Tahoma" w:cs="Tahoma"/>
          <w:sz w:val="22"/>
          <w:szCs w:val="22"/>
          <w:lang w:val="es-ES"/>
        </w:rPr>
        <w:t>]</w:t>
      </w:r>
      <w:r w:rsidRPr="002919BF">
        <w:rPr>
          <w:rFonts w:ascii="Tahoma" w:hAnsi="Tahoma" w:cs="Tahoma"/>
          <w:sz w:val="22"/>
          <w:szCs w:val="22"/>
          <w:lang w:val="es-ES"/>
        </w:rPr>
        <w:tab/>
      </w:r>
      <w:r>
        <w:rPr>
          <w:rFonts w:ascii="Tahoma" w:hAnsi="Tahoma" w:cs="Tahoma"/>
          <w:b/>
          <w:color w:val="1F497D"/>
          <w:sz w:val="22"/>
          <w:szCs w:val="22"/>
          <w:lang w:val="es-ES"/>
        </w:rPr>
        <w:t>[SP:</w:t>
      </w:r>
      <w:r w:rsidRPr="009E104D">
        <w:rPr>
          <w:rFonts w:ascii="Tahoma" w:hAnsi="Tahoma" w:cs="Tahoma"/>
          <w:b/>
          <w:color w:val="1F497D"/>
          <w:sz w:val="22"/>
          <w:szCs w:val="22"/>
          <w:lang w:val="es-ES"/>
        </w:rPr>
        <w:t xml:space="preserve"> 1</w:t>
      </w:r>
      <w:r>
        <w:rPr>
          <w:rFonts w:ascii="Tahoma" w:hAnsi="Tahoma" w:cs="Tahoma"/>
          <w:b/>
          <w:color w:val="1F497D"/>
          <w:sz w:val="22"/>
          <w:szCs w:val="22"/>
          <w:lang w:val="es-ES"/>
        </w:rPr>
        <w:t>3</w:t>
      </w:r>
      <w:r w:rsidRPr="009E104D">
        <w:rPr>
          <w:rFonts w:ascii="Tahoma" w:hAnsi="Tahoma" w:cs="Tahoma"/>
          <w:b/>
          <w:color w:val="1F497D"/>
          <w:sz w:val="22"/>
          <w:szCs w:val="22"/>
          <w:lang w:val="es-ES"/>
        </w:rPr>
        <w:t>]</w:t>
      </w:r>
      <w:r w:rsidRPr="002919BF">
        <w:rPr>
          <w:rFonts w:ascii="Tahoma" w:hAnsi="Tahoma" w:cs="Tahoma"/>
          <w:sz w:val="22"/>
          <w:szCs w:val="22"/>
          <w:lang w:val="es-ES"/>
        </w:rPr>
        <w:t>Recorda</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411D6B">
        <w:rPr>
          <w:rFonts w:ascii="Tahoma" w:hAnsi="Tahoma" w:cs="Tahoma"/>
          <w:strike/>
          <w:sz w:val="22"/>
          <w:szCs w:val="22"/>
          <w:lang w:val="es-ES"/>
        </w:rPr>
        <w:t>mo</w:t>
      </w:r>
      <w:r w:rsidRPr="002919BF">
        <w:rPr>
          <w:rFonts w:ascii="Tahoma" w:hAnsi="Tahoma" w:cs="Tahoma"/>
          <w:sz w:val="22"/>
          <w:szCs w:val="22"/>
          <w:lang w:val="es-ES"/>
        </w:rPr>
        <w:t>s y apoya</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411D6B">
        <w:rPr>
          <w:rFonts w:ascii="Tahoma" w:hAnsi="Tahoma" w:cs="Tahoma"/>
          <w:strike/>
          <w:sz w:val="22"/>
          <w:szCs w:val="22"/>
          <w:lang w:val="es-ES"/>
        </w:rPr>
        <w:t>mos</w:t>
      </w:r>
      <w:r w:rsidRPr="00102950">
        <w:rPr>
          <w:rFonts w:ascii="Tahoma" w:hAnsi="Tahoma" w:cs="Tahoma"/>
          <w:sz w:val="22"/>
          <w:szCs w:val="22"/>
          <w:lang w:val="es-ES"/>
        </w:rPr>
        <w:t xml:space="preserve"> </w:t>
      </w:r>
      <w:r w:rsidRPr="00D419E0">
        <w:rPr>
          <w:rFonts w:ascii="Tahoma" w:hAnsi="Tahoma" w:cs="Tahoma"/>
          <w:sz w:val="22"/>
          <w:szCs w:val="22"/>
          <w:lang w:val="es-ES"/>
        </w:rPr>
        <w:t xml:space="preserve">revalidación y la nueva vigencia </w:t>
      </w:r>
      <w:r w:rsidRPr="002919BF">
        <w:rPr>
          <w:rFonts w:ascii="Tahoma" w:hAnsi="Tahoma" w:cs="Tahoma"/>
          <w:sz w:val="22"/>
          <w:szCs w:val="22"/>
          <w:lang w:val="es-ES"/>
        </w:rPr>
        <w:t>del Plan de Acción de Saint-Marc y sus 27 puntos, definidos durante la Conferencia de Alto Nivel sobre Reducción de Desastres de la Asociación de Estados del Caribe, como guía del Programa de Trabajo de la AEC en el área de la reducción del riesgo de desastres.</w:t>
      </w:r>
    </w:p>
    <w:p w:rsidR="007D4BE5" w:rsidRPr="001B6319" w:rsidRDefault="007D4BE5" w:rsidP="00102950">
      <w:pPr>
        <w:numPr>
          <w:ilvl w:val="0"/>
          <w:numId w:val="19"/>
        </w:numPr>
        <w:tabs>
          <w:tab w:val="clear" w:pos="720"/>
          <w:tab w:val="num" w:pos="540"/>
        </w:tabs>
        <w:ind w:left="540" w:hanging="540"/>
        <w:jc w:val="both"/>
        <w:rPr>
          <w:rFonts w:ascii="Tahoma" w:hAnsi="Tahoma" w:cs="Tahoma"/>
          <w:color w:val="FF0000"/>
        </w:rPr>
      </w:pPr>
      <w:r>
        <w:rPr>
          <w:rFonts w:ascii="Tahoma" w:hAnsi="Tahoma" w:cs="Tahoma"/>
          <w:b/>
          <w:color w:val="1F497D"/>
          <w:sz w:val="22"/>
          <w:szCs w:val="22"/>
        </w:rPr>
        <w:t>[SP:</w:t>
      </w:r>
      <w:r w:rsidRPr="003D4D21">
        <w:rPr>
          <w:rFonts w:ascii="Tahoma" w:hAnsi="Tahoma" w:cs="Tahoma"/>
          <w:b/>
          <w:color w:val="1F497D"/>
          <w:sz w:val="22"/>
          <w:szCs w:val="22"/>
        </w:rPr>
        <w:t xml:space="preserve"> 14]</w:t>
      </w:r>
      <w:r w:rsidRPr="003D4D21">
        <w:rPr>
          <w:rFonts w:ascii="Tahoma" w:hAnsi="Tahoma" w:cs="Tahoma"/>
          <w:sz w:val="22"/>
          <w:szCs w:val="22"/>
        </w:rPr>
        <w:t>Reconoce</w:t>
      </w:r>
      <w:r>
        <w:rPr>
          <w:rFonts w:ascii="Tahoma" w:hAnsi="Tahoma" w:cs="Tahoma"/>
          <w:b/>
          <w:color w:val="1F497D"/>
          <w:sz w:val="22"/>
          <w:szCs w:val="22"/>
        </w:rPr>
        <w:t>[SP:</w:t>
      </w:r>
      <w:r w:rsidRPr="003D4D21">
        <w:rPr>
          <w:rFonts w:ascii="Tahoma" w:hAnsi="Tahoma" w:cs="Tahoma"/>
          <w:b/>
          <w:color w:val="1F497D"/>
          <w:sz w:val="22"/>
          <w:szCs w:val="22"/>
        </w:rPr>
        <w:t xml:space="preserve"> r</w:t>
      </w:r>
      <w:r w:rsidRPr="003D4D21">
        <w:rPr>
          <w:rFonts w:ascii="Tahoma" w:hAnsi="Tahoma" w:cs="Tahoma"/>
          <w:b/>
          <w:color w:val="1F497D"/>
          <w:sz w:val="22"/>
          <w:szCs w:val="22"/>
          <w:u w:val="single"/>
        </w:rPr>
        <w:t>]</w:t>
      </w:r>
      <w:r w:rsidRPr="003D4D21">
        <w:rPr>
          <w:rFonts w:ascii="Tahoma" w:hAnsi="Tahoma" w:cs="Tahoma"/>
          <w:strike/>
          <w:sz w:val="22"/>
          <w:szCs w:val="22"/>
        </w:rPr>
        <w:t>mos</w:t>
      </w:r>
      <w:r w:rsidRPr="003D4D21">
        <w:rPr>
          <w:rFonts w:ascii="Tahoma" w:hAnsi="Tahoma" w:cs="Tahoma"/>
          <w:sz w:val="22"/>
          <w:szCs w:val="22"/>
        </w:rPr>
        <w:t xml:space="preserve"> Reconnaître </w:t>
      </w:r>
      <w:r w:rsidRPr="003D4D21">
        <w:rPr>
          <w:rFonts w:ascii="Tahoma" w:hAnsi="Tahoma" w:cs="Tahoma"/>
          <w:color w:val="FF0000"/>
          <w:sz w:val="22"/>
          <w:szCs w:val="22"/>
        </w:rPr>
        <w:t>l’étroite collaboration de l’AEC avec des organisations régionales spécialisées</w:t>
      </w:r>
      <w:r>
        <w:rPr>
          <w:rFonts w:ascii="Tahoma" w:hAnsi="Tahoma" w:cs="Tahoma"/>
          <w:color w:val="FF0000"/>
          <w:sz w:val="22"/>
          <w:szCs w:val="22"/>
        </w:rPr>
        <w:t>,</w:t>
      </w:r>
      <w:r w:rsidRPr="003D4D21">
        <w:rPr>
          <w:rFonts w:ascii="Tahoma" w:hAnsi="Tahoma" w:cs="Tahoma"/>
          <w:color w:val="FF0000"/>
          <w:sz w:val="22"/>
          <w:szCs w:val="22"/>
        </w:rPr>
        <w:t xml:space="preserve"> telles que l’Agence caribéenne pour la Gestion de catastrophes et d’urgences (CDEMA d’après son acronyme anglais), le </w:t>
      </w:r>
      <w:r w:rsidRPr="003D4D21">
        <w:rPr>
          <w:rFonts w:ascii="Tahoma" w:hAnsi="Tahoma" w:cs="Tahoma"/>
          <w:color w:val="FF0000"/>
        </w:rPr>
        <w:t>Centre de Coordination pour la Prévention de catastrophes naturelles en Amérique centrale (</w:t>
      </w:r>
      <w:r w:rsidRPr="003D4D21">
        <w:rPr>
          <w:rFonts w:ascii="Tahoma" w:hAnsi="Tahoma" w:cs="Tahoma"/>
          <w:color w:val="FF0000"/>
          <w:sz w:val="22"/>
          <w:szCs w:val="22"/>
        </w:rPr>
        <w:t xml:space="preserve">CEPREDENAC), </w:t>
      </w:r>
      <w:r>
        <w:rPr>
          <w:rFonts w:ascii="Tahoma" w:hAnsi="Tahoma" w:cs="Tahoma"/>
          <w:color w:val="FF0000"/>
          <w:sz w:val="22"/>
          <w:szCs w:val="22"/>
        </w:rPr>
        <w:t>l</w:t>
      </w:r>
      <w:r w:rsidRPr="003D4D21">
        <w:rPr>
          <w:rFonts w:ascii="Tahoma" w:hAnsi="Tahoma" w:cs="Tahoma"/>
          <w:color w:val="FF0000"/>
          <w:sz w:val="22"/>
          <w:szCs w:val="22"/>
        </w:rPr>
        <w:t>e Programme des Nations Unies pour le Développement (PNUD),</w:t>
      </w:r>
      <w:r>
        <w:rPr>
          <w:rFonts w:ascii="Tahoma" w:hAnsi="Tahoma" w:cs="Tahoma"/>
          <w:color w:val="FF0000"/>
          <w:sz w:val="22"/>
          <w:szCs w:val="22"/>
        </w:rPr>
        <w:t xml:space="preserve"> </w:t>
      </w:r>
      <w:r w:rsidRPr="003D4D21">
        <w:rPr>
          <w:rFonts w:ascii="Tahoma" w:hAnsi="Tahoma" w:cs="Tahoma"/>
          <w:color w:val="FF0000"/>
          <w:sz w:val="22"/>
          <w:szCs w:val="22"/>
        </w:rPr>
        <w:t>la Strat</w:t>
      </w:r>
      <w:r>
        <w:rPr>
          <w:rFonts w:ascii="Tahoma" w:hAnsi="Tahoma" w:cs="Tahoma"/>
          <w:color w:val="FF0000"/>
          <w:sz w:val="22"/>
          <w:szCs w:val="22"/>
        </w:rPr>
        <w:t xml:space="preserve">égie internationale pour la Prévention des catastrophes </w:t>
      </w:r>
      <w:r w:rsidRPr="003D4D21">
        <w:rPr>
          <w:rFonts w:ascii="Tahoma" w:hAnsi="Tahoma" w:cs="Tahoma"/>
          <w:color w:val="FF0000"/>
          <w:sz w:val="22"/>
          <w:szCs w:val="22"/>
        </w:rPr>
        <w:t>(</w:t>
      </w:r>
      <w:r>
        <w:rPr>
          <w:rFonts w:ascii="Tahoma" w:hAnsi="Tahoma" w:cs="Tahoma"/>
          <w:color w:val="FF0000"/>
          <w:sz w:val="22"/>
          <w:szCs w:val="22"/>
        </w:rPr>
        <w:t>SIPC</w:t>
      </w:r>
      <w:r w:rsidRPr="003D4D21">
        <w:rPr>
          <w:rFonts w:ascii="Tahoma" w:hAnsi="Tahoma" w:cs="Tahoma"/>
          <w:color w:val="FF0000"/>
          <w:sz w:val="22"/>
          <w:szCs w:val="22"/>
        </w:rPr>
        <w:t xml:space="preserve">) </w:t>
      </w:r>
      <w:r>
        <w:rPr>
          <w:rFonts w:ascii="Tahoma" w:hAnsi="Tahoma" w:cs="Tahoma"/>
          <w:color w:val="FF0000"/>
          <w:sz w:val="22"/>
          <w:szCs w:val="22"/>
        </w:rPr>
        <w:t>et la Fédération internationale des Sociétés de la Croix-Rouge et du Croissant-Rouge (FISCR), l’Organisation Panaméricaine de la Santé</w:t>
      </w:r>
      <w:r w:rsidRPr="003D4D21">
        <w:rPr>
          <w:rFonts w:ascii="Tahoma" w:hAnsi="Tahoma" w:cs="Tahoma"/>
          <w:color w:val="FF0000"/>
          <w:sz w:val="22"/>
          <w:szCs w:val="22"/>
        </w:rPr>
        <w:t xml:space="preserve"> (OPS), </w:t>
      </w:r>
      <w:r>
        <w:rPr>
          <w:rFonts w:ascii="Tahoma" w:hAnsi="Tahoma" w:cs="Tahoma"/>
          <w:color w:val="FF0000"/>
          <w:sz w:val="22"/>
          <w:szCs w:val="22"/>
        </w:rPr>
        <w:t>entre autres</w:t>
      </w:r>
      <w:r w:rsidRPr="003D4D21">
        <w:rPr>
          <w:rFonts w:ascii="Tahoma" w:hAnsi="Tahoma" w:cs="Tahoma"/>
          <w:color w:val="FF0000"/>
          <w:sz w:val="22"/>
          <w:szCs w:val="22"/>
        </w:rPr>
        <w:t xml:space="preserve">. </w:t>
      </w:r>
      <w:r w:rsidRPr="00A93D68">
        <w:rPr>
          <w:rFonts w:ascii="Tahoma" w:hAnsi="Tahoma" w:cs="Tahoma"/>
          <w:color w:val="FF0000"/>
          <w:sz w:val="22"/>
          <w:szCs w:val="22"/>
        </w:rPr>
        <w:t xml:space="preserve">Nous estimons que cette collaboration, conduite par la Direction de Réduction des risques de catastrophe, </w:t>
      </w:r>
      <w:r>
        <w:rPr>
          <w:rFonts w:ascii="Tahoma" w:hAnsi="Tahoma" w:cs="Tahoma"/>
          <w:color w:val="FF0000"/>
          <w:sz w:val="22"/>
          <w:szCs w:val="22"/>
        </w:rPr>
        <w:t>s’avère</w:t>
      </w:r>
      <w:r w:rsidRPr="00A93D68">
        <w:rPr>
          <w:rFonts w:ascii="Tahoma" w:hAnsi="Tahoma" w:cs="Tahoma"/>
          <w:color w:val="FF0000"/>
          <w:sz w:val="22"/>
          <w:szCs w:val="22"/>
        </w:rPr>
        <w:t xml:space="preserve"> cruciale pour la définition de st</w:t>
      </w:r>
      <w:r>
        <w:rPr>
          <w:rFonts w:ascii="Tahoma" w:hAnsi="Tahoma" w:cs="Tahoma"/>
          <w:color w:val="FF0000"/>
          <w:sz w:val="22"/>
          <w:szCs w:val="22"/>
        </w:rPr>
        <w:t>r</w:t>
      </w:r>
      <w:r w:rsidRPr="00A93D68">
        <w:rPr>
          <w:rFonts w:ascii="Tahoma" w:hAnsi="Tahoma" w:cs="Tahoma"/>
          <w:color w:val="FF0000"/>
          <w:sz w:val="22"/>
          <w:szCs w:val="22"/>
        </w:rPr>
        <w:t xml:space="preserve">atégies régionales en matière de prévention de catastrophes et de gestion </w:t>
      </w:r>
      <w:r>
        <w:rPr>
          <w:rFonts w:ascii="Tahoma" w:hAnsi="Tahoma" w:cs="Tahoma"/>
          <w:color w:val="FF0000"/>
          <w:sz w:val="22"/>
          <w:szCs w:val="22"/>
        </w:rPr>
        <w:t>de la récupération.</w:t>
      </w:r>
      <w:r w:rsidRPr="001B6319">
        <w:rPr>
          <w:rFonts w:ascii="Tahoma" w:hAnsi="Tahoma" w:cs="Tahoma"/>
          <w:color w:val="FF0000"/>
        </w:rPr>
        <w:t xml:space="preserve"> </w:t>
      </w:r>
    </w:p>
    <w:p w:rsidR="007D4BE5" w:rsidRPr="001B6319" w:rsidDel="00D069B0" w:rsidRDefault="007D4BE5" w:rsidP="00102950">
      <w:pPr>
        <w:tabs>
          <w:tab w:val="num" w:pos="540"/>
        </w:tabs>
        <w:ind w:left="540" w:hanging="540"/>
        <w:jc w:val="both"/>
        <w:rPr>
          <w:rFonts w:ascii="Tahoma" w:hAnsi="Tahoma" w:cs="Tahoma"/>
        </w:rPr>
      </w:pPr>
    </w:p>
    <w:p w:rsidR="007D4BE5" w:rsidRPr="00287BB1" w:rsidRDefault="007D4BE5" w:rsidP="00102950">
      <w:pPr>
        <w:spacing w:after="200"/>
        <w:ind w:left="540" w:hanging="540"/>
        <w:jc w:val="both"/>
        <w:rPr>
          <w:rFonts w:ascii="Tahoma" w:hAnsi="Tahoma" w:cs="Tahoma"/>
          <w:strike/>
          <w:color w:val="FF0000"/>
          <w:sz w:val="22"/>
          <w:szCs w:val="22"/>
          <w:lang w:val="es-SV"/>
        </w:rPr>
      </w:pPr>
      <w:r w:rsidRPr="00287BB1">
        <w:rPr>
          <w:rFonts w:ascii="Tahoma" w:hAnsi="Tahoma" w:cs="Tahoma"/>
          <w:sz w:val="22"/>
          <w:szCs w:val="22"/>
          <w:lang w:val="es-ES"/>
        </w:rPr>
        <w:t>20.</w:t>
      </w:r>
      <w:r w:rsidRPr="00287BB1">
        <w:rPr>
          <w:rFonts w:ascii="Tahoma" w:hAnsi="Tahoma" w:cs="Tahoma"/>
          <w:sz w:val="22"/>
          <w:szCs w:val="22"/>
          <w:lang w:val="es-ES"/>
        </w:rPr>
        <w:tab/>
      </w:r>
      <w:r w:rsidRPr="00647282">
        <w:rPr>
          <w:rFonts w:ascii="Tahoma" w:hAnsi="Tahoma" w:cs="Tahoma"/>
          <w:strike/>
          <w:sz w:val="22"/>
          <w:szCs w:val="22"/>
          <w:lang w:val="es-ES"/>
        </w:rPr>
        <w:t>Reconocemos que la mayoría de los desastres en la región del Gran Caribe son de origen hidrometeorológicos (aproximadamente 70%).Los más comunes son huracanes, torm</w:t>
      </w:r>
      <w:r>
        <w:rPr>
          <w:rFonts w:ascii="Tahoma" w:hAnsi="Tahoma" w:cs="Tahoma"/>
          <w:strike/>
          <w:sz w:val="22"/>
          <w:szCs w:val="22"/>
          <w:lang w:val="es-ES"/>
        </w:rPr>
        <w:t>entas tropicales e inundaciones.</w:t>
      </w:r>
      <w:r w:rsidRPr="00647282">
        <w:rPr>
          <w:rFonts w:ascii="Tahoma" w:hAnsi="Tahoma" w:cs="Tahoma"/>
          <w:strike/>
          <w:sz w:val="22"/>
          <w:szCs w:val="22"/>
          <w:lang w:val="es-ES"/>
        </w:rPr>
        <w:t xml:space="preserve"> </w:t>
      </w:r>
      <w:r w:rsidRPr="00287BB1">
        <w:rPr>
          <w:rFonts w:ascii="Tahoma" w:hAnsi="Tahoma" w:cs="Tahoma"/>
          <w:strike/>
          <w:color w:val="FF0000"/>
          <w:sz w:val="22"/>
          <w:szCs w:val="22"/>
          <w:lang w:val="es-ES"/>
        </w:rPr>
        <w:t>Reconocemos asimismo que la destrucción producida por tales desastres pueden causar un gran impacto en las economías de nuestros países. La AEC seguirá desarrollando sus actividades en el terreno de los sistemas de alertas tempranas frente a los riesgos hidrometeorológicos, así como ampliar el intercambio de información a nivel regional y bilateral, de los resultados obtenidos por estos sistemas y apoyar las iniciativas nacionales de impacto regional en esa área.</w:t>
      </w:r>
    </w:p>
    <w:p w:rsidR="007D4BE5" w:rsidRDefault="007D4BE5" w:rsidP="00A174DA">
      <w:pPr>
        <w:ind w:left="540" w:hanging="540"/>
        <w:jc w:val="both"/>
        <w:rPr>
          <w:rFonts w:ascii="Tahoma" w:hAnsi="Tahoma" w:cs="Tahoma"/>
          <w:b/>
          <w:sz w:val="22"/>
          <w:szCs w:val="22"/>
          <w:u w:val="single"/>
          <w:lang w:val="es-ES"/>
        </w:rPr>
      </w:pPr>
      <w:r w:rsidRPr="00647282">
        <w:rPr>
          <w:rFonts w:ascii="Tahoma" w:hAnsi="Tahoma" w:cs="Tahoma"/>
          <w:sz w:val="22"/>
          <w:szCs w:val="22"/>
          <w:lang w:val="es-ES"/>
        </w:rPr>
        <w:t>1</w:t>
      </w:r>
      <w:r>
        <w:rPr>
          <w:rFonts w:ascii="Tahoma" w:hAnsi="Tahoma" w:cs="Tahoma"/>
          <w:sz w:val="22"/>
          <w:szCs w:val="22"/>
          <w:lang w:val="es-ES"/>
        </w:rPr>
        <w:t>4</w:t>
      </w:r>
      <w:r w:rsidRPr="00647282">
        <w:rPr>
          <w:rFonts w:ascii="Tahoma" w:hAnsi="Tahoma" w:cs="Tahoma"/>
          <w:sz w:val="22"/>
          <w:szCs w:val="22"/>
          <w:lang w:val="es-ES"/>
        </w:rPr>
        <w:t>.</w:t>
      </w:r>
      <w:r>
        <w:rPr>
          <w:rFonts w:ascii="Tahoma" w:hAnsi="Tahoma" w:cs="Tahoma"/>
          <w:b/>
          <w:color w:val="1F497D"/>
          <w:sz w:val="22"/>
          <w:szCs w:val="22"/>
          <w:lang w:val="es-ES"/>
        </w:rPr>
        <w:t>[SP:15</w:t>
      </w:r>
      <w:r w:rsidRPr="009E104D">
        <w:rPr>
          <w:rFonts w:ascii="Tahoma" w:hAnsi="Tahoma" w:cs="Tahoma"/>
          <w:b/>
          <w:color w:val="1F497D"/>
          <w:sz w:val="22"/>
          <w:szCs w:val="22"/>
          <w:lang w:val="es-ES"/>
        </w:rPr>
        <w:t>]</w:t>
      </w:r>
      <w:r>
        <w:rPr>
          <w:rFonts w:ascii="Tahoma" w:hAnsi="Tahoma" w:cs="Tahoma"/>
          <w:b/>
          <w:color w:val="1F497D"/>
          <w:sz w:val="22"/>
          <w:szCs w:val="22"/>
          <w:lang w:val="es-ES"/>
        </w:rPr>
        <w:t xml:space="preserve"> [SP: </w:t>
      </w:r>
      <w:r>
        <w:rPr>
          <w:rFonts w:ascii="Tahoma" w:hAnsi="Tahoma" w:cs="Tahoma"/>
          <w:b/>
          <w:color w:val="1F497D"/>
          <w:sz w:val="22"/>
          <w:szCs w:val="22"/>
          <w:u w:val="single"/>
          <w:lang w:val="es-ES"/>
        </w:rPr>
        <w:t>Reconocer</w:t>
      </w:r>
      <w:r w:rsidRPr="00FE6D39">
        <w:rPr>
          <w:rFonts w:ascii="Tahoma" w:hAnsi="Tahoma" w:cs="Tahoma"/>
          <w:b/>
          <w:color w:val="1F497D"/>
          <w:sz w:val="22"/>
          <w:szCs w:val="22"/>
          <w:u w:val="single"/>
          <w:lang w:val="es-ES"/>
        </w:rPr>
        <w:t xml:space="preserve"> que los fenómenos hidrometeorológicosextremos,cuya magnitud y frecuencia, tiende a incrementarse por los efectos del cambio climático y la variabilidad climática, como huracanes tormentas tropicales, e inundaciones, son responsables de la mayoría de los desastres ocurridos en la región del Gran Caribe, causando graves impactos en las  economías de nuestros países, invitamos a la AEC a seguir a seguir impulsandoacciones para la reducción de riesgos de fenómenos hidrometeorológicos, y adaptación al cambio climático.]</w:t>
      </w:r>
    </w:p>
    <w:p w:rsidR="007D4BE5" w:rsidRPr="00647282" w:rsidRDefault="007D4BE5" w:rsidP="00A174DA">
      <w:pPr>
        <w:ind w:left="540" w:hanging="540"/>
        <w:jc w:val="both"/>
        <w:rPr>
          <w:rFonts w:ascii="Tahoma" w:hAnsi="Tahoma" w:cs="Tahoma"/>
          <w:sz w:val="22"/>
          <w:szCs w:val="22"/>
          <w:lang w:val="es-ES"/>
        </w:rPr>
      </w:pPr>
    </w:p>
    <w:p w:rsidR="007D4BE5" w:rsidRPr="007C1195" w:rsidRDefault="007D4BE5" w:rsidP="00102950">
      <w:pPr>
        <w:spacing w:after="200"/>
        <w:ind w:left="540" w:hanging="540"/>
        <w:jc w:val="both"/>
        <w:rPr>
          <w:rFonts w:ascii="Tahoma" w:hAnsi="Tahoma" w:cs="Tahoma"/>
          <w:sz w:val="22"/>
          <w:szCs w:val="22"/>
          <w:lang w:val="es-ES"/>
        </w:rPr>
      </w:pPr>
      <w:r>
        <w:rPr>
          <w:rFonts w:ascii="Tahoma" w:hAnsi="Tahoma" w:cs="Tahoma"/>
          <w:sz w:val="22"/>
          <w:szCs w:val="22"/>
          <w:lang w:val="es-ES"/>
        </w:rPr>
        <w:t>[21</w:t>
      </w:r>
      <w:r w:rsidRPr="002919BF">
        <w:rPr>
          <w:rFonts w:ascii="Tahoma" w:hAnsi="Tahoma" w:cs="Tahoma"/>
          <w:sz w:val="22"/>
          <w:szCs w:val="22"/>
          <w:lang w:val="es-ES"/>
        </w:rPr>
        <w:t>.</w:t>
      </w:r>
      <w:r>
        <w:rPr>
          <w:rFonts w:ascii="Tahoma" w:hAnsi="Tahoma" w:cs="Tahoma"/>
          <w:sz w:val="22"/>
          <w:szCs w:val="22"/>
          <w:lang w:val="es-ES"/>
        </w:rPr>
        <w:t xml:space="preserve">] </w:t>
      </w:r>
      <w:r>
        <w:rPr>
          <w:rFonts w:ascii="Tahoma" w:hAnsi="Tahoma" w:cs="Tahoma"/>
          <w:b/>
          <w:color w:val="FF0000"/>
          <w:sz w:val="22"/>
          <w:szCs w:val="22"/>
          <w:lang w:val="es-ES"/>
        </w:rPr>
        <w:t>[SP:</w:t>
      </w:r>
      <w:r w:rsidRPr="00102950">
        <w:rPr>
          <w:rFonts w:ascii="Tahoma" w:hAnsi="Tahoma" w:cs="Tahoma"/>
          <w:b/>
          <w:color w:val="FF0000"/>
          <w:sz w:val="22"/>
          <w:szCs w:val="22"/>
          <w:lang w:val="es-ES"/>
        </w:rPr>
        <w:t xml:space="preserve"> 16]</w:t>
      </w:r>
      <w:r w:rsidRPr="00907B66">
        <w:rPr>
          <w:rFonts w:ascii="Tahoma" w:hAnsi="Tahoma" w:cs="Tahoma"/>
          <w:color w:val="FF0000"/>
          <w:sz w:val="22"/>
          <w:szCs w:val="22"/>
          <w:lang w:val="es-ES_tradnl"/>
        </w:rPr>
        <w:t xml:space="preserve"> Recommander</w:t>
      </w:r>
      <w:r w:rsidRPr="00907B66">
        <w:rPr>
          <w:rFonts w:ascii="Tahoma" w:hAnsi="Tahoma" w:cs="Tahoma"/>
          <w:b/>
          <w:color w:val="FF0000"/>
          <w:sz w:val="22"/>
          <w:szCs w:val="22"/>
          <w:lang w:val="es-ES_tradnl"/>
        </w:rPr>
        <w:t xml:space="preserve"> de développer et renforcer</w:t>
      </w:r>
      <w:r w:rsidRPr="00102950">
        <w:rPr>
          <w:rFonts w:ascii="Tahoma" w:hAnsi="Tahoma" w:cs="Tahoma"/>
          <w:b/>
          <w:color w:val="FF0000"/>
          <w:sz w:val="22"/>
          <w:szCs w:val="22"/>
          <w:u w:val="single"/>
          <w:lang w:val="es-ES"/>
        </w:rPr>
        <w:t>]</w:t>
      </w:r>
      <w:r w:rsidRPr="00102950">
        <w:rPr>
          <w:rFonts w:ascii="Tahoma" w:hAnsi="Tahoma" w:cs="Tahoma"/>
          <w:color w:val="FF0000"/>
          <w:sz w:val="22"/>
          <w:szCs w:val="22"/>
          <w:lang w:val="es-ES"/>
        </w:rPr>
        <w:t xml:space="preserve"> </w:t>
      </w:r>
      <w:r w:rsidRPr="007C1195">
        <w:rPr>
          <w:rFonts w:ascii="Tahoma" w:hAnsi="Tahoma" w:cs="Tahoma"/>
          <w:sz w:val="22"/>
          <w:szCs w:val="22"/>
          <w:lang w:val="es-ES"/>
        </w:rPr>
        <w:t xml:space="preserve">los diferentes medios de comunicación terrestres, aéreos y marítimos que contribuyan a unir de forma más eficiente los pueblos del gran Caribe.  Destacamos, en ese sentido, la entrada en vigor del Acuerdo de Transporte Aéreo entre los Estados Miembros y Miembros Asociados de la AEC, con la ratificación de 10 países miembros y asimismo, reconocemos y resaltamos la aprobación del proyecto Mapa de Rutas Marítimas del Gran Caribe. Al tiempo que reconocemos la trascendencia de la Estrategia Marítima Portuaria del Caribe, propuesta para disponer de un sector marítimo competitivo y capaz de satisfacer los requerimientos del comercio exterior del Gran Caribe incluido en esto las propuestas estratégicas para el fomento de infraestructuras para las vías de comunicaciones </w:t>
      </w:r>
    </w:p>
    <w:p w:rsidR="007D4BE5" w:rsidRPr="007C1195" w:rsidRDefault="007D4BE5" w:rsidP="00102950">
      <w:pPr>
        <w:spacing w:after="200"/>
        <w:ind w:left="1260" w:hanging="720"/>
        <w:jc w:val="both"/>
        <w:rPr>
          <w:rFonts w:ascii="Tahoma" w:hAnsi="Tahoma" w:cs="Tahoma"/>
          <w:sz w:val="22"/>
          <w:szCs w:val="22"/>
          <w:lang w:val="es-ES"/>
        </w:rPr>
      </w:pPr>
      <w:r w:rsidRPr="007C1195">
        <w:rPr>
          <w:rFonts w:ascii="Tahoma" w:hAnsi="Tahoma" w:cs="Tahoma"/>
          <w:sz w:val="22"/>
          <w:szCs w:val="22"/>
          <w:lang w:val="es-ES"/>
        </w:rPr>
        <w:t xml:space="preserve">21.1 </w:t>
      </w:r>
      <w:r w:rsidRPr="007C1195">
        <w:rPr>
          <w:rFonts w:ascii="Tahoma" w:hAnsi="Tahoma" w:cs="Tahoma"/>
          <w:sz w:val="22"/>
          <w:szCs w:val="22"/>
          <w:lang w:val="es-ES"/>
        </w:rPr>
        <w:tab/>
        <w:t>La AEC aplaude todo esfuerzo en la ampliación de la cooperación e intercambios de experiencias en el fortalecimiento de la seguridad humana y soberanías nacionales, a fin de que el Gran Caribe transite por un sendero de entera paz</w:t>
      </w:r>
    </w:p>
    <w:p w:rsidR="007D4BE5" w:rsidRPr="007C1195" w:rsidRDefault="007D4BE5" w:rsidP="00102950">
      <w:pPr>
        <w:numPr>
          <w:ilvl w:val="0"/>
          <w:numId w:val="20"/>
        </w:numPr>
        <w:tabs>
          <w:tab w:val="num" w:pos="540"/>
        </w:tabs>
        <w:spacing w:after="200"/>
        <w:ind w:left="540" w:hanging="540"/>
        <w:jc w:val="both"/>
        <w:rPr>
          <w:rFonts w:ascii="Tahoma" w:hAnsi="Tahoma" w:cs="Tahoma"/>
          <w:sz w:val="22"/>
          <w:szCs w:val="22"/>
          <w:lang w:val="es-ES_tradnl"/>
        </w:rPr>
      </w:pPr>
      <w:r>
        <w:rPr>
          <w:rFonts w:ascii="Tahoma" w:hAnsi="Tahoma" w:cs="Tahoma"/>
          <w:b/>
          <w:color w:val="FF0000"/>
          <w:sz w:val="22"/>
          <w:szCs w:val="22"/>
          <w:lang w:val="es-ES"/>
        </w:rPr>
        <w:t>[SP:</w:t>
      </w:r>
      <w:r w:rsidRPr="00102950">
        <w:rPr>
          <w:rFonts w:ascii="Tahoma" w:hAnsi="Tahoma" w:cs="Tahoma"/>
          <w:b/>
          <w:color w:val="FF0000"/>
          <w:sz w:val="22"/>
          <w:szCs w:val="22"/>
          <w:lang w:val="es-ES"/>
        </w:rPr>
        <w:t xml:space="preserve"> 17]</w:t>
      </w:r>
      <w:r w:rsidRPr="00102950">
        <w:rPr>
          <w:rFonts w:ascii="Tahoma" w:hAnsi="Tahoma" w:cs="Tahoma"/>
          <w:color w:val="FF0000"/>
          <w:sz w:val="22"/>
          <w:szCs w:val="22"/>
          <w:lang w:val="es-ES"/>
        </w:rPr>
        <w:t xml:space="preserve">. </w:t>
      </w:r>
      <w:r w:rsidRPr="00102950">
        <w:rPr>
          <w:rFonts w:ascii="Tahoma" w:hAnsi="Tahoma" w:cs="Tahoma"/>
          <w:strike/>
          <w:color w:val="FF0000"/>
          <w:sz w:val="22"/>
          <w:szCs w:val="22"/>
          <w:lang w:val="es-ES"/>
        </w:rPr>
        <w:t xml:space="preserve">Consideramos y alentamos </w:t>
      </w:r>
      <w:r>
        <w:rPr>
          <w:rFonts w:ascii="Tahoma" w:hAnsi="Tahoma" w:cs="Tahoma"/>
          <w:b/>
          <w:color w:val="FF0000"/>
          <w:sz w:val="22"/>
          <w:szCs w:val="22"/>
          <w:lang w:val="es-ES"/>
        </w:rPr>
        <w:t>[SP:</w:t>
      </w:r>
      <w:r w:rsidRPr="00102950">
        <w:rPr>
          <w:rFonts w:ascii="Tahoma" w:hAnsi="Tahoma" w:cs="Tahoma"/>
          <w:b/>
          <w:color w:val="FF0000"/>
          <w:sz w:val="22"/>
          <w:szCs w:val="22"/>
          <w:lang w:val="es-ES"/>
        </w:rPr>
        <w:t xml:space="preserve"> </w:t>
      </w:r>
      <w:r>
        <w:rPr>
          <w:rFonts w:ascii="Tahoma" w:hAnsi="Tahoma" w:cs="Tahoma"/>
          <w:b/>
          <w:color w:val="FF0000"/>
          <w:sz w:val="22"/>
          <w:szCs w:val="22"/>
          <w:lang w:val="es-ES"/>
        </w:rPr>
        <w:t>Souligner l’importance</w:t>
      </w:r>
      <w:r w:rsidRPr="00102950">
        <w:rPr>
          <w:rFonts w:ascii="Tahoma" w:hAnsi="Tahoma" w:cs="Tahoma"/>
          <w:b/>
          <w:color w:val="FF0000"/>
          <w:sz w:val="22"/>
          <w:szCs w:val="22"/>
          <w:lang w:val="es-ES"/>
        </w:rPr>
        <w:t xml:space="preserve"> de</w:t>
      </w:r>
      <w:r w:rsidRPr="00102950">
        <w:rPr>
          <w:rFonts w:ascii="Tahoma" w:hAnsi="Tahoma" w:cs="Tahoma"/>
          <w:b/>
          <w:color w:val="FF0000"/>
          <w:sz w:val="22"/>
          <w:szCs w:val="22"/>
          <w:u w:val="single"/>
          <w:lang w:val="es-ES"/>
        </w:rPr>
        <w:t>]</w:t>
      </w:r>
      <w:r w:rsidRPr="007C1195">
        <w:rPr>
          <w:rFonts w:ascii="Tahoma" w:hAnsi="Tahoma" w:cs="Tahoma"/>
          <w:sz w:val="22"/>
          <w:szCs w:val="22"/>
          <w:lang w:val="es-ES"/>
        </w:rPr>
        <w:t>la la integración del enfoque de género de manera transversal en las políticas, planes y acciones relativos a los programas prioritarios de la AEC.</w:t>
      </w:r>
    </w:p>
    <w:p w:rsidR="007D4BE5" w:rsidRPr="007C1195" w:rsidRDefault="007D4BE5" w:rsidP="00102950">
      <w:pPr>
        <w:numPr>
          <w:ilvl w:val="0"/>
          <w:numId w:val="20"/>
        </w:numPr>
        <w:tabs>
          <w:tab w:val="num" w:pos="540"/>
        </w:tabs>
        <w:ind w:left="540" w:hanging="540"/>
        <w:jc w:val="both"/>
        <w:rPr>
          <w:rFonts w:ascii="Tahoma" w:hAnsi="Tahoma" w:cs="Tahoma"/>
          <w:sz w:val="22"/>
          <w:szCs w:val="22"/>
          <w:lang w:val="es-ES_tradnl"/>
        </w:rPr>
      </w:pPr>
      <w:r>
        <w:rPr>
          <w:rFonts w:ascii="Tahoma" w:hAnsi="Tahoma" w:cs="Tahoma"/>
          <w:b/>
          <w:color w:val="FF0000"/>
          <w:sz w:val="22"/>
          <w:szCs w:val="22"/>
          <w:lang w:val="es-ES"/>
        </w:rPr>
        <w:t>[SP:</w:t>
      </w:r>
      <w:r w:rsidRPr="00102950">
        <w:rPr>
          <w:rFonts w:ascii="Tahoma" w:hAnsi="Tahoma" w:cs="Tahoma"/>
          <w:b/>
          <w:color w:val="FF0000"/>
          <w:sz w:val="22"/>
          <w:szCs w:val="22"/>
          <w:lang w:val="es-ES"/>
        </w:rPr>
        <w:t xml:space="preserve"> 18]</w:t>
      </w:r>
      <w:r w:rsidRPr="00C04100">
        <w:rPr>
          <w:rFonts w:ascii="Tahoma" w:hAnsi="Tahoma" w:cs="Tahoma"/>
          <w:b/>
          <w:color w:val="FF0000"/>
          <w:sz w:val="22"/>
          <w:szCs w:val="22"/>
          <w:lang w:val="es-ES"/>
        </w:rPr>
        <w:t>Exhorter</w:t>
      </w:r>
      <w:r w:rsidRPr="00102950">
        <w:rPr>
          <w:rFonts w:ascii="Tahoma" w:hAnsi="Tahoma" w:cs="Tahoma"/>
          <w:b/>
          <w:color w:val="FF0000"/>
          <w:sz w:val="22"/>
          <w:szCs w:val="22"/>
          <w:u w:val="single"/>
          <w:lang w:val="es-ES"/>
        </w:rPr>
        <w:t>]</w:t>
      </w:r>
      <w:r w:rsidRPr="00102950">
        <w:rPr>
          <w:rFonts w:ascii="Tahoma" w:hAnsi="Tahoma" w:cs="Tahoma"/>
          <w:color w:val="FF0000"/>
          <w:sz w:val="22"/>
          <w:szCs w:val="22"/>
          <w:lang w:val="es-ES"/>
        </w:rPr>
        <w:t xml:space="preserve"> </w:t>
      </w:r>
      <w:r w:rsidRPr="00102950">
        <w:rPr>
          <w:rFonts w:ascii="Tahoma" w:hAnsi="Tahoma" w:cs="Tahoma"/>
          <w:strike/>
          <w:color w:val="FF0000"/>
          <w:sz w:val="22"/>
          <w:szCs w:val="22"/>
          <w:lang w:val="es-ES"/>
        </w:rPr>
        <w:t>mos</w:t>
      </w:r>
      <w:r>
        <w:rPr>
          <w:rFonts w:ascii="Tahoma" w:hAnsi="Tahoma" w:cs="Tahoma"/>
          <w:strike/>
          <w:color w:val="FF0000"/>
          <w:sz w:val="22"/>
          <w:szCs w:val="22"/>
          <w:lang w:val="es-ES"/>
        </w:rPr>
        <w:t xml:space="preserve"> </w:t>
      </w:r>
      <w:r w:rsidRPr="00102950">
        <w:rPr>
          <w:rFonts w:ascii="Tahoma" w:hAnsi="Tahoma" w:cs="Tahoma"/>
          <w:color w:val="FF0000"/>
          <w:sz w:val="22"/>
          <w:szCs w:val="22"/>
          <w:lang w:val="es-ES_tradnl"/>
        </w:rPr>
        <w:t xml:space="preserve">a </w:t>
      </w:r>
      <w:r w:rsidRPr="007C1195">
        <w:rPr>
          <w:rFonts w:ascii="Tahoma" w:hAnsi="Tahoma" w:cs="Tahoma"/>
          <w:sz w:val="22"/>
          <w:szCs w:val="22"/>
          <w:lang w:val="es-ES_tradnl"/>
        </w:rPr>
        <w:t>los Estados Miembros a que ratifiquen el Convenio para el Establecimiento de la Zona de Turismo Sustentable del Caribe (ZTSC) y su Protocolo, para que de esa manera entren en vigor. Instamos asimismo a que los Estados Miembros agilicen la implementación de sus compromisos adquiridos dentro del marco de la ZTSC.  Creemos que esta iniciativa promoverá los avances del Gran Caribe en incorporar los principios del desarrollo sostenible en la planificación integrada del turismo a nivel global.</w:t>
      </w:r>
    </w:p>
    <w:p w:rsidR="007D4BE5" w:rsidRPr="00102950" w:rsidRDefault="007D4BE5" w:rsidP="00102950">
      <w:pPr>
        <w:tabs>
          <w:tab w:val="num" w:pos="540"/>
        </w:tabs>
        <w:ind w:left="540"/>
        <w:jc w:val="both"/>
        <w:rPr>
          <w:rFonts w:ascii="Tahoma" w:hAnsi="Tahoma" w:cs="Tahoma"/>
          <w:color w:val="FF0000"/>
          <w:sz w:val="22"/>
          <w:szCs w:val="22"/>
          <w:lang w:val="es-ES_tradnl"/>
        </w:rPr>
      </w:pPr>
    </w:p>
    <w:p w:rsidR="007D4BE5" w:rsidRPr="007C1195" w:rsidRDefault="007D4BE5" w:rsidP="00102950">
      <w:pPr>
        <w:numPr>
          <w:ilvl w:val="0"/>
          <w:numId w:val="20"/>
        </w:numPr>
        <w:tabs>
          <w:tab w:val="clear" w:pos="360"/>
          <w:tab w:val="num" w:pos="540"/>
        </w:tabs>
        <w:ind w:left="540" w:hanging="540"/>
        <w:jc w:val="both"/>
        <w:rPr>
          <w:rFonts w:ascii="Tahoma" w:hAnsi="Tahoma" w:cs="Tahoma"/>
          <w:iCs/>
          <w:sz w:val="22"/>
          <w:szCs w:val="22"/>
          <w:lang w:val="es-SV"/>
        </w:rPr>
      </w:pPr>
      <w:r>
        <w:rPr>
          <w:rFonts w:ascii="Tahoma" w:hAnsi="Tahoma" w:cs="Tahoma"/>
          <w:b/>
          <w:color w:val="FF0000"/>
          <w:sz w:val="22"/>
          <w:szCs w:val="22"/>
          <w:lang w:val="es-ES"/>
        </w:rPr>
        <w:t>[SP:</w:t>
      </w:r>
      <w:r w:rsidRPr="00102950">
        <w:rPr>
          <w:rFonts w:ascii="Tahoma" w:hAnsi="Tahoma" w:cs="Tahoma"/>
          <w:b/>
          <w:color w:val="FF0000"/>
          <w:sz w:val="22"/>
          <w:szCs w:val="22"/>
          <w:lang w:val="es-ES"/>
        </w:rPr>
        <w:t xml:space="preserve"> 19]</w:t>
      </w:r>
      <w:r>
        <w:rPr>
          <w:rFonts w:ascii="Tahoma" w:hAnsi="Tahoma" w:cs="Tahoma"/>
          <w:color w:val="FF0000"/>
          <w:sz w:val="22"/>
          <w:szCs w:val="22"/>
          <w:lang w:val="es-ES"/>
        </w:rPr>
        <w:t>Recommander</w:t>
      </w:r>
      <w:r w:rsidRPr="00102950">
        <w:rPr>
          <w:rFonts w:ascii="Tahoma" w:hAnsi="Tahoma" w:cs="Tahoma"/>
          <w:color w:val="FF0000"/>
          <w:sz w:val="22"/>
          <w:szCs w:val="22"/>
          <w:lang w:val="es-ES"/>
        </w:rPr>
        <w:t xml:space="preserve"> </w:t>
      </w:r>
      <w:r w:rsidRPr="007C1195">
        <w:rPr>
          <w:rFonts w:ascii="Tahoma" w:hAnsi="Tahoma" w:cs="Tahoma"/>
          <w:iCs/>
          <w:sz w:val="22"/>
          <w:szCs w:val="22"/>
          <w:lang w:val="es-SV"/>
        </w:rPr>
        <w:t>Recomendamos ampliar las gestiones en aras de establecer la Asociación de Cruceros del Caribe aprobado por el Consejo de Ministros en febrero de 2012.</w:t>
      </w:r>
    </w:p>
    <w:p w:rsidR="007D4BE5" w:rsidRPr="00D419E0" w:rsidRDefault="007D4BE5" w:rsidP="00102950">
      <w:pPr>
        <w:tabs>
          <w:tab w:val="num" w:pos="540"/>
        </w:tabs>
        <w:ind w:left="540" w:hanging="540"/>
        <w:jc w:val="both"/>
        <w:rPr>
          <w:rFonts w:ascii="Tahoma" w:hAnsi="Tahoma" w:cs="Tahoma"/>
          <w:iCs/>
          <w:sz w:val="22"/>
          <w:szCs w:val="22"/>
          <w:lang w:val="es-SV"/>
        </w:rPr>
      </w:pPr>
    </w:p>
    <w:p w:rsidR="007D4BE5" w:rsidRPr="000422C5" w:rsidRDefault="007D4BE5" w:rsidP="000422C5">
      <w:pPr>
        <w:numPr>
          <w:ilvl w:val="0"/>
          <w:numId w:val="20"/>
        </w:numPr>
        <w:tabs>
          <w:tab w:val="clear" w:pos="360"/>
          <w:tab w:val="num" w:pos="540"/>
        </w:tabs>
        <w:ind w:left="540" w:hanging="540"/>
        <w:jc w:val="both"/>
        <w:rPr>
          <w:rFonts w:ascii="Tahoma" w:hAnsi="Tahoma" w:cs="Tahoma"/>
          <w:strike/>
          <w:sz w:val="22"/>
          <w:szCs w:val="22"/>
          <w:lang w:val="es-ES"/>
        </w:rPr>
      </w:pPr>
      <w:r w:rsidRPr="000422C5">
        <w:rPr>
          <w:rFonts w:ascii="Tahoma" w:hAnsi="Tahoma" w:cs="Tahoma"/>
          <w:strike/>
          <w:sz w:val="22"/>
          <w:szCs w:val="22"/>
          <w:lang w:val="es-ES"/>
        </w:rPr>
        <w:t>Dado el mandato de la AEC en cuanto a la temática de Comercio, y la intención de los Mandatarios del Caribe de crear dentro del la Región un espacio económico consolidado y proclive para beneficiar a la Región;  y tomando en cuenta la coyuntura en la cual la Asociación se encuentra, y el estado presente del Sistema Mundial de Comercio, es esencial que se le dé atención a los pasos/estrategias críticos, así como enfoques catalizadores que se puedan iniciar a varios niveles en aras de cumplir con una de las principales metas de la AEC – aumentar el comercio y la inversión en la Región del Gran Caribe.</w:t>
      </w:r>
    </w:p>
    <w:p w:rsidR="007D4BE5" w:rsidRPr="006C342C" w:rsidRDefault="007D4BE5" w:rsidP="00664296">
      <w:pPr>
        <w:jc w:val="both"/>
        <w:rPr>
          <w:rFonts w:ascii="Tahoma" w:hAnsi="Tahoma" w:cs="Tahoma"/>
          <w:color w:val="FF0000"/>
          <w:sz w:val="22"/>
          <w:szCs w:val="22"/>
        </w:rPr>
      </w:pPr>
      <w:r>
        <w:rPr>
          <w:rFonts w:ascii="Tahoma" w:hAnsi="Tahoma" w:cs="Tahoma"/>
          <w:b/>
          <w:color w:val="FF0000"/>
          <w:sz w:val="22"/>
          <w:szCs w:val="22"/>
        </w:rPr>
        <w:t>[SP.</w:t>
      </w:r>
      <w:r w:rsidRPr="006C342C">
        <w:rPr>
          <w:rFonts w:ascii="Tahoma" w:hAnsi="Tahoma" w:cs="Tahoma"/>
          <w:b/>
          <w:color w:val="FF0000"/>
          <w:sz w:val="22"/>
          <w:szCs w:val="22"/>
        </w:rPr>
        <w:t xml:space="preserve">20 Souligner l’importance du développement du commerce et des investissements pour la Grande Caraïbe, en particulier, dans le cadre de la conjoncture économique actuelle, qui fait qu’il soit essentiel que le Comité spécial ayant au sein de l’AEC la compétence </w:t>
      </w:r>
      <w:r>
        <w:rPr>
          <w:rFonts w:ascii="Tahoma" w:hAnsi="Tahoma" w:cs="Tahoma"/>
          <w:b/>
          <w:color w:val="FF0000"/>
          <w:sz w:val="22"/>
          <w:szCs w:val="22"/>
        </w:rPr>
        <w:t>de</w:t>
      </w:r>
      <w:r w:rsidRPr="006C342C">
        <w:rPr>
          <w:rFonts w:ascii="Tahoma" w:hAnsi="Tahoma" w:cs="Tahoma"/>
          <w:b/>
          <w:color w:val="FF0000"/>
          <w:sz w:val="22"/>
          <w:szCs w:val="22"/>
        </w:rPr>
        <w:t xml:space="preserve"> la coordination avec les pays membres, formule dans le plus court d</w:t>
      </w:r>
      <w:r>
        <w:rPr>
          <w:rFonts w:ascii="Tahoma" w:hAnsi="Tahoma" w:cs="Tahoma"/>
          <w:b/>
          <w:color w:val="FF0000"/>
          <w:sz w:val="22"/>
          <w:szCs w:val="22"/>
        </w:rPr>
        <w:t xml:space="preserve">élai une stratégie visant à augmenter le flux des échanges et de l’investissement dans la région </w:t>
      </w:r>
      <w:r w:rsidRPr="006C342C">
        <w:rPr>
          <w:rFonts w:ascii="Tahoma" w:hAnsi="Tahoma" w:cs="Tahoma"/>
          <w:b/>
          <w:color w:val="FF0000"/>
          <w:sz w:val="22"/>
          <w:szCs w:val="22"/>
        </w:rPr>
        <w:t xml:space="preserve"> </w:t>
      </w:r>
      <w:r w:rsidRPr="006C342C">
        <w:rPr>
          <w:rFonts w:ascii="Tahoma" w:hAnsi="Tahoma" w:cs="Tahoma"/>
          <w:color w:val="FF0000"/>
          <w:sz w:val="22"/>
          <w:szCs w:val="22"/>
        </w:rPr>
        <w:t>]</w:t>
      </w:r>
    </w:p>
    <w:p w:rsidR="007D4BE5" w:rsidRPr="006C342C" w:rsidRDefault="007D4BE5" w:rsidP="000422C5">
      <w:pPr>
        <w:pStyle w:val="ListParagraph"/>
        <w:ind w:left="360"/>
        <w:jc w:val="both"/>
        <w:rPr>
          <w:rFonts w:ascii="Tahoma" w:hAnsi="Tahoma" w:cs="Tahoma"/>
          <w:color w:val="FF0000"/>
          <w:sz w:val="22"/>
          <w:szCs w:val="22"/>
        </w:rPr>
      </w:pPr>
    </w:p>
    <w:p w:rsidR="007D4BE5" w:rsidRDefault="007D4BE5" w:rsidP="00664296">
      <w:pPr>
        <w:spacing w:after="200" w:line="276" w:lineRule="auto"/>
        <w:jc w:val="both"/>
        <w:rPr>
          <w:rFonts w:ascii="Tahoma" w:hAnsi="Tahoma" w:cs="Tahoma"/>
          <w:b/>
          <w:color w:val="FF0000"/>
          <w:sz w:val="22"/>
          <w:szCs w:val="22"/>
        </w:rPr>
      </w:pPr>
      <w:r>
        <w:rPr>
          <w:rFonts w:ascii="Tahoma" w:hAnsi="Tahoma" w:cs="Tahoma"/>
          <w:b/>
          <w:color w:val="FF0000"/>
          <w:sz w:val="22"/>
          <w:szCs w:val="22"/>
          <w:u w:val="single"/>
        </w:rPr>
        <w:t>[SP.</w:t>
      </w:r>
      <w:r w:rsidRPr="00432467">
        <w:rPr>
          <w:rFonts w:ascii="Tahoma" w:hAnsi="Tahoma" w:cs="Tahoma"/>
          <w:b/>
          <w:color w:val="FF0000"/>
          <w:sz w:val="22"/>
          <w:szCs w:val="22"/>
        </w:rPr>
        <w:t xml:space="preserve"> 21 Renforcer la coopération avec Haïti, en vue de son intégration et son </w:t>
      </w:r>
      <w:r>
        <w:rPr>
          <w:rFonts w:ascii="Tahoma" w:hAnsi="Tahoma" w:cs="Tahoma"/>
          <w:b/>
          <w:color w:val="FF0000"/>
          <w:sz w:val="22"/>
          <w:szCs w:val="22"/>
        </w:rPr>
        <w:t xml:space="preserve">plein </w:t>
      </w:r>
      <w:r w:rsidRPr="00432467">
        <w:rPr>
          <w:rFonts w:ascii="Tahoma" w:hAnsi="Tahoma" w:cs="Tahoma"/>
          <w:b/>
          <w:color w:val="FF0000"/>
          <w:sz w:val="22"/>
          <w:szCs w:val="22"/>
        </w:rPr>
        <w:t>développement dans le domaine de l’énergie, la création d’emplois</w:t>
      </w:r>
      <w:r>
        <w:rPr>
          <w:rFonts w:ascii="Tahoma" w:hAnsi="Tahoma" w:cs="Tahoma"/>
          <w:b/>
          <w:color w:val="FF0000"/>
          <w:sz w:val="22"/>
          <w:szCs w:val="22"/>
        </w:rPr>
        <w:t>, l’éducation, l’environnement et l’élimination de l’extrême pauvreté et la faim</w:t>
      </w:r>
      <w:r w:rsidRPr="00432467">
        <w:rPr>
          <w:rFonts w:ascii="Tahoma" w:hAnsi="Tahoma" w:cs="Tahoma"/>
          <w:b/>
          <w:color w:val="FF0000"/>
          <w:sz w:val="22"/>
          <w:szCs w:val="22"/>
        </w:rPr>
        <w:t>.]</w:t>
      </w:r>
    </w:p>
    <w:p w:rsidR="007D4BE5" w:rsidRPr="0063328B" w:rsidRDefault="007D4BE5" w:rsidP="00664296">
      <w:pPr>
        <w:spacing w:after="200" w:line="276" w:lineRule="auto"/>
        <w:jc w:val="both"/>
        <w:rPr>
          <w:rFonts w:ascii="Tahoma" w:hAnsi="Tahoma" w:cs="Tahoma"/>
          <w:b/>
          <w:color w:val="FF0000"/>
          <w:sz w:val="22"/>
          <w:szCs w:val="22"/>
        </w:rPr>
      </w:pPr>
    </w:p>
    <w:p w:rsidR="007D4BE5" w:rsidRDefault="007D4BE5" w:rsidP="00C102F1">
      <w:pPr>
        <w:spacing w:after="200" w:line="276" w:lineRule="auto"/>
        <w:jc w:val="both"/>
        <w:rPr>
          <w:rFonts w:ascii="Tahoma" w:hAnsi="Tahoma" w:cs="Tahoma"/>
          <w:b/>
          <w:bCs/>
          <w:color w:val="FF0000"/>
          <w:sz w:val="22"/>
          <w:szCs w:val="22"/>
          <w:u w:val="single"/>
        </w:rPr>
      </w:pPr>
      <w:r>
        <w:rPr>
          <w:rFonts w:ascii="Tahoma" w:hAnsi="Tahoma" w:cs="Tahoma"/>
          <w:b/>
          <w:color w:val="FF0000"/>
          <w:sz w:val="22"/>
          <w:szCs w:val="22"/>
          <w:u w:val="single"/>
        </w:rPr>
        <w:t>[SP.</w:t>
      </w:r>
      <w:r w:rsidRPr="00BC3EC5">
        <w:rPr>
          <w:rFonts w:ascii="Tahoma" w:hAnsi="Tahoma" w:cs="Tahoma"/>
          <w:b/>
          <w:color w:val="FF0000"/>
          <w:sz w:val="22"/>
          <w:szCs w:val="22"/>
          <w:u w:val="single"/>
        </w:rPr>
        <w:t xml:space="preserve"> 22 </w:t>
      </w:r>
      <w:r w:rsidRPr="00BC3EC5">
        <w:rPr>
          <w:rFonts w:ascii="Tahoma" w:hAnsi="Tahoma" w:cs="Tahoma"/>
          <w:b/>
          <w:bCs/>
          <w:color w:val="FF0000"/>
          <w:sz w:val="22"/>
          <w:szCs w:val="22"/>
          <w:u w:val="single"/>
        </w:rPr>
        <w:t>Reconnaître les réussites et les déterminations de la XXXIII Réunion ordinaire de la Conférence de Chefs de Gouvernement de la Communaut</w:t>
      </w:r>
      <w:r>
        <w:rPr>
          <w:rFonts w:ascii="Tahoma" w:hAnsi="Tahoma" w:cs="Tahoma"/>
          <w:b/>
          <w:bCs/>
          <w:color w:val="FF0000"/>
          <w:sz w:val="22"/>
          <w:szCs w:val="22"/>
          <w:u w:val="single"/>
        </w:rPr>
        <w:t xml:space="preserve">é caribéenne (CARICOM), tenue le </w:t>
      </w:r>
      <w:r w:rsidRPr="00BC3EC5">
        <w:rPr>
          <w:rFonts w:ascii="Tahoma" w:hAnsi="Tahoma" w:cs="Tahoma"/>
          <w:b/>
          <w:bCs/>
          <w:color w:val="FF0000"/>
          <w:sz w:val="22"/>
          <w:szCs w:val="22"/>
          <w:u w:val="single"/>
        </w:rPr>
        <w:t xml:space="preserve">4 </w:t>
      </w:r>
      <w:r>
        <w:rPr>
          <w:rFonts w:ascii="Tahoma" w:hAnsi="Tahoma" w:cs="Tahoma"/>
          <w:b/>
          <w:bCs/>
          <w:color w:val="FF0000"/>
          <w:sz w:val="22"/>
          <w:szCs w:val="22"/>
          <w:u w:val="single"/>
        </w:rPr>
        <w:t>juillet dernier à Sainte-Lucie</w:t>
      </w:r>
      <w:r w:rsidRPr="00BC3EC5">
        <w:rPr>
          <w:rFonts w:ascii="Tahoma" w:hAnsi="Tahoma" w:cs="Tahoma"/>
          <w:b/>
          <w:bCs/>
          <w:color w:val="FF0000"/>
          <w:sz w:val="22"/>
          <w:szCs w:val="22"/>
          <w:u w:val="single"/>
        </w:rPr>
        <w:t>; et nous r</w:t>
      </w:r>
      <w:r>
        <w:rPr>
          <w:rFonts w:ascii="Tahoma" w:hAnsi="Tahoma" w:cs="Tahoma"/>
          <w:b/>
          <w:bCs/>
          <w:color w:val="FF0000"/>
          <w:sz w:val="22"/>
          <w:szCs w:val="22"/>
          <w:u w:val="single"/>
        </w:rPr>
        <w:t xml:space="preserve">éitérons notre intérêt à approfondir les relations entre </w:t>
      </w:r>
      <w:r w:rsidRPr="00BC3EC5">
        <w:rPr>
          <w:rFonts w:ascii="Tahoma" w:hAnsi="Tahoma" w:cs="Tahoma"/>
          <w:b/>
          <w:bCs/>
          <w:color w:val="FF0000"/>
          <w:sz w:val="22"/>
          <w:szCs w:val="22"/>
          <w:u w:val="single"/>
        </w:rPr>
        <w:t>l’AEC</w:t>
      </w:r>
      <w:r>
        <w:rPr>
          <w:rFonts w:ascii="Tahoma" w:hAnsi="Tahoma" w:cs="Tahoma"/>
          <w:b/>
          <w:bCs/>
          <w:color w:val="FF0000"/>
          <w:sz w:val="22"/>
          <w:szCs w:val="22"/>
          <w:u w:val="single"/>
        </w:rPr>
        <w:t xml:space="preserve"> et la </w:t>
      </w:r>
      <w:r w:rsidRPr="00BC3EC5">
        <w:rPr>
          <w:rFonts w:ascii="Tahoma" w:hAnsi="Tahoma" w:cs="Tahoma"/>
          <w:b/>
          <w:bCs/>
          <w:color w:val="FF0000"/>
          <w:sz w:val="22"/>
          <w:szCs w:val="22"/>
          <w:u w:val="single"/>
        </w:rPr>
        <w:t xml:space="preserve">CARICOM, </w:t>
      </w:r>
      <w:r>
        <w:rPr>
          <w:rFonts w:ascii="Tahoma" w:hAnsi="Tahoma" w:cs="Tahoma"/>
          <w:b/>
          <w:bCs/>
          <w:color w:val="FF0000"/>
          <w:sz w:val="22"/>
          <w:szCs w:val="22"/>
          <w:u w:val="single"/>
        </w:rPr>
        <w:t xml:space="preserve">raison pour laquelle nous prions instamment le Secrétariat général </w:t>
      </w:r>
      <w:r w:rsidRPr="00BC3EC5">
        <w:rPr>
          <w:rFonts w:ascii="Tahoma" w:hAnsi="Tahoma" w:cs="Tahoma"/>
          <w:b/>
          <w:bCs/>
          <w:color w:val="FF0000"/>
          <w:sz w:val="22"/>
          <w:szCs w:val="22"/>
          <w:u w:val="single"/>
        </w:rPr>
        <w:t xml:space="preserve">de l’AEC, </w:t>
      </w:r>
      <w:r>
        <w:rPr>
          <w:rFonts w:ascii="Tahoma" w:hAnsi="Tahoma" w:cs="Tahoma"/>
          <w:b/>
          <w:bCs/>
          <w:color w:val="FF0000"/>
          <w:sz w:val="22"/>
          <w:szCs w:val="22"/>
          <w:u w:val="single"/>
        </w:rPr>
        <w:t xml:space="preserve">d’élaborer un plan de travail conjoint </w:t>
      </w:r>
      <w:r w:rsidRPr="00BC3EC5">
        <w:rPr>
          <w:rFonts w:ascii="Tahoma" w:hAnsi="Tahoma" w:cs="Tahoma"/>
          <w:b/>
          <w:bCs/>
          <w:color w:val="FF0000"/>
          <w:sz w:val="22"/>
          <w:szCs w:val="22"/>
          <w:u w:val="single"/>
        </w:rPr>
        <w:t xml:space="preserve">CARICOM-AEC, </w:t>
      </w:r>
      <w:r>
        <w:rPr>
          <w:rFonts w:ascii="Tahoma" w:hAnsi="Tahoma" w:cs="Tahoma"/>
          <w:b/>
          <w:bCs/>
          <w:color w:val="FF0000"/>
          <w:sz w:val="22"/>
          <w:szCs w:val="22"/>
          <w:u w:val="single"/>
        </w:rPr>
        <w:t xml:space="preserve">dans le but d’accroître la coopération et le commerce au sein de la région de </w:t>
      </w:r>
      <w:r w:rsidRPr="007C1195">
        <w:rPr>
          <w:rStyle w:val="CommentReference"/>
          <w:color w:val="FF0000"/>
        </w:rPr>
        <w:commentReference w:id="11"/>
      </w:r>
      <w:r>
        <w:rPr>
          <w:rFonts w:ascii="Tahoma" w:hAnsi="Tahoma" w:cs="Tahoma"/>
          <w:b/>
          <w:bCs/>
          <w:color w:val="FF0000"/>
          <w:sz w:val="22"/>
          <w:szCs w:val="22"/>
          <w:u w:val="single"/>
        </w:rPr>
        <w:t>la Grande Caraïbe.</w:t>
      </w:r>
      <w:r>
        <w:rPr>
          <w:rStyle w:val="CommentReference"/>
        </w:rPr>
        <w:commentReference w:id="12"/>
      </w:r>
    </w:p>
    <w:p w:rsidR="007D4BE5" w:rsidRDefault="007D4BE5" w:rsidP="00C102F1">
      <w:pPr>
        <w:spacing w:after="200" w:line="276" w:lineRule="auto"/>
        <w:jc w:val="both"/>
        <w:rPr>
          <w:rFonts w:ascii="Tahoma" w:hAnsi="Tahoma" w:cs="Tahoma"/>
          <w:b/>
          <w:bCs/>
          <w:color w:val="FF0000"/>
          <w:sz w:val="22"/>
          <w:szCs w:val="22"/>
          <w:u w:val="single"/>
        </w:rPr>
      </w:pPr>
    </w:p>
    <w:p w:rsidR="007D4BE5" w:rsidRPr="00D419E0" w:rsidRDefault="007D4BE5" w:rsidP="003F1646">
      <w:pPr>
        <w:numPr>
          <w:ilvl w:val="0"/>
          <w:numId w:val="20"/>
        </w:numPr>
        <w:tabs>
          <w:tab w:val="num" w:pos="540"/>
        </w:tabs>
        <w:ind w:left="540" w:hanging="540"/>
        <w:jc w:val="both"/>
        <w:rPr>
          <w:rFonts w:ascii="Tahoma" w:hAnsi="Tahoma" w:cs="Tahoma"/>
          <w:sz w:val="22"/>
          <w:szCs w:val="22"/>
          <w:lang w:val="es-ES"/>
        </w:rPr>
      </w:pPr>
      <w:r>
        <w:rPr>
          <w:rFonts w:ascii="Tahoma" w:hAnsi="Tahoma" w:cs="Tahoma"/>
          <w:b/>
          <w:bCs/>
          <w:color w:val="1F497D"/>
          <w:sz w:val="22"/>
          <w:szCs w:val="22"/>
          <w:lang w:val="es-ES"/>
        </w:rPr>
        <w:t>[SP.</w:t>
      </w:r>
      <w:r w:rsidRPr="00B12BDB">
        <w:rPr>
          <w:rFonts w:ascii="Tahoma" w:hAnsi="Tahoma" w:cs="Tahoma"/>
          <w:b/>
          <w:bCs/>
          <w:color w:val="1F497D"/>
          <w:sz w:val="22"/>
          <w:szCs w:val="22"/>
          <w:lang w:val="es-ES"/>
        </w:rPr>
        <w:t xml:space="preserve"> </w:t>
      </w:r>
      <w:r>
        <w:rPr>
          <w:rFonts w:ascii="Tahoma" w:hAnsi="Tahoma" w:cs="Tahoma"/>
          <w:b/>
          <w:bCs/>
          <w:color w:val="1F497D"/>
          <w:sz w:val="22"/>
          <w:szCs w:val="22"/>
          <w:lang w:val="es-ES"/>
        </w:rPr>
        <w:t>23</w:t>
      </w:r>
      <w:r w:rsidRPr="00B12BDB">
        <w:rPr>
          <w:rFonts w:ascii="Tahoma" w:hAnsi="Tahoma" w:cs="Tahoma"/>
          <w:b/>
          <w:bCs/>
          <w:color w:val="1F497D"/>
          <w:sz w:val="22"/>
          <w:szCs w:val="22"/>
          <w:lang w:val="es-ES"/>
        </w:rPr>
        <w:t>]</w:t>
      </w:r>
      <w:r>
        <w:rPr>
          <w:rFonts w:ascii="Tahoma" w:hAnsi="Tahoma" w:cs="Tahoma"/>
          <w:bCs/>
          <w:sz w:val="22"/>
          <w:szCs w:val="22"/>
          <w:lang w:val="es-ES"/>
        </w:rPr>
        <w:t>Réiterer</w:t>
      </w:r>
      <w:r>
        <w:rPr>
          <w:rFonts w:ascii="Tahoma" w:hAnsi="Tahoma" w:cs="Tahoma"/>
          <w:b/>
          <w:bCs/>
          <w:color w:val="1F497D"/>
          <w:sz w:val="22"/>
          <w:szCs w:val="22"/>
          <w:lang w:val="es-ES"/>
        </w:rPr>
        <w:t>[SP: r</w:t>
      </w:r>
      <w:r w:rsidRPr="00B12BDB">
        <w:rPr>
          <w:rFonts w:ascii="Tahoma" w:hAnsi="Tahoma" w:cs="Tahoma"/>
          <w:b/>
          <w:bCs/>
          <w:color w:val="1F497D"/>
          <w:sz w:val="22"/>
          <w:szCs w:val="22"/>
          <w:lang w:val="es-ES"/>
        </w:rPr>
        <w:t>]</w:t>
      </w:r>
      <w:r w:rsidRPr="00664296">
        <w:rPr>
          <w:rFonts w:ascii="Tahoma" w:hAnsi="Tahoma" w:cs="Tahoma"/>
          <w:bCs/>
          <w:strike/>
          <w:sz w:val="22"/>
          <w:szCs w:val="22"/>
          <w:lang w:val="es-ES"/>
        </w:rPr>
        <w:t>mos</w:t>
      </w:r>
      <w:r w:rsidRPr="00D419E0">
        <w:rPr>
          <w:rFonts w:ascii="Tahoma" w:hAnsi="Tahoma" w:cs="Tahoma"/>
          <w:bCs/>
          <w:sz w:val="22"/>
          <w:szCs w:val="22"/>
          <w:lang w:val="es-ES"/>
        </w:rPr>
        <w:t xml:space="preserve"> la importancia del diálogo político entre los Jefes de Estado y/o Gobierno de la AEC y de la importancia del rol de la Organización como foro importante para la cooperación, consulta y acción concertada en el escenario regional. </w:t>
      </w:r>
    </w:p>
    <w:p w:rsidR="007D4BE5" w:rsidRPr="00D419E0" w:rsidRDefault="007D4BE5" w:rsidP="003F1646">
      <w:pPr>
        <w:tabs>
          <w:tab w:val="num" w:pos="540"/>
        </w:tabs>
        <w:ind w:left="540" w:hanging="540"/>
        <w:jc w:val="both"/>
        <w:rPr>
          <w:rFonts w:ascii="Tahoma" w:hAnsi="Tahoma" w:cs="Tahoma"/>
          <w:bCs/>
          <w:sz w:val="22"/>
          <w:szCs w:val="22"/>
          <w:lang w:val="es-ES"/>
        </w:rPr>
      </w:pPr>
    </w:p>
    <w:p w:rsidR="007D4BE5" w:rsidRPr="000422C5" w:rsidRDefault="007D4BE5" w:rsidP="003F1646">
      <w:pPr>
        <w:numPr>
          <w:ilvl w:val="0"/>
          <w:numId w:val="20"/>
        </w:numPr>
        <w:tabs>
          <w:tab w:val="clear" w:pos="360"/>
          <w:tab w:val="num" w:pos="540"/>
        </w:tabs>
        <w:ind w:left="540" w:hanging="540"/>
        <w:jc w:val="both"/>
        <w:rPr>
          <w:rFonts w:ascii="Tahoma" w:hAnsi="Tahoma" w:cs="Tahoma"/>
          <w:sz w:val="22"/>
          <w:szCs w:val="22"/>
          <w:lang w:val="es-ES"/>
        </w:rPr>
      </w:pPr>
      <w:r>
        <w:rPr>
          <w:rFonts w:ascii="Tahoma" w:hAnsi="Tahoma" w:cs="Tahoma"/>
          <w:b/>
          <w:bCs/>
          <w:color w:val="1F497D"/>
          <w:sz w:val="22"/>
          <w:szCs w:val="22"/>
          <w:lang w:val="es-ES"/>
        </w:rPr>
        <w:t>[SP.24</w:t>
      </w:r>
      <w:r w:rsidRPr="00B12BDB">
        <w:rPr>
          <w:rFonts w:ascii="Tahoma" w:hAnsi="Tahoma" w:cs="Tahoma"/>
          <w:b/>
          <w:bCs/>
          <w:color w:val="1F497D"/>
          <w:sz w:val="22"/>
          <w:szCs w:val="22"/>
          <w:lang w:val="es-ES"/>
        </w:rPr>
        <w:t>.]</w:t>
      </w:r>
      <w:r>
        <w:rPr>
          <w:rFonts w:ascii="Tahoma" w:hAnsi="Tahoma" w:cs="Tahoma"/>
          <w:bCs/>
          <w:sz w:val="22"/>
          <w:szCs w:val="22"/>
          <w:lang w:val="es-ES"/>
        </w:rPr>
        <w:t>Saluer</w:t>
      </w:r>
      <w:r>
        <w:rPr>
          <w:rFonts w:ascii="Tahoma" w:hAnsi="Tahoma" w:cs="Tahoma"/>
          <w:b/>
          <w:bCs/>
          <w:color w:val="1F497D"/>
          <w:sz w:val="22"/>
          <w:szCs w:val="22"/>
          <w:lang w:val="es-ES"/>
        </w:rPr>
        <w:t>[SP: r</w:t>
      </w:r>
      <w:r w:rsidRPr="00B12BDB">
        <w:rPr>
          <w:rFonts w:ascii="Tahoma" w:hAnsi="Tahoma" w:cs="Tahoma"/>
          <w:b/>
          <w:bCs/>
          <w:color w:val="1F497D"/>
          <w:sz w:val="22"/>
          <w:szCs w:val="22"/>
          <w:lang w:val="es-ES"/>
        </w:rPr>
        <w:t>]</w:t>
      </w:r>
      <w:r w:rsidRPr="00664296">
        <w:rPr>
          <w:rFonts w:ascii="Tahoma" w:hAnsi="Tahoma" w:cs="Tahoma"/>
          <w:bCs/>
          <w:strike/>
          <w:sz w:val="22"/>
          <w:szCs w:val="22"/>
          <w:lang w:val="es-ES"/>
        </w:rPr>
        <w:t xml:space="preserve">mos </w:t>
      </w:r>
      <w:r w:rsidRPr="000422C5">
        <w:rPr>
          <w:rFonts w:ascii="Tahoma" w:hAnsi="Tahoma" w:cs="Tahoma"/>
          <w:bCs/>
          <w:sz w:val="22"/>
          <w:szCs w:val="22"/>
          <w:lang w:val="es-ES"/>
        </w:rPr>
        <w:t>la elección en febrero de 2012, del Secretario General de la Asociación de Estados del Caribe, Dr. Alfonso David Múnera Cavadía y manifestamos nuestra confianza que su gestión, por los pasos que ha venido dando, redundará en beneficio de nuestra Asociación.</w:t>
      </w:r>
    </w:p>
    <w:p w:rsidR="007D4BE5" w:rsidRPr="002919BF" w:rsidRDefault="007D4BE5" w:rsidP="003F1646">
      <w:pPr>
        <w:ind w:left="540" w:hanging="540"/>
        <w:jc w:val="both"/>
        <w:rPr>
          <w:rFonts w:ascii="Tahoma" w:hAnsi="Tahoma" w:cs="Tahoma"/>
          <w:sz w:val="22"/>
          <w:szCs w:val="22"/>
          <w:lang w:val="es-ES_tradnl"/>
        </w:rPr>
      </w:pPr>
    </w:p>
    <w:p w:rsidR="007D4BE5" w:rsidRPr="00D419E0" w:rsidRDefault="007D4BE5" w:rsidP="003F1646">
      <w:pPr>
        <w:numPr>
          <w:ilvl w:val="0"/>
          <w:numId w:val="20"/>
        </w:numPr>
        <w:tabs>
          <w:tab w:val="num" w:pos="540"/>
        </w:tabs>
        <w:ind w:left="540" w:hanging="540"/>
        <w:jc w:val="both"/>
        <w:rPr>
          <w:rFonts w:ascii="Tahoma" w:hAnsi="Tahoma" w:cs="Tahoma"/>
          <w:bCs/>
          <w:sz w:val="22"/>
          <w:szCs w:val="22"/>
          <w:lang w:val="es-ES"/>
        </w:rPr>
      </w:pPr>
      <w:r>
        <w:rPr>
          <w:rFonts w:ascii="Tahoma" w:hAnsi="Tahoma" w:cs="Tahoma"/>
          <w:b/>
          <w:bCs/>
          <w:color w:val="1F497D"/>
          <w:sz w:val="22"/>
          <w:szCs w:val="22"/>
          <w:lang w:val="es-ES"/>
        </w:rPr>
        <w:t>[SP.</w:t>
      </w:r>
      <w:r w:rsidRPr="00B12BDB">
        <w:rPr>
          <w:rFonts w:ascii="Tahoma" w:hAnsi="Tahoma" w:cs="Tahoma"/>
          <w:b/>
          <w:bCs/>
          <w:color w:val="1F497D"/>
          <w:sz w:val="22"/>
          <w:szCs w:val="22"/>
          <w:lang w:val="es-ES"/>
        </w:rPr>
        <w:t xml:space="preserve"> </w:t>
      </w:r>
      <w:r>
        <w:rPr>
          <w:rFonts w:ascii="Tahoma" w:hAnsi="Tahoma" w:cs="Tahoma"/>
          <w:b/>
          <w:bCs/>
          <w:color w:val="1F497D"/>
          <w:sz w:val="22"/>
          <w:szCs w:val="22"/>
          <w:lang w:val="es-ES"/>
        </w:rPr>
        <w:t>25</w:t>
      </w:r>
      <w:r w:rsidRPr="00B12BDB">
        <w:rPr>
          <w:rFonts w:ascii="Tahoma" w:hAnsi="Tahoma" w:cs="Tahoma"/>
          <w:b/>
          <w:bCs/>
          <w:color w:val="1F497D"/>
          <w:sz w:val="22"/>
          <w:szCs w:val="22"/>
          <w:lang w:val="es-ES"/>
        </w:rPr>
        <w:t>.]</w:t>
      </w:r>
      <w:r>
        <w:rPr>
          <w:rFonts w:ascii="Tahoma" w:hAnsi="Tahoma" w:cs="Tahoma"/>
          <w:bCs/>
          <w:sz w:val="22"/>
          <w:szCs w:val="22"/>
          <w:lang w:val="es-ES"/>
        </w:rPr>
        <w:t>Exprimer</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664296">
        <w:rPr>
          <w:rFonts w:ascii="Tahoma" w:hAnsi="Tahoma" w:cs="Tahoma"/>
          <w:bCs/>
          <w:strike/>
          <w:sz w:val="22"/>
          <w:szCs w:val="22"/>
          <w:lang w:val="es-ES"/>
        </w:rPr>
        <w:t>mos</w:t>
      </w:r>
      <w:r>
        <w:rPr>
          <w:rFonts w:ascii="Tahoma" w:hAnsi="Tahoma" w:cs="Tahoma"/>
          <w:bCs/>
          <w:sz w:val="22"/>
          <w:szCs w:val="22"/>
          <w:lang w:val="es-ES"/>
        </w:rPr>
        <w:t xml:space="preserve"> </w:t>
      </w:r>
      <w:r w:rsidRPr="00D419E0">
        <w:rPr>
          <w:rFonts w:ascii="Tahoma" w:hAnsi="Tahoma" w:cs="Tahoma"/>
          <w:bCs/>
          <w:sz w:val="22"/>
          <w:szCs w:val="22"/>
          <w:lang w:val="es-ES"/>
        </w:rPr>
        <w:t xml:space="preserve">nuestra más profunda gratitud al Presidente de la República de Haití, Su Excelencia Michel Joseph Martelly, al gobierno y pueblo haitianos por su cálida acogida y generosa hospitalidad puesta de manifiesto durante la celebración de esta Quinta Cumbre de Jefes de Estado y/o de Gobierno de la Asociación de Estados del Caribe.   </w:t>
      </w:r>
    </w:p>
    <w:p w:rsidR="007D4BE5" w:rsidRPr="00D419E0" w:rsidRDefault="007D4BE5" w:rsidP="003F1646">
      <w:pPr>
        <w:jc w:val="both"/>
        <w:rPr>
          <w:rFonts w:ascii="Tahoma" w:hAnsi="Tahoma" w:cs="Tahoma"/>
          <w:bCs/>
          <w:sz w:val="22"/>
          <w:szCs w:val="22"/>
          <w:lang w:val="es-ES"/>
        </w:rPr>
      </w:pPr>
    </w:p>
    <w:p w:rsidR="007D4BE5" w:rsidRPr="007C1195" w:rsidRDefault="007D4BE5" w:rsidP="003F1646">
      <w:pPr>
        <w:ind w:left="1260" w:hanging="720"/>
        <w:jc w:val="both"/>
        <w:rPr>
          <w:rFonts w:ascii="Tahoma" w:hAnsi="Tahoma" w:cs="Tahoma"/>
          <w:bCs/>
          <w:sz w:val="22"/>
          <w:szCs w:val="22"/>
          <w:lang w:val="es-ES"/>
        </w:rPr>
      </w:pPr>
      <w:r w:rsidRPr="00D419E0">
        <w:rPr>
          <w:rFonts w:ascii="Tahoma" w:hAnsi="Tahoma" w:cs="Tahoma"/>
          <w:bCs/>
          <w:sz w:val="22"/>
          <w:szCs w:val="22"/>
          <w:lang w:val="es-ES"/>
        </w:rPr>
        <w:t xml:space="preserve">28.1    </w:t>
      </w:r>
      <w:r w:rsidRPr="007C1195">
        <w:rPr>
          <w:rFonts w:ascii="Tahoma" w:hAnsi="Tahoma" w:cs="Tahoma"/>
          <w:bCs/>
          <w:sz w:val="22"/>
          <w:szCs w:val="22"/>
          <w:lang w:val="es-ES"/>
        </w:rPr>
        <w:t>Aprovechamos esta digna ocasión para expresar nuestra admiración a Haití.  El mundo tiene una deuda de gratitud con el pueblo haitiano que por primera vez abolió la esclavitud de manera completa, y estableció la condición de ciudadanos para todos los seres humanos al margen de su condición racial.</w:t>
      </w:r>
    </w:p>
    <w:p w:rsidR="007D4BE5" w:rsidRDefault="007D4BE5" w:rsidP="003F1646">
      <w:pPr>
        <w:spacing w:after="200"/>
        <w:jc w:val="both"/>
        <w:rPr>
          <w:rFonts w:ascii="Tahoma" w:hAnsi="Tahoma" w:cs="Tahoma"/>
          <w:bCs/>
          <w:sz w:val="22"/>
          <w:szCs w:val="22"/>
          <w:lang w:val="es-ES"/>
        </w:rPr>
      </w:pPr>
    </w:p>
    <w:p w:rsidR="007D4BE5" w:rsidRDefault="007D4BE5" w:rsidP="003F1646">
      <w:pPr>
        <w:ind w:left="540" w:hanging="540"/>
        <w:jc w:val="both"/>
        <w:rPr>
          <w:rFonts w:ascii="Tahoma" w:hAnsi="Tahoma" w:cs="Tahoma"/>
          <w:bCs/>
          <w:sz w:val="22"/>
          <w:szCs w:val="22"/>
          <w:lang w:val="es-ES"/>
        </w:rPr>
      </w:pPr>
      <w:r>
        <w:rPr>
          <w:rFonts w:ascii="Tahoma" w:hAnsi="Tahoma" w:cs="Tahoma"/>
          <w:bCs/>
          <w:sz w:val="22"/>
          <w:szCs w:val="22"/>
          <w:lang w:val="es-ES"/>
        </w:rPr>
        <w:t>[29</w:t>
      </w:r>
      <w:r w:rsidRPr="002919BF">
        <w:rPr>
          <w:rFonts w:ascii="Tahoma" w:hAnsi="Tahoma" w:cs="Tahoma"/>
          <w:bCs/>
          <w:sz w:val="22"/>
          <w:szCs w:val="22"/>
          <w:lang w:val="es-ES"/>
        </w:rPr>
        <w:t>.</w:t>
      </w:r>
      <w:r>
        <w:rPr>
          <w:rFonts w:ascii="Tahoma" w:hAnsi="Tahoma" w:cs="Tahoma"/>
          <w:bCs/>
          <w:sz w:val="22"/>
          <w:szCs w:val="22"/>
          <w:lang w:val="es-ES"/>
        </w:rPr>
        <w:t xml:space="preserve">] </w:t>
      </w:r>
      <w:r>
        <w:rPr>
          <w:rFonts w:ascii="Tahoma" w:hAnsi="Tahoma" w:cs="Tahoma"/>
          <w:b/>
          <w:bCs/>
          <w:color w:val="1F497D"/>
          <w:sz w:val="22"/>
          <w:szCs w:val="22"/>
          <w:lang w:val="es-ES"/>
        </w:rPr>
        <w:t>[SP:</w:t>
      </w:r>
      <w:r w:rsidRPr="009B00DF">
        <w:rPr>
          <w:rFonts w:ascii="Tahoma" w:hAnsi="Tahoma" w:cs="Tahoma"/>
          <w:b/>
          <w:bCs/>
          <w:color w:val="1F497D"/>
          <w:sz w:val="22"/>
          <w:szCs w:val="22"/>
          <w:lang w:val="es-ES"/>
        </w:rPr>
        <w:t xml:space="preserve"> 2</w:t>
      </w:r>
      <w:r>
        <w:rPr>
          <w:rFonts w:ascii="Tahoma" w:hAnsi="Tahoma" w:cs="Tahoma"/>
          <w:b/>
          <w:bCs/>
          <w:color w:val="1F497D"/>
          <w:sz w:val="22"/>
          <w:szCs w:val="22"/>
          <w:lang w:val="es-ES"/>
        </w:rPr>
        <w:t>6</w:t>
      </w:r>
      <w:r w:rsidRPr="009B00DF">
        <w:rPr>
          <w:rFonts w:ascii="Tahoma" w:hAnsi="Tahoma" w:cs="Tahoma"/>
          <w:b/>
          <w:bCs/>
          <w:color w:val="1F497D"/>
          <w:sz w:val="22"/>
          <w:szCs w:val="22"/>
          <w:lang w:val="es-ES"/>
        </w:rPr>
        <w:t>]</w:t>
      </w:r>
      <w:r w:rsidRPr="002919BF">
        <w:rPr>
          <w:rFonts w:ascii="Tahoma" w:hAnsi="Tahoma" w:cs="Tahoma"/>
          <w:bCs/>
          <w:sz w:val="22"/>
          <w:szCs w:val="22"/>
          <w:lang w:val="es-ES"/>
        </w:rPr>
        <w:t>R</w:t>
      </w:r>
      <w:r>
        <w:rPr>
          <w:rFonts w:ascii="Tahoma" w:hAnsi="Tahoma" w:cs="Tahoma"/>
          <w:bCs/>
          <w:sz w:val="22"/>
          <w:szCs w:val="22"/>
          <w:lang w:val="es-ES"/>
        </w:rPr>
        <w:t>econnaître</w:t>
      </w:r>
      <w:r>
        <w:rPr>
          <w:rFonts w:ascii="Tahoma" w:hAnsi="Tahoma" w:cs="Tahoma"/>
          <w:b/>
          <w:color w:val="1F497D"/>
          <w:sz w:val="22"/>
          <w:szCs w:val="22"/>
          <w:lang w:val="es-ES"/>
        </w:rPr>
        <w:t>[SP: r</w:t>
      </w:r>
      <w:r w:rsidRPr="00820432">
        <w:rPr>
          <w:rFonts w:ascii="Tahoma" w:hAnsi="Tahoma" w:cs="Tahoma"/>
          <w:b/>
          <w:color w:val="1F497D"/>
          <w:sz w:val="22"/>
          <w:szCs w:val="22"/>
          <w:u w:val="single"/>
          <w:lang w:val="es-ES"/>
        </w:rPr>
        <w:t>]</w:t>
      </w:r>
      <w:r w:rsidRPr="007960E9">
        <w:rPr>
          <w:rFonts w:ascii="Tahoma" w:hAnsi="Tahoma" w:cs="Tahoma"/>
          <w:bCs/>
          <w:strike/>
          <w:sz w:val="22"/>
          <w:szCs w:val="22"/>
          <w:lang w:val="es-ES"/>
        </w:rPr>
        <w:t>mos</w:t>
      </w:r>
      <w:r w:rsidRPr="002919BF">
        <w:rPr>
          <w:rFonts w:ascii="Tahoma" w:hAnsi="Tahoma" w:cs="Tahoma"/>
          <w:bCs/>
          <w:sz w:val="22"/>
          <w:szCs w:val="22"/>
          <w:lang w:val="es-ES"/>
        </w:rPr>
        <w:t xml:space="preserve"> el respaldo de la III Cumbre SICA/CARICOM de Agosto del 2011 a los esfuerzos del Grupo de Trabajo Ad-Hoc del CETS para el establecimiento de la </w:t>
      </w:r>
      <w:r>
        <w:rPr>
          <w:rFonts w:ascii="Tahoma" w:hAnsi="Tahoma" w:cs="Tahoma"/>
          <w:bCs/>
          <w:sz w:val="22"/>
          <w:szCs w:val="22"/>
          <w:lang w:val="es-ES"/>
        </w:rPr>
        <w:t>ADCC</w:t>
      </w:r>
      <w:r w:rsidRPr="002919BF">
        <w:rPr>
          <w:rFonts w:ascii="Tahoma" w:hAnsi="Tahoma" w:cs="Tahoma"/>
          <w:bCs/>
          <w:sz w:val="22"/>
          <w:szCs w:val="22"/>
          <w:lang w:val="es-ES"/>
        </w:rPr>
        <w:t xml:space="preserve">.  Asimismo, acogemos su llamado a continuar unificando esfuerzos para el desarrollo de la industria de cruceros y la mayor competitividad en este sector </w:t>
      </w:r>
      <w:commentRangeStart w:id="13"/>
      <w:r>
        <w:rPr>
          <w:rFonts w:ascii="Tahoma" w:hAnsi="Tahoma" w:cs="Tahoma"/>
          <w:bCs/>
          <w:sz w:val="22"/>
          <w:szCs w:val="22"/>
          <w:lang w:val="es-ES"/>
        </w:rPr>
        <w:t>[</w:t>
      </w:r>
      <w:r w:rsidRPr="008A3997">
        <w:rPr>
          <w:rFonts w:ascii="Tahoma" w:hAnsi="Tahoma" w:cs="Tahoma"/>
          <w:bCs/>
          <w:strike/>
          <w:sz w:val="22"/>
          <w:szCs w:val="22"/>
          <w:lang w:val="es-ES"/>
        </w:rPr>
        <w:t>de la marca Caribe</w:t>
      </w:r>
      <w:r>
        <w:rPr>
          <w:rFonts w:ascii="Tahoma" w:hAnsi="Tahoma" w:cs="Tahoma"/>
          <w:bCs/>
          <w:strike/>
          <w:sz w:val="22"/>
          <w:szCs w:val="22"/>
          <w:lang w:val="es-ES"/>
        </w:rPr>
        <w:t>]</w:t>
      </w:r>
      <w:r w:rsidRPr="002919BF">
        <w:rPr>
          <w:rFonts w:ascii="Tahoma" w:hAnsi="Tahoma" w:cs="Tahoma"/>
          <w:bCs/>
          <w:sz w:val="22"/>
          <w:szCs w:val="22"/>
          <w:lang w:val="es-ES"/>
        </w:rPr>
        <w:t xml:space="preserve">, </w:t>
      </w:r>
      <w:commentRangeEnd w:id="13"/>
      <w:r>
        <w:rPr>
          <w:rStyle w:val="CommentReference"/>
        </w:rPr>
        <w:commentReference w:id="13"/>
      </w:r>
      <w:r w:rsidRPr="002919BF">
        <w:rPr>
          <w:rFonts w:ascii="Tahoma" w:hAnsi="Tahoma" w:cs="Tahoma"/>
          <w:bCs/>
          <w:sz w:val="22"/>
          <w:szCs w:val="22"/>
          <w:lang w:val="es-ES"/>
        </w:rPr>
        <w:t>a fin de generar beneficios a las MIP</w:t>
      </w:r>
      <w:r>
        <w:rPr>
          <w:rFonts w:ascii="Tahoma" w:hAnsi="Tahoma" w:cs="Tahoma"/>
          <w:bCs/>
          <w:sz w:val="22"/>
          <w:szCs w:val="22"/>
          <w:lang w:val="es-ES"/>
        </w:rPr>
        <w:t>YMEs en las comunidades locales.</w:t>
      </w:r>
    </w:p>
    <w:p w:rsidR="007D4BE5" w:rsidRDefault="007D4BE5" w:rsidP="003F1646">
      <w:pPr>
        <w:ind w:left="540" w:hanging="540"/>
        <w:jc w:val="both"/>
        <w:rPr>
          <w:rFonts w:ascii="Tahoma" w:hAnsi="Tahoma" w:cs="Tahoma"/>
          <w:bCs/>
          <w:sz w:val="22"/>
          <w:szCs w:val="22"/>
          <w:lang w:val="es-ES"/>
        </w:rPr>
      </w:pPr>
    </w:p>
    <w:p w:rsidR="007D4BE5" w:rsidRPr="00D419E0" w:rsidRDefault="007D4BE5" w:rsidP="003F1646">
      <w:pPr>
        <w:spacing w:after="200"/>
        <w:jc w:val="both"/>
        <w:rPr>
          <w:rFonts w:ascii="Tahoma" w:hAnsi="Tahoma" w:cs="Tahoma"/>
          <w:bCs/>
          <w:sz w:val="22"/>
          <w:szCs w:val="22"/>
          <w:lang w:val="es-ES"/>
        </w:rPr>
      </w:pPr>
      <w:r w:rsidRPr="00D419E0">
        <w:rPr>
          <w:rFonts w:ascii="Tahoma" w:hAnsi="Tahoma" w:cs="Tahoma"/>
          <w:bCs/>
          <w:sz w:val="22"/>
          <w:szCs w:val="22"/>
          <w:lang w:val="es-ES"/>
        </w:rPr>
        <w:t>Para dar cumplimiento a los principios y objetivos expresados en la presente Declaración, acordamos aprobar el Plan de Acción adjunto e instruimos al Consejo de Ministros, en cumplimiento del Artículo VIII del Convenio Constitutivo de la Asociación de Estados del Caribe, realizar el seguimiento y evaluación en la instrumentación del mismo en su próxima Reunión Ordinaria, y formular las políticas y orientaciones que garanticen la ejecución del mismo en el más corto plazo.</w:t>
      </w:r>
    </w:p>
    <w:p w:rsidR="007D4BE5" w:rsidRPr="003F1646" w:rsidRDefault="007D4BE5" w:rsidP="00C102F1">
      <w:pPr>
        <w:spacing w:after="200" w:line="276" w:lineRule="auto"/>
        <w:jc w:val="both"/>
        <w:rPr>
          <w:rFonts w:ascii="Tahoma" w:hAnsi="Tahoma" w:cs="Tahoma"/>
          <w:b/>
          <w:bCs/>
          <w:color w:val="FF0000"/>
          <w:sz w:val="22"/>
          <w:szCs w:val="22"/>
          <w:u w:val="single"/>
          <w:lang w:val="es-ES"/>
        </w:rPr>
      </w:pPr>
    </w:p>
    <w:sectPr w:rsidR="007D4BE5" w:rsidRPr="003F1646" w:rsidSect="00294C41">
      <w:footerReference w:type="even" r:id="rId13"/>
      <w:footerReference w:type="default" r:id="rId14"/>
      <w:pgSz w:w="12240" w:h="15840"/>
      <w:pgMar w:top="1260" w:right="1800" w:bottom="1440"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ilta" w:date="2012-12-03T21:01:00Z" w:initials="M">
    <w:p w:rsidR="007D4BE5" w:rsidRPr="007C1195" w:rsidRDefault="007D4BE5" w:rsidP="00F01EA7">
      <w:pPr>
        <w:jc w:val="both"/>
        <w:rPr>
          <w:rFonts w:ascii="Tahoma" w:hAnsi="Tahoma"/>
          <w:b/>
          <w:color w:val="FF0000"/>
          <w:sz w:val="22"/>
          <w:szCs w:val="22"/>
          <w:lang w:val="es-SV"/>
        </w:rPr>
      </w:pPr>
      <w:r>
        <w:rPr>
          <w:rStyle w:val="CommentReference"/>
        </w:rPr>
        <w:annotationRef/>
      </w:r>
      <w:r w:rsidRPr="007C1195">
        <w:rPr>
          <w:rFonts w:ascii="Tahoma" w:hAnsi="Tahoma"/>
          <w:b/>
          <w:color w:val="FF0000"/>
          <w:sz w:val="22"/>
          <w:szCs w:val="22"/>
          <w:lang w:val="es-SV"/>
        </w:rPr>
        <w:t xml:space="preserve">El Salvador sugiere suprimir lo tachado y hacer referencia a  los acuerdos derivados de las Cumbres anteriores de manera general. Se sugierehacer énfasis en los principales objetivos de trabajo de </w:t>
      </w:r>
      <w:r>
        <w:rPr>
          <w:rFonts w:ascii="Tahoma" w:hAnsi="Tahoma"/>
          <w:b/>
          <w:color w:val="FF0000"/>
          <w:sz w:val="22"/>
          <w:szCs w:val="22"/>
          <w:lang w:val="es-SV"/>
        </w:rPr>
        <w:t>l’AEC</w:t>
      </w:r>
      <w:r w:rsidRPr="007C1195">
        <w:rPr>
          <w:rFonts w:ascii="Tahoma" w:hAnsi="Tahoma"/>
          <w:b/>
          <w:color w:val="FF0000"/>
          <w:sz w:val="22"/>
          <w:szCs w:val="22"/>
          <w:lang w:val="es-SV"/>
        </w:rPr>
        <w:t xml:space="preserve">  así como en los principales logros alcanzados, los cuales deben constituirse en el sustento del objetivo de revitalización que busca alcanzarse con la Cumbre.</w:t>
      </w:r>
    </w:p>
    <w:p w:rsidR="007D4BE5" w:rsidRDefault="007D4BE5" w:rsidP="00F01EA7">
      <w:pPr>
        <w:jc w:val="both"/>
      </w:pPr>
    </w:p>
  </w:comment>
  <w:comment w:id="1" w:author="Milta" w:date="2012-11-30T17:19:00Z" w:initials="M">
    <w:p w:rsidR="007D4BE5" w:rsidRDefault="007D4BE5">
      <w:pPr>
        <w:pStyle w:val="CommentText"/>
      </w:pPr>
      <w:r>
        <w:rPr>
          <w:rStyle w:val="CommentReference"/>
        </w:rPr>
        <w:annotationRef/>
      </w:r>
      <w:r w:rsidRPr="007C1195">
        <w:rPr>
          <w:rFonts w:ascii="Tahoma" w:hAnsi="Tahoma"/>
          <w:b/>
          <w:color w:val="FF0000"/>
          <w:sz w:val="22"/>
          <w:szCs w:val="22"/>
          <w:lang w:val="es-ES"/>
        </w:rPr>
        <w:t>El Salvador</w:t>
      </w:r>
      <w:r w:rsidRPr="007C1195">
        <w:rPr>
          <w:rFonts w:ascii="Tahoma" w:hAnsi="Tahoma"/>
          <w:b/>
          <w:color w:val="FF0000"/>
          <w:sz w:val="22"/>
          <w:szCs w:val="22"/>
          <w:lang w:val="es-SV"/>
        </w:rPr>
        <w:t xml:space="preserve"> sugiere suprimir lo tachado y fusionar los párrafos 1 y 2. Lo cual se integra en el párrafo 1.</w:t>
      </w:r>
    </w:p>
  </w:comment>
  <w:comment w:id="2" w:author="Milta" w:date="2012-11-30T17:20:00Z" w:initials="M">
    <w:p w:rsidR="007D4BE5" w:rsidRPr="007C1195" w:rsidRDefault="007D4BE5" w:rsidP="001011C6">
      <w:pPr>
        <w:jc w:val="both"/>
        <w:rPr>
          <w:rFonts w:ascii="Tahoma" w:hAnsi="Tahoma" w:cs="Tahoma"/>
          <w:b/>
          <w:color w:val="FF0000"/>
          <w:sz w:val="22"/>
          <w:szCs w:val="22"/>
          <w:lang w:val="es-SV"/>
        </w:rPr>
      </w:pPr>
      <w:r>
        <w:rPr>
          <w:rStyle w:val="CommentReference"/>
        </w:rPr>
        <w:annotationRef/>
      </w:r>
      <w:r w:rsidRPr="007C1195">
        <w:rPr>
          <w:rFonts w:ascii="Tahoma" w:hAnsi="Tahoma" w:cs="Tahoma"/>
          <w:b/>
          <w:color w:val="FF0000"/>
          <w:sz w:val="22"/>
          <w:szCs w:val="22"/>
          <w:lang w:val="es-ES"/>
        </w:rPr>
        <w:t>El Salvador sugiere eliminar la primera parte del texto y sustituirla por la frase ‘reforzar la voluntad política para”</w:t>
      </w:r>
    </w:p>
    <w:p w:rsidR="007D4BE5" w:rsidRDefault="007D4BE5" w:rsidP="001011C6">
      <w:pPr>
        <w:jc w:val="both"/>
      </w:pPr>
    </w:p>
  </w:comment>
  <w:comment w:id="3" w:author="Milta" w:date="1927-14-10T03:40:00Z" w:initials="M">
    <w:p w:rsidR="007D4BE5" w:rsidRDefault="007D4BE5" w:rsidP="00A4142A">
      <w:pPr>
        <w:jc w:val="both"/>
      </w:pPr>
      <w:r>
        <w:rPr>
          <w:rStyle w:val="CommentReference"/>
        </w:rPr>
        <w:annotationRef/>
      </w:r>
      <w:r w:rsidRPr="008D2A7A">
        <w:rPr>
          <w:rFonts w:ascii="Tahoma" w:hAnsi="Tahoma" w:cs="Tahoma"/>
          <w:b/>
          <w:sz w:val="22"/>
          <w:szCs w:val="22"/>
          <w:lang w:val="es-SV"/>
        </w:rPr>
        <w:t>El Salvador sugiere suprimir lo encorchetado pa</w:t>
      </w:r>
      <w:r>
        <w:rPr>
          <w:rFonts w:ascii="Tahoma" w:hAnsi="Tahoma" w:cs="Tahoma"/>
          <w:b/>
          <w:sz w:val="22"/>
          <w:szCs w:val="22"/>
          <w:lang w:val="es-SV"/>
        </w:rPr>
        <w:t>ra ser fusionado en el párrafo 6.</w:t>
      </w:r>
    </w:p>
  </w:comment>
  <w:comment w:id="4" w:author="Milta" w:date="2012-11-30T17:20:00Z" w:initials="M">
    <w:p w:rsidR="007D4BE5" w:rsidRPr="007C1195" w:rsidRDefault="007D4BE5" w:rsidP="008D2A7A">
      <w:pPr>
        <w:jc w:val="both"/>
        <w:rPr>
          <w:rFonts w:ascii="Tahoma" w:hAnsi="Tahoma" w:cs="Tahoma"/>
          <w:b/>
          <w:color w:val="FF0000"/>
          <w:sz w:val="22"/>
          <w:szCs w:val="22"/>
          <w:lang w:val="es-ES"/>
        </w:rPr>
      </w:pPr>
      <w:r>
        <w:rPr>
          <w:rStyle w:val="CommentReference"/>
        </w:rPr>
        <w:annotationRef/>
      </w:r>
      <w:r w:rsidRPr="007C1195">
        <w:rPr>
          <w:rFonts w:ascii="Tahoma" w:hAnsi="Tahoma" w:cs="Tahoma"/>
          <w:b/>
          <w:color w:val="FF0000"/>
          <w:sz w:val="22"/>
          <w:szCs w:val="22"/>
          <w:lang w:val="es-SV"/>
        </w:rPr>
        <w:t xml:space="preserve">El Salvador sugiere suprimir lo encorchetado para ser trasladado como párrafo 2 con ajustes a la redacción. </w:t>
      </w:r>
    </w:p>
    <w:p w:rsidR="007D4BE5" w:rsidRDefault="007D4BE5" w:rsidP="008D2A7A">
      <w:pPr>
        <w:jc w:val="both"/>
      </w:pPr>
    </w:p>
  </w:comment>
  <w:comment w:id="5" w:author="Diana" w:date="2012-11-30T17:20:00Z" w:initials="D">
    <w:p w:rsidR="007D4BE5" w:rsidRDefault="007D4BE5">
      <w:pPr>
        <w:pStyle w:val="CommentText"/>
      </w:pPr>
      <w:r>
        <w:rPr>
          <w:rStyle w:val="CommentReference"/>
        </w:rPr>
        <w:annotationRef/>
      </w:r>
      <w:r w:rsidRPr="007C1195">
        <w:rPr>
          <w:rFonts w:ascii="Tahoma" w:hAnsi="Tahoma" w:cs="Tahoma"/>
          <w:b/>
          <w:color w:val="FF0000"/>
          <w:sz w:val="22"/>
          <w:szCs w:val="22"/>
          <w:lang w:val="es-SV"/>
        </w:rPr>
        <w:t>El Salvador sugiere la creación de un apartado sobre temas regionales al final de la Declaración , en el que se integren los párrafos relativos a Haití y CARICOM. El Salvador considera que los temas referentes a Cuba y CELAC no deberían incorporarse a la Declaración ya que desvían el objetivo central de la Declaración orientado al fortalecimiento institucional de la AEC.</w:t>
      </w:r>
    </w:p>
  </w:comment>
  <w:comment w:id="6" w:author="mmchavez" w:date="2012-11-30T17:20:00Z" w:initials="m">
    <w:p w:rsidR="007D4BE5" w:rsidRDefault="007D4BE5">
      <w:pPr>
        <w:pStyle w:val="CommentText"/>
      </w:pPr>
      <w:r>
        <w:rPr>
          <w:rStyle w:val="CommentReference"/>
        </w:rPr>
        <w:annotationRef/>
      </w:r>
      <w:r w:rsidRPr="007C1195">
        <w:rPr>
          <w:rFonts w:ascii="Tahoma" w:hAnsi="Tahoma" w:cs="Tahoma"/>
          <w:b/>
          <w:color w:val="FF0000"/>
          <w:sz w:val="22"/>
          <w:szCs w:val="22"/>
          <w:lang w:val="es-SV"/>
        </w:rPr>
        <w:t>El Salvador sugiere eliminarlo y sustituirlo por el párrafo 26</w:t>
      </w:r>
      <w:r w:rsidRPr="007C1195">
        <w:rPr>
          <w:b/>
          <w:color w:val="FF0000"/>
          <w:lang w:val="es-SV"/>
        </w:rPr>
        <w:t>.</w:t>
      </w:r>
    </w:p>
  </w:comment>
  <w:comment w:id="7" w:author="mmchavez" w:date="2012-11-30T17:21:00Z" w:initials="m">
    <w:p w:rsidR="007D4BE5" w:rsidRDefault="007D4BE5">
      <w:pPr>
        <w:pStyle w:val="CommentText"/>
      </w:pPr>
      <w:r>
        <w:rPr>
          <w:rStyle w:val="CommentReference"/>
        </w:rPr>
        <w:annotationRef/>
      </w:r>
      <w:r w:rsidRPr="007C1195">
        <w:rPr>
          <w:rFonts w:ascii="Tahoma" w:hAnsi="Tahoma" w:cs="Tahoma"/>
          <w:b/>
          <w:color w:val="FF0000"/>
          <w:sz w:val="22"/>
          <w:szCs w:val="22"/>
          <w:lang w:val="es-SV"/>
        </w:rPr>
        <w:t>El Salvador sugiere eliminarlo y sustituirlo por el párrafo 27</w:t>
      </w:r>
      <w:r w:rsidRPr="007C1195">
        <w:rPr>
          <w:b/>
          <w:color w:val="FF0000"/>
          <w:lang w:val="es-SV"/>
        </w:rPr>
        <w:t>.</w:t>
      </w:r>
    </w:p>
  </w:comment>
  <w:comment w:id="8" w:author="Diana" w:date="2012-11-30T17:21:00Z" w:initials="D">
    <w:p w:rsidR="007D4BE5" w:rsidRDefault="007D4BE5">
      <w:pPr>
        <w:pStyle w:val="CommentText"/>
      </w:pPr>
      <w:r>
        <w:rPr>
          <w:rStyle w:val="CommentReference"/>
        </w:rPr>
        <w:annotationRef/>
      </w:r>
      <w:r w:rsidRPr="007C1195">
        <w:rPr>
          <w:color w:val="FF0000"/>
          <w:lang w:val="es-SV"/>
        </w:rPr>
        <w:t>Se sugiere iniciar la redacción de los párrafo con verbo en infinitivo.</w:t>
      </w:r>
    </w:p>
  </w:comment>
  <w:comment w:id="9" w:author="Milta" w:date="2012-11-30T17:21:00Z" w:initials="M">
    <w:p w:rsidR="007D4BE5" w:rsidRPr="007C1195" w:rsidRDefault="007D4BE5" w:rsidP="006F1208">
      <w:pPr>
        <w:jc w:val="both"/>
        <w:rPr>
          <w:rFonts w:ascii="Tahoma" w:hAnsi="Tahoma" w:cs="Tahoma"/>
          <w:color w:val="FF0000"/>
          <w:sz w:val="22"/>
          <w:szCs w:val="22"/>
          <w:lang w:val="es-ES"/>
        </w:rPr>
      </w:pPr>
      <w:r>
        <w:rPr>
          <w:rStyle w:val="CommentReference"/>
        </w:rPr>
        <w:annotationRef/>
      </w:r>
      <w:r w:rsidRPr="007C1195">
        <w:rPr>
          <w:rFonts w:ascii="Tahoma" w:hAnsi="Tahoma"/>
          <w:b/>
          <w:color w:val="FF0000"/>
          <w:sz w:val="22"/>
          <w:szCs w:val="22"/>
          <w:lang w:val="es-ES"/>
        </w:rPr>
        <w:t xml:space="preserve">El  Salvador </w:t>
      </w:r>
      <w:r w:rsidRPr="007C1195">
        <w:rPr>
          <w:rFonts w:ascii="Tahoma" w:hAnsi="Tahoma"/>
          <w:b/>
          <w:color w:val="FF0000"/>
          <w:sz w:val="22"/>
          <w:szCs w:val="22"/>
          <w:lang w:val="es-SV"/>
        </w:rPr>
        <w:t>sugiere suprimir lo encorchetado y sustituirlo por el párrafo 10 propuesto. Ajustes de redacción.</w:t>
      </w:r>
    </w:p>
    <w:p w:rsidR="007D4BE5" w:rsidRDefault="007D4BE5" w:rsidP="006F1208">
      <w:pPr>
        <w:jc w:val="both"/>
      </w:pPr>
    </w:p>
  </w:comment>
  <w:comment w:id="10" w:author="mmchavez" w:date="2012-11-30T17:22:00Z" w:initials="m">
    <w:p w:rsidR="007D4BE5" w:rsidRDefault="007D4BE5">
      <w:pPr>
        <w:pStyle w:val="CommentText"/>
      </w:pPr>
      <w:r>
        <w:rPr>
          <w:rStyle w:val="CommentReference"/>
        </w:rPr>
        <w:annotationRef/>
      </w:r>
      <w:r w:rsidRPr="007C1195">
        <w:rPr>
          <w:rFonts w:ascii="Tahoma" w:hAnsi="Tahoma"/>
          <w:b/>
          <w:color w:val="FF0000"/>
          <w:sz w:val="22"/>
          <w:szCs w:val="22"/>
          <w:lang w:val="es-ES"/>
        </w:rPr>
        <w:t xml:space="preserve">El  Salvador </w:t>
      </w:r>
      <w:r w:rsidRPr="007C1195">
        <w:rPr>
          <w:rFonts w:ascii="Tahoma" w:hAnsi="Tahoma"/>
          <w:b/>
          <w:color w:val="FF0000"/>
          <w:sz w:val="22"/>
          <w:szCs w:val="22"/>
          <w:lang w:val="es-SV"/>
        </w:rPr>
        <w:t>sugiere suprimir lo encorchetado y sustituirlo por las redacción propuesta. Ajustes de redacción</w:t>
      </w:r>
    </w:p>
  </w:comment>
  <w:comment w:id="11" w:author="Diana" w:date="2012-11-26T10:24:00Z" w:initials="D">
    <w:p w:rsidR="007D4BE5" w:rsidRDefault="007D4BE5" w:rsidP="000422C5">
      <w:pPr>
        <w:pStyle w:val="CommentText"/>
      </w:pPr>
      <w:r>
        <w:rPr>
          <w:rStyle w:val="CommentReference"/>
        </w:rPr>
        <w:annotationRef/>
      </w:r>
      <w:r w:rsidRPr="00F65A32">
        <w:rPr>
          <w:lang w:val="es-SV"/>
        </w:rPr>
        <w:t>El Salvad</w:t>
      </w:r>
      <w:r>
        <w:rPr>
          <w:lang w:val="es-SV"/>
        </w:rPr>
        <w:t>or sugiere una nueva redacción. Y que este se sustituido por el párrafo 11.</w:t>
      </w:r>
    </w:p>
  </w:comment>
  <w:comment w:id="12" w:author="Milta" w:date="2012-11-30T17:23:00Z" w:initials="M">
    <w:p w:rsidR="007D4BE5" w:rsidRDefault="007D4BE5">
      <w:pPr>
        <w:pStyle w:val="CommentText"/>
      </w:pPr>
      <w:r>
        <w:rPr>
          <w:rStyle w:val="CommentReference"/>
        </w:rPr>
        <w:annotationRef/>
      </w:r>
      <w:r w:rsidRPr="007C1195">
        <w:rPr>
          <w:rFonts w:ascii="Tahoma" w:hAnsi="Tahoma" w:cs="Tahoma"/>
          <w:b/>
          <w:color w:val="FF0000"/>
          <w:sz w:val="22"/>
          <w:szCs w:val="22"/>
          <w:lang w:val="es-ES"/>
        </w:rPr>
        <w:t>El Salvador sugiere omitir “De la marca Caribe” por excluir a los países de Centroamérica.</w:t>
      </w:r>
    </w:p>
  </w:comment>
  <w:comment w:id="13" w:author="Milta" w:date="2012-12-05T13:37:00Z" w:initials="M">
    <w:p w:rsidR="007D4BE5" w:rsidRDefault="007D4BE5" w:rsidP="003F1646">
      <w:pPr>
        <w:pStyle w:val="CommentText"/>
      </w:pPr>
      <w:r>
        <w:rPr>
          <w:rStyle w:val="CommentReference"/>
        </w:rPr>
        <w:annotationRef/>
      </w:r>
      <w:r w:rsidRPr="007C1195">
        <w:rPr>
          <w:rFonts w:ascii="Tahoma" w:hAnsi="Tahoma" w:cs="Tahoma"/>
          <w:b/>
          <w:color w:val="FF0000"/>
          <w:sz w:val="22"/>
          <w:szCs w:val="22"/>
          <w:lang w:val="es-ES"/>
        </w:rPr>
        <w:t>El Salvador sugiere omitir “De la marca Caribe” por excluir a los países de Centroamérica.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BE5" w:rsidRDefault="007D4BE5">
      <w:r>
        <w:separator/>
      </w:r>
    </w:p>
  </w:endnote>
  <w:endnote w:type="continuationSeparator" w:id="0">
    <w:p w:rsidR="007D4BE5" w:rsidRDefault="007D4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BE5" w:rsidRDefault="007D4BE5" w:rsidP="00444F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4BE5" w:rsidRDefault="007D4BE5" w:rsidP="00D519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BE5" w:rsidRDefault="007D4BE5" w:rsidP="00444F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D4BE5" w:rsidRDefault="007D4BE5" w:rsidP="00D5196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BE5" w:rsidRDefault="007D4BE5">
      <w:r>
        <w:separator/>
      </w:r>
    </w:p>
  </w:footnote>
  <w:footnote w:type="continuationSeparator" w:id="0">
    <w:p w:rsidR="007D4BE5" w:rsidRDefault="007D4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562F"/>
    <w:multiLevelType w:val="hybridMultilevel"/>
    <w:tmpl w:val="EB060AC6"/>
    <w:lvl w:ilvl="0" w:tplc="FC0E6548">
      <w:start w:val="34"/>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
    <w:nsid w:val="0D245C35"/>
    <w:multiLevelType w:val="singleLevel"/>
    <w:tmpl w:val="28AEF79A"/>
    <w:lvl w:ilvl="0">
      <w:start w:val="1"/>
      <w:numFmt w:val="bullet"/>
      <w:lvlText w:val=""/>
      <w:lvlJc w:val="left"/>
      <w:pPr>
        <w:tabs>
          <w:tab w:val="num" w:pos="360"/>
        </w:tabs>
        <w:ind w:left="360" w:hanging="360"/>
      </w:pPr>
      <w:rPr>
        <w:rFonts w:ascii="Symbol" w:hAnsi="Symbol" w:hint="default"/>
      </w:rPr>
    </w:lvl>
  </w:abstractNum>
  <w:abstractNum w:abstractNumId="2">
    <w:nsid w:val="1B490417"/>
    <w:multiLevelType w:val="hybridMultilevel"/>
    <w:tmpl w:val="F24AA698"/>
    <w:lvl w:ilvl="0" w:tplc="0409000F">
      <w:start w:val="3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3094842"/>
    <w:multiLevelType w:val="hybridMultilevel"/>
    <w:tmpl w:val="8B4C867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26292F8E"/>
    <w:multiLevelType w:val="hybridMultilevel"/>
    <w:tmpl w:val="1CA417CA"/>
    <w:lvl w:ilvl="0" w:tplc="6BD406EC">
      <w:start w:val="19"/>
      <w:numFmt w:val="decimal"/>
      <w:lvlText w:val="%1."/>
      <w:lvlJc w:val="left"/>
      <w:pPr>
        <w:tabs>
          <w:tab w:val="num" w:pos="720"/>
        </w:tabs>
        <w:ind w:left="720" w:hanging="360"/>
      </w:pPr>
      <w:rPr>
        <w:rFonts w:cs="Times New Roman" w:hint="default"/>
        <w:color w:val="auto"/>
        <w:sz w:val="22"/>
      </w:rPr>
    </w:lvl>
    <w:lvl w:ilvl="1" w:tplc="24D8DAC8">
      <w:start w:val="20"/>
      <w:numFmt w:val="decimal"/>
      <w:lvlText w:val="%2."/>
      <w:lvlJc w:val="left"/>
      <w:pPr>
        <w:tabs>
          <w:tab w:val="num" w:pos="2880"/>
        </w:tabs>
        <w:ind w:left="288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6555047"/>
    <w:multiLevelType w:val="singleLevel"/>
    <w:tmpl w:val="28AEF79A"/>
    <w:lvl w:ilvl="0">
      <w:start w:val="1"/>
      <w:numFmt w:val="bullet"/>
      <w:lvlText w:val=""/>
      <w:lvlJc w:val="left"/>
      <w:pPr>
        <w:tabs>
          <w:tab w:val="num" w:pos="360"/>
        </w:tabs>
        <w:ind w:left="360" w:hanging="360"/>
      </w:pPr>
      <w:rPr>
        <w:rFonts w:ascii="Symbol" w:hAnsi="Symbol" w:hint="default"/>
      </w:rPr>
    </w:lvl>
  </w:abstractNum>
  <w:abstractNum w:abstractNumId="6">
    <w:nsid w:val="2738514B"/>
    <w:multiLevelType w:val="multilevel"/>
    <w:tmpl w:val="C780E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C0060"/>
    <w:multiLevelType w:val="hybridMultilevel"/>
    <w:tmpl w:val="60AACB78"/>
    <w:lvl w:ilvl="0" w:tplc="440A000F">
      <w:start w:val="1"/>
      <w:numFmt w:val="decimal"/>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8">
    <w:nsid w:val="29C654C4"/>
    <w:multiLevelType w:val="multilevel"/>
    <w:tmpl w:val="7052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6C6642"/>
    <w:multiLevelType w:val="hybridMultilevel"/>
    <w:tmpl w:val="4B3492F0"/>
    <w:lvl w:ilvl="0" w:tplc="440A000F">
      <w:start w:val="1"/>
      <w:numFmt w:val="decimal"/>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0">
    <w:nsid w:val="31E01B9C"/>
    <w:multiLevelType w:val="hybridMultilevel"/>
    <w:tmpl w:val="2C2E54CE"/>
    <w:lvl w:ilvl="0" w:tplc="440A000F">
      <w:start w:val="1"/>
      <w:numFmt w:val="decimal"/>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1">
    <w:nsid w:val="3505445D"/>
    <w:multiLevelType w:val="multilevel"/>
    <w:tmpl w:val="D8A24E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9685155"/>
    <w:multiLevelType w:val="hybridMultilevel"/>
    <w:tmpl w:val="503A492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nsid w:val="4D091272"/>
    <w:multiLevelType w:val="multilevel"/>
    <w:tmpl w:val="A5BEEF28"/>
    <w:lvl w:ilvl="0">
      <w:start w:val="9"/>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4">
    <w:nsid w:val="5547474F"/>
    <w:multiLevelType w:val="hybridMultilevel"/>
    <w:tmpl w:val="26CCD428"/>
    <w:lvl w:ilvl="0" w:tplc="0409000F">
      <w:start w:val="37"/>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5">
    <w:nsid w:val="67BE3253"/>
    <w:multiLevelType w:val="hybridMultilevel"/>
    <w:tmpl w:val="0DEA28E2"/>
    <w:lvl w:ilvl="0" w:tplc="440A000F">
      <w:start w:val="1"/>
      <w:numFmt w:val="decimal"/>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6">
    <w:nsid w:val="772507B4"/>
    <w:multiLevelType w:val="multilevel"/>
    <w:tmpl w:val="45D2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0B1DBD"/>
    <w:multiLevelType w:val="hybridMultilevel"/>
    <w:tmpl w:val="30DA82EA"/>
    <w:lvl w:ilvl="0" w:tplc="C6BCB9E6">
      <w:start w:val="2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7A4E5424"/>
    <w:multiLevelType w:val="hybridMultilevel"/>
    <w:tmpl w:val="7534C5F4"/>
    <w:lvl w:ilvl="0" w:tplc="6ADA9BD4">
      <w:start w:val="4"/>
      <w:numFmt w:val="decimal"/>
      <w:lvlText w:val="%1."/>
      <w:lvlJc w:val="left"/>
      <w:pPr>
        <w:ind w:left="1080" w:hanging="360"/>
      </w:pPr>
      <w:rPr>
        <w:rFonts w:cs="Times New Roman" w:hint="default"/>
      </w:rPr>
    </w:lvl>
    <w:lvl w:ilvl="1" w:tplc="440A0019" w:tentative="1">
      <w:start w:val="1"/>
      <w:numFmt w:val="lowerLetter"/>
      <w:lvlText w:val="%2."/>
      <w:lvlJc w:val="left"/>
      <w:pPr>
        <w:ind w:left="1800" w:hanging="360"/>
      </w:pPr>
      <w:rPr>
        <w:rFonts w:cs="Times New Roman"/>
      </w:rPr>
    </w:lvl>
    <w:lvl w:ilvl="2" w:tplc="440A001B" w:tentative="1">
      <w:start w:val="1"/>
      <w:numFmt w:val="lowerRoman"/>
      <w:lvlText w:val="%3."/>
      <w:lvlJc w:val="right"/>
      <w:pPr>
        <w:ind w:left="2520" w:hanging="180"/>
      </w:pPr>
      <w:rPr>
        <w:rFonts w:cs="Times New Roman"/>
      </w:rPr>
    </w:lvl>
    <w:lvl w:ilvl="3" w:tplc="440A000F" w:tentative="1">
      <w:start w:val="1"/>
      <w:numFmt w:val="decimal"/>
      <w:lvlText w:val="%4."/>
      <w:lvlJc w:val="left"/>
      <w:pPr>
        <w:ind w:left="3240" w:hanging="360"/>
      </w:pPr>
      <w:rPr>
        <w:rFonts w:cs="Times New Roman"/>
      </w:rPr>
    </w:lvl>
    <w:lvl w:ilvl="4" w:tplc="440A0019" w:tentative="1">
      <w:start w:val="1"/>
      <w:numFmt w:val="lowerLetter"/>
      <w:lvlText w:val="%5."/>
      <w:lvlJc w:val="left"/>
      <w:pPr>
        <w:ind w:left="3960" w:hanging="360"/>
      </w:pPr>
      <w:rPr>
        <w:rFonts w:cs="Times New Roman"/>
      </w:rPr>
    </w:lvl>
    <w:lvl w:ilvl="5" w:tplc="440A001B" w:tentative="1">
      <w:start w:val="1"/>
      <w:numFmt w:val="lowerRoman"/>
      <w:lvlText w:val="%6."/>
      <w:lvlJc w:val="right"/>
      <w:pPr>
        <w:ind w:left="4680" w:hanging="180"/>
      </w:pPr>
      <w:rPr>
        <w:rFonts w:cs="Times New Roman"/>
      </w:rPr>
    </w:lvl>
    <w:lvl w:ilvl="6" w:tplc="440A000F" w:tentative="1">
      <w:start w:val="1"/>
      <w:numFmt w:val="decimal"/>
      <w:lvlText w:val="%7."/>
      <w:lvlJc w:val="left"/>
      <w:pPr>
        <w:ind w:left="5400" w:hanging="360"/>
      </w:pPr>
      <w:rPr>
        <w:rFonts w:cs="Times New Roman"/>
      </w:rPr>
    </w:lvl>
    <w:lvl w:ilvl="7" w:tplc="440A0019" w:tentative="1">
      <w:start w:val="1"/>
      <w:numFmt w:val="lowerLetter"/>
      <w:lvlText w:val="%8."/>
      <w:lvlJc w:val="left"/>
      <w:pPr>
        <w:ind w:left="6120" w:hanging="360"/>
      </w:pPr>
      <w:rPr>
        <w:rFonts w:cs="Times New Roman"/>
      </w:rPr>
    </w:lvl>
    <w:lvl w:ilvl="8" w:tplc="440A001B" w:tentative="1">
      <w:start w:val="1"/>
      <w:numFmt w:val="lowerRoman"/>
      <w:lvlText w:val="%9."/>
      <w:lvlJc w:val="right"/>
      <w:pPr>
        <w:ind w:left="6840" w:hanging="180"/>
      </w:pPr>
      <w:rPr>
        <w:rFonts w:cs="Times New Roman"/>
      </w:rPr>
    </w:lvl>
  </w:abstractNum>
  <w:num w:numId="1">
    <w:abstractNumId w:val="2"/>
  </w:num>
  <w:num w:numId="2">
    <w:abstractNumId w:val="14"/>
  </w:num>
  <w:num w:numId="3">
    <w:abstractNumId w:val="0"/>
  </w:num>
  <w:num w:numId="4">
    <w:abstractNumId w:val="7"/>
  </w:num>
  <w:num w:numId="5">
    <w:abstractNumId w:val="15"/>
  </w:num>
  <w:num w:numId="6">
    <w:abstractNumId w:val="1"/>
  </w:num>
  <w:num w:numId="7">
    <w:abstractNumId w:val="5"/>
  </w:num>
  <w:num w:numId="8">
    <w:abstractNumId w:val="10"/>
  </w:num>
  <w:num w:numId="9">
    <w:abstractNumId w:val="18"/>
  </w:num>
  <w:num w:numId="10">
    <w:abstractNumId w:val="9"/>
  </w:num>
  <w:num w:numId="11">
    <w:abstractNumId w:val="11"/>
  </w:num>
  <w:num w:numId="12">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13">
    <w:abstractNumId w:val="6"/>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4">
    <w:abstractNumId w:val="16"/>
  </w:num>
  <w:num w:numId="15">
    <w:abstractNumId w:val="8"/>
  </w:num>
  <w:num w:numId="16">
    <w:abstractNumId w:val="12"/>
  </w:num>
  <w:num w:numId="17">
    <w:abstractNumId w:val="3"/>
  </w:num>
  <w:num w:numId="18">
    <w:abstractNumId w:val="13"/>
  </w:num>
  <w:num w:numId="19">
    <w:abstractNumId w:val="4"/>
  </w:num>
  <w:num w:numId="20">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C03"/>
    <w:rsid w:val="0000057C"/>
    <w:rsid w:val="000018CE"/>
    <w:rsid w:val="000021ED"/>
    <w:rsid w:val="0000251E"/>
    <w:rsid w:val="0000493B"/>
    <w:rsid w:val="0000504F"/>
    <w:rsid w:val="00005B0D"/>
    <w:rsid w:val="0000761A"/>
    <w:rsid w:val="00007CE2"/>
    <w:rsid w:val="00012308"/>
    <w:rsid w:val="0001363C"/>
    <w:rsid w:val="00014760"/>
    <w:rsid w:val="000160E3"/>
    <w:rsid w:val="00021845"/>
    <w:rsid w:val="00021EA0"/>
    <w:rsid w:val="00022FD4"/>
    <w:rsid w:val="00024A41"/>
    <w:rsid w:val="0002550D"/>
    <w:rsid w:val="000271BD"/>
    <w:rsid w:val="00027395"/>
    <w:rsid w:val="00030A1D"/>
    <w:rsid w:val="00031DDD"/>
    <w:rsid w:val="00033E75"/>
    <w:rsid w:val="0003525C"/>
    <w:rsid w:val="000359B8"/>
    <w:rsid w:val="00037324"/>
    <w:rsid w:val="000374E4"/>
    <w:rsid w:val="00037B63"/>
    <w:rsid w:val="00040369"/>
    <w:rsid w:val="00040428"/>
    <w:rsid w:val="00040DA2"/>
    <w:rsid w:val="000422C5"/>
    <w:rsid w:val="00042C27"/>
    <w:rsid w:val="0004389A"/>
    <w:rsid w:val="00043916"/>
    <w:rsid w:val="00043A53"/>
    <w:rsid w:val="000456B7"/>
    <w:rsid w:val="0004674B"/>
    <w:rsid w:val="000505F8"/>
    <w:rsid w:val="00051462"/>
    <w:rsid w:val="000538F7"/>
    <w:rsid w:val="00053975"/>
    <w:rsid w:val="000553BC"/>
    <w:rsid w:val="00056DBE"/>
    <w:rsid w:val="00057BF9"/>
    <w:rsid w:val="00060707"/>
    <w:rsid w:val="00062053"/>
    <w:rsid w:val="000625FA"/>
    <w:rsid w:val="00062EE1"/>
    <w:rsid w:val="00064023"/>
    <w:rsid w:val="000647DF"/>
    <w:rsid w:val="0006487E"/>
    <w:rsid w:val="00064AF3"/>
    <w:rsid w:val="00071E73"/>
    <w:rsid w:val="00073124"/>
    <w:rsid w:val="00074360"/>
    <w:rsid w:val="000748D0"/>
    <w:rsid w:val="00077C0A"/>
    <w:rsid w:val="00077F30"/>
    <w:rsid w:val="00080D14"/>
    <w:rsid w:val="000815B2"/>
    <w:rsid w:val="0008340A"/>
    <w:rsid w:val="00083C0E"/>
    <w:rsid w:val="00087836"/>
    <w:rsid w:val="00087B64"/>
    <w:rsid w:val="00087DC0"/>
    <w:rsid w:val="00091424"/>
    <w:rsid w:val="00092618"/>
    <w:rsid w:val="00093117"/>
    <w:rsid w:val="00093F01"/>
    <w:rsid w:val="0009497C"/>
    <w:rsid w:val="00095C34"/>
    <w:rsid w:val="000A2DED"/>
    <w:rsid w:val="000A4D9B"/>
    <w:rsid w:val="000A6886"/>
    <w:rsid w:val="000B1EFC"/>
    <w:rsid w:val="000B3D98"/>
    <w:rsid w:val="000B4EBB"/>
    <w:rsid w:val="000B5227"/>
    <w:rsid w:val="000B5318"/>
    <w:rsid w:val="000B6CB4"/>
    <w:rsid w:val="000B706C"/>
    <w:rsid w:val="000B79E4"/>
    <w:rsid w:val="000C1265"/>
    <w:rsid w:val="000C1654"/>
    <w:rsid w:val="000C3C82"/>
    <w:rsid w:val="000C4994"/>
    <w:rsid w:val="000C58D5"/>
    <w:rsid w:val="000C6206"/>
    <w:rsid w:val="000C6562"/>
    <w:rsid w:val="000C6F5B"/>
    <w:rsid w:val="000D0160"/>
    <w:rsid w:val="000D294C"/>
    <w:rsid w:val="000D64CC"/>
    <w:rsid w:val="000E1AAC"/>
    <w:rsid w:val="000E1C8B"/>
    <w:rsid w:val="000E453B"/>
    <w:rsid w:val="000E4F49"/>
    <w:rsid w:val="000F05BC"/>
    <w:rsid w:val="000F1516"/>
    <w:rsid w:val="000F1D2E"/>
    <w:rsid w:val="000F1EEA"/>
    <w:rsid w:val="000F2BEE"/>
    <w:rsid w:val="000F3222"/>
    <w:rsid w:val="000F3BFC"/>
    <w:rsid w:val="000F54A5"/>
    <w:rsid w:val="001011C6"/>
    <w:rsid w:val="0010212E"/>
    <w:rsid w:val="00102950"/>
    <w:rsid w:val="0010465A"/>
    <w:rsid w:val="001051B4"/>
    <w:rsid w:val="001052E4"/>
    <w:rsid w:val="00110231"/>
    <w:rsid w:val="00110F3E"/>
    <w:rsid w:val="00113F27"/>
    <w:rsid w:val="00114D60"/>
    <w:rsid w:val="001167CD"/>
    <w:rsid w:val="00117AAB"/>
    <w:rsid w:val="00121610"/>
    <w:rsid w:val="00123126"/>
    <w:rsid w:val="0012362C"/>
    <w:rsid w:val="001249EA"/>
    <w:rsid w:val="0012795B"/>
    <w:rsid w:val="00130A9F"/>
    <w:rsid w:val="00130BC3"/>
    <w:rsid w:val="0013210A"/>
    <w:rsid w:val="0013221D"/>
    <w:rsid w:val="0013241C"/>
    <w:rsid w:val="001326BE"/>
    <w:rsid w:val="00132FFB"/>
    <w:rsid w:val="001341C9"/>
    <w:rsid w:val="0013550C"/>
    <w:rsid w:val="00137073"/>
    <w:rsid w:val="00137382"/>
    <w:rsid w:val="00140BCF"/>
    <w:rsid w:val="001412F6"/>
    <w:rsid w:val="00141CB7"/>
    <w:rsid w:val="001449E7"/>
    <w:rsid w:val="00144CBD"/>
    <w:rsid w:val="00145254"/>
    <w:rsid w:val="00145EC8"/>
    <w:rsid w:val="00152375"/>
    <w:rsid w:val="00152378"/>
    <w:rsid w:val="00155312"/>
    <w:rsid w:val="0015543F"/>
    <w:rsid w:val="00156636"/>
    <w:rsid w:val="001578C4"/>
    <w:rsid w:val="001601AE"/>
    <w:rsid w:val="00162FA8"/>
    <w:rsid w:val="00163DA9"/>
    <w:rsid w:val="00164720"/>
    <w:rsid w:val="00167204"/>
    <w:rsid w:val="00167DFD"/>
    <w:rsid w:val="00170C43"/>
    <w:rsid w:val="00173EAA"/>
    <w:rsid w:val="00175DF7"/>
    <w:rsid w:val="00177856"/>
    <w:rsid w:val="001816DD"/>
    <w:rsid w:val="0018391C"/>
    <w:rsid w:val="00184F1D"/>
    <w:rsid w:val="00185CE7"/>
    <w:rsid w:val="00186714"/>
    <w:rsid w:val="00190593"/>
    <w:rsid w:val="00190A50"/>
    <w:rsid w:val="00190AF6"/>
    <w:rsid w:val="00191013"/>
    <w:rsid w:val="00191309"/>
    <w:rsid w:val="0019204F"/>
    <w:rsid w:val="001928F4"/>
    <w:rsid w:val="00192DF9"/>
    <w:rsid w:val="00193083"/>
    <w:rsid w:val="001946F6"/>
    <w:rsid w:val="00195C81"/>
    <w:rsid w:val="00195FE7"/>
    <w:rsid w:val="001A214F"/>
    <w:rsid w:val="001A234D"/>
    <w:rsid w:val="001A41F1"/>
    <w:rsid w:val="001A793E"/>
    <w:rsid w:val="001B0759"/>
    <w:rsid w:val="001B4DAA"/>
    <w:rsid w:val="001B6319"/>
    <w:rsid w:val="001B66F6"/>
    <w:rsid w:val="001C3356"/>
    <w:rsid w:val="001C5020"/>
    <w:rsid w:val="001C53B6"/>
    <w:rsid w:val="001C5628"/>
    <w:rsid w:val="001D2BF0"/>
    <w:rsid w:val="001D2C88"/>
    <w:rsid w:val="001D560E"/>
    <w:rsid w:val="001D5FBF"/>
    <w:rsid w:val="001D6C0D"/>
    <w:rsid w:val="001D7597"/>
    <w:rsid w:val="001D771F"/>
    <w:rsid w:val="001E0CCF"/>
    <w:rsid w:val="001E1457"/>
    <w:rsid w:val="001E1DC9"/>
    <w:rsid w:val="001E29A3"/>
    <w:rsid w:val="001E34BF"/>
    <w:rsid w:val="001E3BDC"/>
    <w:rsid w:val="001E5FD8"/>
    <w:rsid w:val="001E6DA6"/>
    <w:rsid w:val="001E7137"/>
    <w:rsid w:val="001F338B"/>
    <w:rsid w:val="001F39AE"/>
    <w:rsid w:val="001F5C1C"/>
    <w:rsid w:val="001F703B"/>
    <w:rsid w:val="001F7DF6"/>
    <w:rsid w:val="001F7DFE"/>
    <w:rsid w:val="0020005E"/>
    <w:rsid w:val="00200C17"/>
    <w:rsid w:val="00202987"/>
    <w:rsid w:val="00205937"/>
    <w:rsid w:val="00205F22"/>
    <w:rsid w:val="002062D2"/>
    <w:rsid w:val="002074B5"/>
    <w:rsid w:val="002078CF"/>
    <w:rsid w:val="0020790B"/>
    <w:rsid w:val="00212D73"/>
    <w:rsid w:val="002133AC"/>
    <w:rsid w:val="00214E80"/>
    <w:rsid w:val="002158CE"/>
    <w:rsid w:val="00215925"/>
    <w:rsid w:val="00216CF0"/>
    <w:rsid w:val="00217A7F"/>
    <w:rsid w:val="00217B1B"/>
    <w:rsid w:val="0022037C"/>
    <w:rsid w:val="00220849"/>
    <w:rsid w:val="002219AA"/>
    <w:rsid w:val="00221B4E"/>
    <w:rsid w:val="00222185"/>
    <w:rsid w:val="0022230E"/>
    <w:rsid w:val="0022266E"/>
    <w:rsid w:val="00224994"/>
    <w:rsid w:val="00224B59"/>
    <w:rsid w:val="00224C61"/>
    <w:rsid w:val="00224EE7"/>
    <w:rsid w:val="00224F02"/>
    <w:rsid w:val="00225E22"/>
    <w:rsid w:val="00227C5E"/>
    <w:rsid w:val="00231DE5"/>
    <w:rsid w:val="002329B7"/>
    <w:rsid w:val="00234260"/>
    <w:rsid w:val="002352E2"/>
    <w:rsid w:val="0023611E"/>
    <w:rsid w:val="0024066A"/>
    <w:rsid w:val="00240DC3"/>
    <w:rsid w:val="002417EA"/>
    <w:rsid w:val="00242420"/>
    <w:rsid w:val="00243343"/>
    <w:rsid w:val="00243806"/>
    <w:rsid w:val="0024421F"/>
    <w:rsid w:val="002446F0"/>
    <w:rsid w:val="00247ACD"/>
    <w:rsid w:val="00247E7A"/>
    <w:rsid w:val="00251F36"/>
    <w:rsid w:val="0025270A"/>
    <w:rsid w:val="00254C60"/>
    <w:rsid w:val="0025579B"/>
    <w:rsid w:val="002559E1"/>
    <w:rsid w:val="00256E30"/>
    <w:rsid w:val="0026032F"/>
    <w:rsid w:val="002609C8"/>
    <w:rsid w:val="00261D59"/>
    <w:rsid w:val="00262053"/>
    <w:rsid w:val="00262238"/>
    <w:rsid w:val="00262EF9"/>
    <w:rsid w:val="0026358C"/>
    <w:rsid w:val="0026538E"/>
    <w:rsid w:val="00266B24"/>
    <w:rsid w:val="00267384"/>
    <w:rsid w:val="00267FD9"/>
    <w:rsid w:val="00271F61"/>
    <w:rsid w:val="00274F0F"/>
    <w:rsid w:val="00282464"/>
    <w:rsid w:val="0028368C"/>
    <w:rsid w:val="0028411A"/>
    <w:rsid w:val="002864BC"/>
    <w:rsid w:val="00287A02"/>
    <w:rsid w:val="00287BB1"/>
    <w:rsid w:val="00290ACB"/>
    <w:rsid w:val="002919BF"/>
    <w:rsid w:val="002925E3"/>
    <w:rsid w:val="00292C62"/>
    <w:rsid w:val="00293559"/>
    <w:rsid w:val="00293D82"/>
    <w:rsid w:val="00294C41"/>
    <w:rsid w:val="002965BB"/>
    <w:rsid w:val="00296F11"/>
    <w:rsid w:val="002973C1"/>
    <w:rsid w:val="0029773D"/>
    <w:rsid w:val="002A00BA"/>
    <w:rsid w:val="002A0953"/>
    <w:rsid w:val="002A0BC9"/>
    <w:rsid w:val="002A1E42"/>
    <w:rsid w:val="002A288E"/>
    <w:rsid w:val="002A3302"/>
    <w:rsid w:val="002A3FF4"/>
    <w:rsid w:val="002A506D"/>
    <w:rsid w:val="002B0A32"/>
    <w:rsid w:val="002B0CB3"/>
    <w:rsid w:val="002B7603"/>
    <w:rsid w:val="002C0987"/>
    <w:rsid w:val="002C0A55"/>
    <w:rsid w:val="002C4463"/>
    <w:rsid w:val="002C58A7"/>
    <w:rsid w:val="002D0873"/>
    <w:rsid w:val="002D1A6D"/>
    <w:rsid w:val="002D245D"/>
    <w:rsid w:val="002D24A2"/>
    <w:rsid w:val="002D3415"/>
    <w:rsid w:val="002D519D"/>
    <w:rsid w:val="002D59B2"/>
    <w:rsid w:val="002D5F67"/>
    <w:rsid w:val="002E03E0"/>
    <w:rsid w:val="002E33D7"/>
    <w:rsid w:val="002E4C0F"/>
    <w:rsid w:val="002E61AC"/>
    <w:rsid w:val="002E78B0"/>
    <w:rsid w:val="002E7C4D"/>
    <w:rsid w:val="002F001F"/>
    <w:rsid w:val="002F48BD"/>
    <w:rsid w:val="002F4A0D"/>
    <w:rsid w:val="002F4DEF"/>
    <w:rsid w:val="002F57F3"/>
    <w:rsid w:val="002F6B81"/>
    <w:rsid w:val="00300B6F"/>
    <w:rsid w:val="00301904"/>
    <w:rsid w:val="0030453E"/>
    <w:rsid w:val="00304C08"/>
    <w:rsid w:val="00304F17"/>
    <w:rsid w:val="00305254"/>
    <w:rsid w:val="0030552A"/>
    <w:rsid w:val="0030590A"/>
    <w:rsid w:val="003064D1"/>
    <w:rsid w:val="00313268"/>
    <w:rsid w:val="00313668"/>
    <w:rsid w:val="00315357"/>
    <w:rsid w:val="00315F60"/>
    <w:rsid w:val="00316DAA"/>
    <w:rsid w:val="0031754D"/>
    <w:rsid w:val="00317688"/>
    <w:rsid w:val="00317695"/>
    <w:rsid w:val="00321002"/>
    <w:rsid w:val="00322DC0"/>
    <w:rsid w:val="0032656F"/>
    <w:rsid w:val="00327A08"/>
    <w:rsid w:val="00327AFE"/>
    <w:rsid w:val="00330E6F"/>
    <w:rsid w:val="003311F6"/>
    <w:rsid w:val="0033149F"/>
    <w:rsid w:val="00335D83"/>
    <w:rsid w:val="00336232"/>
    <w:rsid w:val="00341A7D"/>
    <w:rsid w:val="003431A2"/>
    <w:rsid w:val="0034348E"/>
    <w:rsid w:val="00345299"/>
    <w:rsid w:val="00345EC4"/>
    <w:rsid w:val="00346063"/>
    <w:rsid w:val="00347AB7"/>
    <w:rsid w:val="003535AF"/>
    <w:rsid w:val="00356926"/>
    <w:rsid w:val="00357134"/>
    <w:rsid w:val="003616C0"/>
    <w:rsid w:val="00363D3B"/>
    <w:rsid w:val="00364D24"/>
    <w:rsid w:val="00366A28"/>
    <w:rsid w:val="00371062"/>
    <w:rsid w:val="00372FF9"/>
    <w:rsid w:val="00373768"/>
    <w:rsid w:val="00373C9B"/>
    <w:rsid w:val="00374C55"/>
    <w:rsid w:val="00374DC1"/>
    <w:rsid w:val="00375B0C"/>
    <w:rsid w:val="00377CFC"/>
    <w:rsid w:val="003810DC"/>
    <w:rsid w:val="00382C20"/>
    <w:rsid w:val="0038378A"/>
    <w:rsid w:val="00385E37"/>
    <w:rsid w:val="003871FC"/>
    <w:rsid w:val="003875FC"/>
    <w:rsid w:val="003927CA"/>
    <w:rsid w:val="003938B8"/>
    <w:rsid w:val="00394ED6"/>
    <w:rsid w:val="00395598"/>
    <w:rsid w:val="003A094F"/>
    <w:rsid w:val="003A16AE"/>
    <w:rsid w:val="003A3B68"/>
    <w:rsid w:val="003A4618"/>
    <w:rsid w:val="003B03CB"/>
    <w:rsid w:val="003B1302"/>
    <w:rsid w:val="003B26F8"/>
    <w:rsid w:val="003B2C01"/>
    <w:rsid w:val="003B2E44"/>
    <w:rsid w:val="003B358F"/>
    <w:rsid w:val="003B3B82"/>
    <w:rsid w:val="003B5B1D"/>
    <w:rsid w:val="003B7E04"/>
    <w:rsid w:val="003C056D"/>
    <w:rsid w:val="003C0DD7"/>
    <w:rsid w:val="003C48BA"/>
    <w:rsid w:val="003C4B80"/>
    <w:rsid w:val="003C5817"/>
    <w:rsid w:val="003C5A7C"/>
    <w:rsid w:val="003C5CE7"/>
    <w:rsid w:val="003D11F3"/>
    <w:rsid w:val="003D135F"/>
    <w:rsid w:val="003D35AA"/>
    <w:rsid w:val="003D3C3D"/>
    <w:rsid w:val="003D4479"/>
    <w:rsid w:val="003D4524"/>
    <w:rsid w:val="003D4D21"/>
    <w:rsid w:val="003D6241"/>
    <w:rsid w:val="003D64DC"/>
    <w:rsid w:val="003D6D6B"/>
    <w:rsid w:val="003D7EA1"/>
    <w:rsid w:val="003E0A81"/>
    <w:rsid w:val="003E11C9"/>
    <w:rsid w:val="003E1331"/>
    <w:rsid w:val="003E2123"/>
    <w:rsid w:val="003E27B7"/>
    <w:rsid w:val="003E2E92"/>
    <w:rsid w:val="003E4FEB"/>
    <w:rsid w:val="003E5B22"/>
    <w:rsid w:val="003E66EA"/>
    <w:rsid w:val="003E71AD"/>
    <w:rsid w:val="003E7AC2"/>
    <w:rsid w:val="003E7D0A"/>
    <w:rsid w:val="003F0C01"/>
    <w:rsid w:val="003F1646"/>
    <w:rsid w:val="003F2AC0"/>
    <w:rsid w:val="003F3030"/>
    <w:rsid w:val="003F3942"/>
    <w:rsid w:val="003F4425"/>
    <w:rsid w:val="003F502B"/>
    <w:rsid w:val="003F530B"/>
    <w:rsid w:val="003F5CB1"/>
    <w:rsid w:val="003F6A51"/>
    <w:rsid w:val="003F7424"/>
    <w:rsid w:val="0040091B"/>
    <w:rsid w:val="0040102F"/>
    <w:rsid w:val="00406117"/>
    <w:rsid w:val="0040696A"/>
    <w:rsid w:val="00407691"/>
    <w:rsid w:val="00407C1C"/>
    <w:rsid w:val="004106BD"/>
    <w:rsid w:val="00411D6B"/>
    <w:rsid w:val="004125D9"/>
    <w:rsid w:val="00412609"/>
    <w:rsid w:val="004138A7"/>
    <w:rsid w:val="00417020"/>
    <w:rsid w:val="00420DB3"/>
    <w:rsid w:val="00420F62"/>
    <w:rsid w:val="004217FE"/>
    <w:rsid w:val="004223EC"/>
    <w:rsid w:val="00424E65"/>
    <w:rsid w:val="00425E75"/>
    <w:rsid w:val="0042758C"/>
    <w:rsid w:val="004303B4"/>
    <w:rsid w:val="0043066B"/>
    <w:rsid w:val="00432467"/>
    <w:rsid w:val="004339A7"/>
    <w:rsid w:val="00435B70"/>
    <w:rsid w:val="0043670F"/>
    <w:rsid w:val="00436BA8"/>
    <w:rsid w:val="004379B0"/>
    <w:rsid w:val="00440EB6"/>
    <w:rsid w:val="00441DF7"/>
    <w:rsid w:val="004449B5"/>
    <w:rsid w:val="00444F3B"/>
    <w:rsid w:val="00446B8C"/>
    <w:rsid w:val="00451FA1"/>
    <w:rsid w:val="004526D2"/>
    <w:rsid w:val="0045427B"/>
    <w:rsid w:val="004546FA"/>
    <w:rsid w:val="00456F66"/>
    <w:rsid w:val="004575CE"/>
    <w:rsid w:val="004575F9"/>
    <w:rsid w:val="0045763E"/>
    <w:rsid w:val="00460440"/>
    <w:rsid w:val="00461EC2"/>
    <w:rsid w:val="00462CB0"/>
    <w:rsid w:val="00463BD2"/>
    <w:rsid w:val="00466C9A"/>
    <w:rsid w:val="00467419"/>
    <w:rsid w:val="00467914"/>
    <w:rsid w:val="00467F72"/>
    <w:rsid w:val="00471B9E"/>
    <w:rsid w:val="00472E43"/>
    <w:rsid w:val="004738E4"/>
    <w:rsid w:val="0048165A"/>
    <w:rsid w:val="004816C5"/>
    <w:rsid w:val="004828EA"/>
    <w:rsid w:val="00483150"/>
    <w:rsid w:val="004831B6"/>
    <w:rsid w:val="004863C1"/>
    <w:rsid w:val="004871A1"/>
    <w:rsid w:val="0049027F"/>
    <w:rsid w:val="00491154"/>
    <w:rsid w:val="00491BF5"/>
    <w:rsid w:val="00491E35"/>
    <w:rsid w:val="00492356"/>
    <w:rsid w:val="004923B2"/>
    <w:rsid w:val="0049317A"/>
    <w:rsid w:val="00493BA0"/>
    <w:rsid w:val="004941B0"/>
    <w:rsid w:val="00494774"/>
    <w:rsid w:val="00495BCB"/>
    <w:rsid w:val="004A317D"/>
    <w:rsid w:val="004A33E1"/>
    <w:rsid w:val="004A356C"/>
    <w:rsid w:val="004A4FFE"/>
    <w:rsid w:val="004A69F6"/>
    <w:rsid w:val="004B04C2"/>
    <w:rsid w:val="004B0E72"/>
    <w:rsid w:val="004B1AD0"/>
    <w:rsid w:val="004B21E6"/>
    <w:rsid w:val="004B2D60"/>
    <w:rsid w:val="004B5546"/>
    <w:rsid w:val="004B7443"/>
    <w:rsid w:val="004B75BE"/>
    <w:rsid w:val="004B7B54"/>
    <w:rsid w:val="004C1E27"/>
    <w:rsid w:val="004C2B5B"/>
    <w:rsid w:val="004C2F79"/>
    <w:rsid w:val="004C34F5"/>
    <w:rsid w:val="004C45ED"/>
    <w:rsid w:val="004C4B98"/>
    <w:rsid w:val="004C55E6"/>
    <w:rsid w:val="004D01B6"/>
    <w:rsid w:val="004D1717"/>
    <w:rsid w:val="004D1F37"/>
    <w:rsid w:val="004D2BA7"/>
    <w:rsid w:val="004D4E79"/>
    <w:rsid w:val="004D6264"/>
    <w:rsid w:val="004D6D2F"/>
    <w:rsid w:val="004D73E0"/>
    <w:rsid w:val="004D78C7"/>
    <w:rsid w:val="004D7A7B"/>
    <w:rsid w:val="004E171F"/>
    <w:rsid w:val="004E2070"/>
    <w:rsid w:val="004E2258"/>
    <w:rsid w:val="004E3CEB"/>
    <w:rsid w:val="004E4A39"/>
    <w:rsid w:val="004E4F9A"/>
    <w:rsid w:val="004E64DD"/>
    <w:rsid w:val="004F1047"/>
    <w:rsid w:val="004F10AC"/>
    <w:rsid w:val="004F18EF"/>
    <w:rsid w:val="004F3CD2"/>
    <w:rsid w:val="004F7476"/>
    <w:rsid w:val="004F78F7"/>
    <w:rsid w:val="00501DEA"/>
    <w:rsid w:val="00502315"/>
    <w:rsid w:val="00502692"/>
    <w:rsid w:val="00503EE1"/>
    <w:rsid w:val="0050493A"/>
    <w:rsid w:val="00504AA4"/>
    <w:rsid w:val="00504BB9"/>
    <w:rsid w:val="0050512F"/>
    <w:rsid w:val="00505732"/>
    <w:rsid w:val="00506DC0"/>
    <w:rsid w:val="005075BD"/>
    <w:rsid w:val="00510B03"/>
    <w:rsid w:val="00512230"/>
    <w:rsid w:val="0051427C"/>
    <w:rsid w:val="00515481"/>
    <w:rsid w:val="00516F19"/>
    <w:rsid w:val="0052036B"/>
    <w:rsid w:val="00520379"/>
    <w:rsid w:val="00521E7D"/>
    <w:rsid w:val="005244AA"/>
    <w:rsid w:val="005247B9"/>
    <w:rsid w:val="0052623C"/>
    <w:rsid w:val="00526E23"/>
    <w:rsid w:val="00530098"/>
    <w:rsid w:val="0053307D"/>
    <w:rsid w:val="00533C7C"/>
    <w:rsid w:val="00533F28"/>
    <w:rsid w:val="00535014"/>
    <w:rsid w:val="00535282"/>
    <w:rsid w:val="00535CD8"/>
    <w:rsid w:val="00537291"/>
    <w:rsid w:val="00540600"/>
    <w:rsid w:val="00543E66"/>
    <w:rsid w:val="005453C4"/>
    <w:rsid w:val="00545F43"/>
    <w:rsid w:val="0054686B"/>
    <w:rsid w:val="00551550"/>
    <w:rsid w:val="00551DB5"/>
    <w:rsid w:val="0055601E"/>
    <w:rsid w:val="00556444"/>
    <w:rsid w:val="0055674C"/>
    <w:rsid w:val="00556896"/>
    <w:rsid w:val="005568BA"/>
    <w:rsid w:val="005608A9"/>
    <w:rsid w:val="0056286D"/>
    <w:rsid w:val="005641D9"/>
    <w:rsid w:val="005645FC"/>
    <w:rsid w:val="00565368"/>
    <w:rsid w:val="00565D1D"/>
    <w:rsid w:val="005670E7"/>
    <w:rsid w:val="00570F8D"/>
    <w:rsid w:val="005712AB"/>
    <w:rsid w:val="005727CF"/>
    <w:rsid w:val="00572A6A"/>
    <w:rsid w:val="00572EA5"/>
    <w:rsid w:val="00576826"/>
    <w:rsid w:val="005770C8"/>
    <w:rsid w:val="005835D8"/>
    <w:rsid w:val="005857CA"/>
    <w:rsid w:val="00586955"/>
    <w:rsid w:val="0058725F"/>
    <w:rsid w:val="00591A26"/>
    <w:rsid w:val="00592CFE"/>
    <w:rsid w:val="00593CEB"/>
    <w:rsid w:val="00594E44"/>
    <w:rsid w:val="00596880"/>
    <w:rsid w:val="005972B3"/>
    <w:rsid w:val="005977A2"/>
    <w:rsid w:val="005A376E"/>
    <w:rsid w:val="005A7358"/>
    <w:rsid w:val="005B0B6F"/>
    <w:rsid w:val="005B1F04"/>
    <w:rsid w:val="005B2832"/>
    <w:rsid w:val="005B28E3"/>
    <w:rsid w:val="005B2F1E"/>
    <w:rsid w:val="005B3A52"/>
    <w:rsid w:val="005B4B6F"/>
    <w:rsid w:val="005B5264"/>
    <w:rsid w:val="005B5CBA"/>
    <w:rsid w:val="005B69B7"/>
    <w:rsid w:val="005B6B92"/>
    <w:rsid w:val="005C109B"/>
    <w:rsid w:val="005C3CA4"/>
    <w:rsid w:val="005C5B08"/>
    <w:rsid w:val="005D2507"/>
    <w:rsid w:val="005D3F8A"/>
    <w:rsid w:val="005D615C"/>
    <w:rsid w:val="005D6337"/>
    <w:rsid w:val="005D6D3D"/>
    <w:rsid w:val="005D73E3"/>
    <w:rsid w:val="005D7E8B"/>
    <w:rsid w:val="005E0738"/>
    <w:rsid w:val="005E0FB0"/>
    <w:rsid w:val="005E1747"/>
    <w:rsid w:val="005E2587"/>
    <w:rsid w:val="005E6082"/>
    <w:rsid w:val="005F149C"/>
    <w:rsid w:val="005F2C68"/>
    <w:rsid w:val="005F37FB"/>
    <w:rsid w:val="005F3F44"/>
    <w:rsid w:val="005F7A34"/>
    <w:rsid w:val="005F7B90"/>
    <w:rsid w:val="0060217B"/>
    <w:rsid w:val="00602D80"/>
    <w:rsid w:val="00603AFC"/>
    <w:rsid w:val="00603B1F"/>
    <w:rsid w:val="00604EAD"/>
    <w:rsid w:val="0060534F"/>
    <w:rsid w:val="00605B93"/>
    <w:rsid w:val="0060715E"/>
    <w:rsid w:val="0060768F"/>
    <w:rsid w:val="00607E49"/>
    <w:rsid w:val="006107F6"/>
    <w:rsid w:val="00611138"/>
    <w:rsid w:val="006113F4"/>
    <w:rsid w:val="006123AB"/>
    <w:rsid w:val="00616763"/>
    <w:rsid w:val="00616E3F"/>
    <w:rsid w:val="00624966"/>
    <w:rsid w:val="00624F1E"/>
    <w:rsid w:val="00631395"/>
    <w:rsid w:val="006323E9"/>
    <w:rsid w:val="0063328B"/>
    <w:rsid w:val="00636B85"/>
    <w:rsid w:val="00637EE7"/>
    <w:rsid w:val="0064632B"/>
    <w:rsid w:val="00646895"/>
    <w:rsid w:val="00647282"/>
    <w:rsid w:val="0065230F"/>
    <w:rsid w:val="00652762"/>
    <w:rsid w:val="00652CBE"/>
    <w:rsid w:val="00652FAE"/>
    <w:rsid w:val="006539C3"/>
    <w:rsid w:val="00656C9D"/>
    <w:rsid w:val="00657008"/>
    <w:rsid w:val="00657886"/>
    <w:rsid w:val="00661B85"/>
    <w:rsid w:val="00663A63"/>
    <w:rsid w:val="00663AB1"/>
    <w:rsid w:val="0066402A"/>
    <w:rsid w:val="00664296"/>
    <w:rsid w:val="0066570D"/>
    <w:rsid w:val="00670026"/>
    <w:rsid w:val="00670217"/>
    <w:rsid w:val="0067084D"/>
    <w:rsid w:val="00670E86"/>
    <w:rsid w:val="00671709"/>
    <w:rsid w:val="006726EB"/>
    <w:rsid w:val="0067301D"/>
    <w:rsid w:val="00674C68"/>
    <w:rsid w:val="0067587C"/>
    <w:rsid w:val="0067667C"/>
    <w:rsid w:val="00676F43"/>
    <w:rsid w:val="00683274"/>
    <w:rsid w:val="00684C8E"/>
    <w:rsid w:val="00685DEB"/>
    <w:rsid w:val="006873D2"/>
    <w:rsid w:val="00687A34"/>
    <w:rsid w:val="00687FAB"/>
    <w:rsid w:val="00693161"/>
    <w:rsid w:val="00694803"/>
    <w:rsid w:val="00695AAA"/>
    <w:rsid w:val="00695F78"/>
    <w:rsid w:val="00696292"/>
    <w:rsid w:val="00697887"/>
    <w:rsid w:val="00697A86"/>
    <w:rsid w:val="006A033F"/>
    <w:rsid w:val="006A0DF0"/>
    <w:rsid w:val="006A4807"/>
    <w:rsid w:val="006A5595"/>
    <w:rsid w:val="006A6113"/>
    <w:rsid w:val="006A72F1"/>
    <w:rsid w:val="006B04C3"/>
    <w:rsid w:val="006B1D64"/>
    <w:rsid w:val="006B4203"/>
    <w:rsid w:val="006B5753"/>
    <w:rsid w:val="006C2086"/>
    <w:rsid w:val="006C216A"/>
    <w:rsid w:val="006C2364"/>
    <w:rsid w:val="006C2918"/>
    <w:rsid w:val="006C2E6B"/>
    <w:rsid w:val="006C3270"/>
    <w:rsid w:val="006C342C"/>
    <w:rsid w:val="006C3A1D"/>
    <w:rsid w:val="006C3A68"/>
    <w:rsid w:val="006C5158"/>
    <w:rsid w:val="006C6027"/>
    <w:rsid w:val="006C70D9"/>
    <w:rsid w:val="006D109D"/>
    <w:rsid w:val="006D12F6"/>
    <w:rsid w:val="006D1427"/>
    <w:rsid w:val="006D1AB6"/>
    <w:rsid w:val="006D2A20"/>
    <w:rsid w:val="006D2B3C"/>
    <w:rsid w:val="006D2C06"/>
    <w:rsid w:val="006D3707"/>
    <w:rsid w:val="006D3DA2"/>
    <w:rsid w:val="006D4990"/>
    <w:rsid w:val="006D4BC6"/>
    <w:rsid w:val="006D6414"/>
    <w:rsid w:val="006D6B2A"/>
    <w:rsid w:val="006E1337"/>
    <w:rsid w:val="006E2020"/>
    <w:rsid w:val="006E596A"/>
    <w:rsid w:val="006E7EBE"/>
    <w:rsid w:val="006F06F1"/>
    <w:rsid w:val="006F1208"/>
    <w:rsid w:val="006F12F3"/>
    <w:rsid w:val="006F1612"/>
    <w:rsid w:val="006F1D79"/>
    <w:rsid w:val="006F35E0"/>
    <w:rsid w:val="006F47D1"/>
    <w:rsid w:val="006F5524"/>
    <w:rsid w:val="00704141"/>
    <w:rsid w:val="0070709F"/>
    <w:rsid w:val="00710A1B"/>
    <w:rsid w:val="00710D2E"/>
    <w:rsid w:val="00711306"/>
    <w:rsid w:val="007128AA"/>
    <w:rsid w:val="00713D01"/>
    <w:rsid w:val="0071433B"/>
    <w:rsid w:val="00714BCC"/>
    <w:rsid w:val="00717DD7"/>
    <w:rsid w:val="00717EC2"/>
    <w:rsid w:val="007210E7"/>
    <w:rsid w:val="00722F6D"/>
    <w:rsid w:val="00724629"/>
    <w:rsid w:val="007250A4"/>
    <w:rsid w:val="0072587B"/>
    <w:rsid w:val="00726FEB"/>
    <w:rsid w:val="007306BA"/>
    <w:rsid w:val="00730ADE"/>
    <w:rsid w:val="007315DB"/>
    <w:rsid w:val="00732289"/>
    <w:rsid w:val="007341AC"/>
    <w:rsid w:val="0074012A"/>
    <w:rsid w:val="0074068D"/>
    <w:rsid w:val="007408F3"/>
    <w:rsid w:val="00740D7F"/>
    <w:rsid w:val="007428B6"/>
    <w:rsid w:val="0074366A"/>
    <w:rsid w:val="00743CDF"/>
    <w:rsid w:val="00746927"/>
    <w:rsid w:val="00747887"/>
    <w:rsid w:val="00750C28"/>
    <w:rsid w:val="007534F5"/>
    <w:rsid w:val="00753E04"/>
    <w:rsid w:val="00754EB4"/>
    <w:rsid w:val="00756606"/>
    <w:rsid w:val="00757ADE"/>
    <w:rsid w:val="00762AB7"/>
    <w:rsid w:val="00763190"/>
    <w:rsid w:val="007631EF"/>
    <w:rsid w:val="007634D1"/>
    <w:rsid w:val="00766432"/>
    <w:rsid w:val="00766B97"/>
    <w:rsid w:val="00767AE4"/>
    <w:rsid w:val="00770784"/>
    <w:rsid w:val="0077368A"/>
    <w:rsid w:val="007737C3"/>
    <w:rsid w:val="00773938"/>
    <w:rsid w:val="007763EA"/>
    <w:rsid w:val="00780D38"/>
    <w:rsid w:val="00781B84"/>
    <w:rsid w:val="00783C4A"/>
    <w:rsid w:val="00783F33"/>
    <w:rsid w:val="00786C7A"/>
    <w:rsid w:val="00787A42"/>
    <w:rsid w:val="00787CC4"/>
    <w:rsid w:val="00790BE9"/>
    <w:rsid w:val="00791691"/>
    <w:rsid w:val="0079199A"/>
    <w:rsid w:val="00792865"/>
    <w:rsid w:val="00792B2A"/>
    <w:rsid w:val="00792F13"/>
    <w:rsid w:val="0079368B"/>
    <w:rsid w:val="00794A2C"/>
    <w:rsid w:val="007954FA"/>
    <w:rsid w:val="007960E9"/>
    <w:rsid w:val="00796D85"/>
    <w:rsid w:val="00796FCB"/>
    <w:rsid w:val="00797D7D"/>
    <w:rsid w:val="007A014C"/>
    <w:rsid w:val="007A0254"/>
    <w:rsid w:val="007A1D32"/>
    <w:rsid w:val="007A4785"/>
    <w:rsid w:val="007B1A9B"/>
    <w:rsid w:val="007B3431"/>
    <w:rsid w:val="007B3C19"/>
    <w:rsid w:val="007B4042"/>
    <w:rsid w:val="007B4C11"/>
    <w:rsid w:val="007B4D9B"/>
    <w:rsid w:val="007B7767"/>
    <w:rsid w:val="007C0F9D"/>
    <w:rsid w:val="007C1195"/>
    <w:rsid w:val="007C2890"/>
    <w:rsid w:val="007C31DE"/>
    <w:rsid w:val="007C474A"/>
    <w:rsid w:val="007C4E90"/>
    <w:rsid w:val="007C5834"/>
    <w:rsid w:val="007C63C4"/>
    <w:rsid w:val="007C78B4"/>
    <w:rsid w:val="007D0CA7"/>
    <w:rsid w:val="007D103D"/>
    <w:rsid w:val="007D2595"/>
    <w:rsid w:val="007D322C"/>
    <w:rsid w:val="007D4BE5"/>
    <w:rsid w:val="007D4E85"/>
    <w:rsid w:val="007D559E"/>
    <w:rsid w:val="007D66BE"/>
    <w:rsid w:val="007D674B"/>
    <w:rsid w:val="007D6885"/>
    <w:rsid w:val="007E0A79"/>
    <w:rsid w:val="007E157E"/>
    <w:rsid w:val="007E1D0C"/>
    <w:rsid w:val="007E529E"/>
    <w:rsid w:val="007E6061"/>
    <w:rsid w:val="007E6D32"/>
    <w:rsid w:val="007F1CA2"/>
    <w:rsid w:val="007F21C9"/>
    <w:rsid w:val="007F406E"/>
    <w:rsid w:val="007F46A7"/>
    <w:rsid w:val="007F4729"/>
    <w:rsid w:val="007F506B"/>
    <w:rsid w:val="007F5B33"/>
    <w:rsid w:val="007F7E5A"/>
    <w:rsid w:val="0080179B"/>
    <w:rsid w:val="008018C7"/>
    <w:rsid w:val="00802898"/>
    <w:rsid w:val="008034A5"/>
    <w:rsid w:val="008038A4"/>
    <w:rsid w:val="008044D0"/>
    <w:rsid w:val="00805C3D"/>
    <w:rsid w:val="00807146"/>
    <w:rsid w:val="00807598"/>
    <w:rsid w:val="00807EBC"/>
    <w:rsid w:val="00811C5C"/>
    <w:rsid w:val="00812473"/>
    <w:rsid w:val="00812D43"/>
    <w:rsid w:val="00812E59"/>
    <w:rsid w:val="00813D48"/>
    <w:rsid w:val="0081405F"/>
    <w:rsid w:val="00815CB2"/>
    <w:rsid w:val="00820432"/>
    <w:rsid w:val="00821617"/>
    <w:rsid w:val="008229F1"/>
    <w:rsid w:val="00826785"/>
    <w:rsid w:val="00827F00"/>
    <w:rsid w:val="0083060E"/>
    <w:rsid w:val="0083115C"/>
    <w:rsid w:val="00834504"/>
    <w:rsid w:val="00836611"/>
    <w:rsid w:val="008451DA"/>
    <w:rsid w:val="00845529"/>
    <w:rsid w:val="00845EE3"/>
    <w:rsid w:val="00845FBB"/>
    <w:rsid w:val="00850254"/>
    <w:rsid w:val="00850F87"/>
    <w:rsid w:val="0085140A"/>
    <w:rsid w:val="00852317"/>
    <w:rsid w:val="008555B9"/>
    <w:rsid w:val="00856723"/>
    <w:rsid w:val="00857EC9"/>
    <w:rsid w:val="0086015E"/>
    <w:rsid w:val="00860F41"/>
    <w:rsid w:val="00861F4E"/>
    <w:rsid w:val="00863041"/>
    <w:rsid w:val="008652C8"/>
    <w:rsid w:val="00870ADD"/>
    <w:rsid w:val="00874FC9"/>
    <w:rsid w:val="00875AB4"/>
    <w:rsid w:val="00875D76"/>
    <w:rsid w:val="00877537"/>
    <w:rsid w:val="00877754"/>
    <w:rsid w:val="008779D8"/>
    <w:rsid w:val="008801CF"/>
    <w:rsid w:val="00880E49"/>
    <w:rsid w:val="00881382"/>
    <w:rsid w:val="00881E1D"/>
    <w:rsid w:val="008827EB"/>
    <w:rsid w:val="0088295A"/>
    <w:rsid w:val="00882CB9"/>
    <w:rsid w:val="00883639"/>
    <w:rsid w:val="00886623"/>
    <w:rsid w:val="00886812"/>
    <w:rsid w:val="00886B43"/>
    <w:rsid w:val="00887108"/>
    <w:rsid w:val="00890828"/>
    <w:rsid w:val="00891910"/>
    <w:rsid w:val="008922E6"/>
    <w:rsid w:val="008958CA"/>
    <w:rsid w:val="00896F65"/>
    <w:rsid w:val="008A023F"/>
    <w:rsid w:val="008A1B3A"/>
    <w:rsid w:val="008A2B2F"/>
    <w:rsid w:val="008A322D"/>
    <w:rsid w:val="008A3997"/>
    <w:rsid w:val="008A518E"/>
    <w:rsid w:val="008A7EEA"/>
    <w:rsid w:val="008B28E3"/>
    <w:rsid w:val="008B2E58"/>
    <w:rsid w:val="008B2E87"/>
    <w:rsid w:val="008B2F22"/>
    <w:rsid w:val="008B3F6B"/>
    <w:rsid w:val="008B5931"/>
    <w:rsid w:val="008B5B6C"/>
    <w:rsid w:val="008B6C18"/>
    <w:rsid w:val="008C54D0"/>
    <w:rsid w:val="008C592C"/>
    <w:rsid w:val="008C6395"/>
    <w:rsid w:val="008C6A1B"/>
    <w:rsid w:val="008C7D1E"/>
    <w:rsid w:val="008D18E4"/>
    <w:rsid w:val="008D2A7A"/>
    <w:rsid w:val="008D318D"/>
    <w:rsid w:val="008D3E19"/>
    <w:rsid w:val="008D3ED3"/>
    <w:rsid w:val="008D4652"/>
    <w:rsid w:val="008D4F05"/>
    <w:rsid w:val="008D5BB9"/>
    <w:rsid w:val="008D6C2F"/>
    <w:rsid w:val="008E046F"/>
    <w:rsid w:val="008E18AA"/>
    <w:rsid w:val="008E2CE5"/>
    <w:rsid w:val="008E340B"/>
    <w:rsid w:val="008E3424"/>
    <w:rsid w:val="008E4A45"/>
    <w:rsid w:val="008E60F5"/>
    <w:rsid w:val="008E6104"/>
    <w:rsid w:val="008E65CB"/>
    <w:rsid w:val="008E70FC"/>
    <w:rsid w:val="008E77F2"/>
    <w:rsid w:val="008F0150"/>
    <w:rsid w:val="008F1ED3"/>
    <w:rsid w:val="008F2657"/>
    <w:rsid w:val="008F34BE"/>
    <w:rsid w:val="008F3D18"/>
    <w:rsid w:val="008F4567"/>
    <w:rsid w:val="008F5E8D"/>
    <w:rsid w:val="008F7D19"/>
    <w:rsid w:val="009007FD"/>
    <w:rsid w:val="009013C4"/>
    <w:rsid w:val="00901E50"/>
    <w:rsid w:val="009027B3"/>
    <w:rsid w:val="00902AA2"/>
    <w:rsid w:val="009035EE"/>
    <w:rsid w:val="009039AF"/>
    <w:rsid w:val="00905CC3"/>
    <w:rsid w:val="009064C0"/>
    <w:rsid w:val="00907B66"/>
    <w:rsid w:val="009101E0"/>
    <w:rsid w:val="0091156A"/>
    <w:rsid w:val="00916FE1"/>
    <w:rsid w:val="0091733A"/>
    <w:rsid w:val="00920A11"/>
    <w:rsid w:val="009262CD"/>
    <w:rsid w:val="00926A55"/>
    <w:rsid w:val="009272EB"/>
    <w:rsid w:val="009279CB"/>
    <w:rsid w:val="009326C9"/>
    <w:rsid w:val="00932947"/>
    <w:rsid w:val="00935E3C"/>
    <w:rsid w:val="009364FD"/>
    <w:rsid w:val="00944E9C"/>
    <w:rsid w:val="009461F1"/>
    <w:rsid w:val="009467C0"/>
    <w:rsid w:val="00946E32"/>
    <w:rsid w:val="00953204"/>
    <w:rsid w:val="00954D5F"/>
    <w:rsid w:val="00957DFC"/>
    <w:rsid w:val="009606A6"/>
    <w:rsid w:val="00961297"/>
    <w:rsid w:val="0096256E"/>
    <w:rsid w:val="00962ED0"/>
    <w:rsid w:val="00965813"/>
    <w:rsid w:val="00966E87"/>
    <w:rsid w:val="00970C3F"/>
    <w:rsid w:val="00971418"/>
    <w:rsid w:val="009727AD"/>
    <w:rsid w:val="00972B4B"/>
    <w:rsid w:val="00973008"/>
    <w:rsid w:val="009741B9"/>
    <w:rsid w:val="00974A30"/>
    <w:rsid w:val="0097542A"/>
    <w:rsid w:val="00980AC9"/>
    <w:rsid w:val="00980C10"/>
    <w:rsid w:val="00981B72"/>
    <w:rsid w:val="00982433"/>
    <w:rsid w:val="0098270F"/>
    <w:rsid w:val="0098291B"/>
    <w:rsid w:val="00984B30"/>
    <w:rsid w:val="00985E1B"/>
    <w:rsid w:val="009874E6"/>
    <w:rsid w:val="0099137A"/>
    <w:rsid w:val="009921B3"/>
    <w:rsid w:val="00992533"/>
    <w:rsid w:val="00993069"/>
    <w:rsid w:val="0099352A"/>
    <w:rsid w:val="0099411F"/>
    <w:rsid w:val="00994BCD"/>
    <w:rsid w:val="0099518C"/>
    <w:rsid w:val="009A2BF1"/>
    <w:rsid w:val="009A4C68"/>
    <w:rsid w:val="009A5338"/>
    <w:rsid w:val="009A7324"/>
    <w:rsid w:val="009A7F93"/>
    <w:rsid w:val="009B00DF"/>
    <w:rsid w:val="009B03E6"/>
    <w:rsid w:val="009B0DF3"/>
    <w:rsid w:val="009B13F0"/>
    <w:rsid w:val="009B181A"/>
    <w:rsid w:val="009B1C49"/>
    <w:rsid w:val="009B4DCD"/>
    <w:rsid w:val="009B705B"/>
    <w:rsid w:val="009C5AA3"/>
    <w:rsid w:val="009C7864"/>
    <w:rsid w:val="009D21D2"/>
    <w:rsid w:val="009D47D7"/>
    <w:rsid w:val="009D5B5E"/>
    <w:rsid w:val="009D5D98"/>
    <w:rsid w:val="009D7EEB"/>
    <w:rsid w:val="009E000C"/>
    <w:rsid w:val="009E0B5D"/>
    <w:rsid w:val="009E104D"/>
    <w:rsid w:val="009E178A"/>
    <w:rsid w:val="009E24FA"/>
    <w:rsid w:val="009E2BFE"/>
    <w:rsid w:val="009E3E34"/>
    <w:rsid w:val="009E478C"/>
    <w:rsid w:val="009E6813"/>
    <w:rsid w:val="009E6AFB"/>
    <w:rsid w:val="009E729D"/>
    <w:rsid w:val="009E794B"/>
    <w:rsid w:val="009F0008"/>
    <w:rsid w:val="009F01EA"/>
    <w:rsid w:val="009F11EF"/>
    <w:rsid w:val="009F32E9"/>
    <w:rsid w:val="009F427A"/>
    <w:rsid w:val="009F4607"/>
    <w:rsid w:val="009F4F8E"/>
    <w:rsid w:val="009F50B5"/>
    <w:rsid w:val="009F6842"/>
    <w:rsid w:val="009F6C9C"/>
    <w:rsid w:val="009F75B2"/>
    <w:rsid w:val="009F764B"/>
    <w:rsid w:val="009F7794"/>
    <w:rsid w:val="009F7EDD"/>
    <w:rsid w:val="00A00114"/>
    <w:rsid w:val="00A00674"/>
    <w:rsid w:val="00A02DD0"/>
    <w:rsid w:val="00A02DE9"/>
    <w:rsid w:val="00A05CD5"/>
    <w:rsid w:val="00A06B4B"/>
    <w:rsid w:val="00A07CDE"/>
    <w:rsid w:val="00A07ECE"/>
    <w:rsid w:val="00A10781"/>
    <w:rsid w:val="00A10E92"/>
    <w:rsid w:val="00A127A7"/>
    <w:rsid w:val="00A12F73"/>
    <w:rsid w:val="00A1389D"/>
    <w:rsid w:val="00A14C1D"/>
    <w:rsid w:val="00A153D6"/>
    <w:rsid w:val="00A154BB"/>
    <w:rsid w:val="00A1646C"/>
    <w:rsid w:val="00A174DA"/>
    <w:rsid w:val="00A2089B"/>
    <w:rsid w:val="00A209E1"/>
    <w:rsid w:val="00A25006"/>
    <w:rsid w:val="00A25331"/>
    <w:rsid w:val="00A2729B"/>
    <w:rsid w:val="00A30D4D"/>
    <w:rsid w:val="00A325C1"/>
    <w:rsid w:val="00A32D1E"/>
    <w:rsid w:val="00A33D11"/>
    <w:rsid w:val="00A34713"/>
    <w:rsid w:val="00A35C21"/>
    <w:rsid w:val="00A360E1"/>
    <w:rsid w:val="00A36B12"/>
    <w:rsid w:val="00A40E22"/>
    <w:rsid w:val="00A40F3F"/>
    <w:rsid w:val="00A4142A"/>
    <w:rsid w:val="00A42C3F"/>
    <w:rsid w:val="00A449A0"/>
    <w:rsid w:val="00A45653"/>
    <w:rsid w:val="00A47F33"/>
    <w:rsid w:val="00A51F24"/>
    <w:rsid w:val="00A52A8E"/>
    <w:rsid w:val="00A52DA8"/>
    <w:rsid w:val="00A53F8F"/>
    <w:rsid w:val="00A55113"/>
    <w:rsid w:val="00A5694E"/>
    <w:rsid w:val="00A56D6C"/>
    <w:rsid w:val="00A57478"/>
    <w:rsid w:val="00A57814"/>
    <w:rsid w:val="00A600E6"/>
    <w:rsid w:val="00A62228"/>
    <w:rsid w:val="00A638F0"/>
    <w:rsid w:val="00A63DD5"/>
    <w:rsid w:val="00A6532E"/>
    <w:rsid w:val="00A722DF"/>
    <w:rsid w:val="00A74281"/>
    <w:rsid w:val="00A75C43"/>
    <w:rsid w:val="00A75DB9"/>
    <w:rsid w:val="00A7745E"/>
    <w:rsid w:val="00A80B1A"/>
    <w:rsid w:val="00A8266B"/>
    <w:rsid w:val="00A82AFA"/>
    <w:rsid w:val="00A82D03"/>
    <w:rsid w:val="00A8385D"/>
    <w:rsid w:val="00A84870"/>
    <w:rsid w:val="00A856E5"/>
    <w:rsid w:val="00A87D04"/>
    <w:rsid w:val="00A90426"/>
    <w:rsid w:val="00A90931"/>
    <w:rsid w:val="00A90FC5"/>
    <w:rsid w:val="00A91216"/>
    <w:rsid w:val="00A9188F"/>
    <w:rsid w:val="00A93D68"/>
    <w:rsid w:val="00A948D7"/>
    <w:rsid w:val="00A94AF4"/>
    <w:rsid w:val="00AA0379"/>
    <w:rsid w:val="00AA282B"/>
    <w:rsid w:val="00AA3D5F"/>
    <w:rsid w:val="00AA4486"/>
    <w:rsid w:val="00AA45B8"/>
    <w:rsid w:val="00AA4CBB"/>
    <w:rsid w:val="00AA519D"/>
    <w:rsid w:val="00AB095D"/>
    <w:rsid w:val="00AB0BF1"/>
    <w:rsid w:val="00AB2EAA"/>
    <w:rsid w:val="00AB3A36"/>
    <w:rsid w:val="00AB5A16"/>
    <w:rsid w:val="00AB76C7"/>
    <w:rsid w:val="00AC03F6"/>
    <w:rsid w:val="00AD1561"/>
    <w:rsid w:val="00AD4C4D"/>
    <w:rsid w:val="00AD56A3"/>
    <w:rsid w:val="00AD7097"/>
    <w:rsid w:val="00AD7BD5"/>
    <w:rsid w:val="00AE1344"/>
    <w:rsid w:val="00AE2AD7"/>
    <w:rsid w:val="00AE2EB1"/>
    <w:rsid w:val="00AE32CA"/>
    <w:rsid w:val="00AE33C0"/>
    <w:rsid w:val="00AE498A"/>
    <w:rsid w:val="00AE5819"/>
    <w:rsid w:val="00AE5BDF"/>
    <w:rsid w:val="00AE621E"/>
    <w:rsid w:val="00AF03EB"/>
    <w:rsid w:val="00AF1F72"/>
    <w:rsid w:val="00AF3984"/>
    <w:rsid w:val="00AF3D60"/>
    <w:rsid w:val="00AF50BF"/>
    <w:rsid w:val="00AF618F"/>
    <w:rsid w:val="00AF7864"/>
    <w:rsid w:val="00B002CC"/>
    <w:rsid w:val="00B01296"/>
    <w:rsid w:val="00B02442"/>
    <w:rsid w:val="00B029D1"/>
    <w:rsid w:val="00B02F4A"/>
    <w:rsid w:val="00B042E1"/>
    <w:rsid w:val="00B04D42"/>
    <w:rsid w:val="00B06005"/>
    <w:rsid w:val="00B0615E"/>
    <w:rsid w:val="00B07B3E"/>
    <w:rsid w:val="00B10549"/>
    <w:rsid w:val="00B11128"/>
    <w:rsid w:val="00B11909"/>
    <w:rsid w:val="00B11B97"/>
    <w:rsid w:val="00B11C72"/>
    <w:rsid w:val="00B11F6E"/>
    <w:rsid w:val="00B12BDB"/>
    <w:rsid w:val="00B12DB5"/>
    <w:rsid w:val="00B12F59"/>
    <w:rsid w:val="00B13C2A"/>
    <w:rsid w:val="00B157C8"/>
    <w:rsid w:val="00B160D4"/>
    <w:rsid w:val="00B17D33"/>
    <w:rsid w:val="00B26351"/>
    <w:rsid w:val="00B26D36"/>
    <w:rsid w:val="00B31FB5"/>
    <w:rsid w:val="00B32148"/>
    <w:rsid w:val="00B32826"/>
    <w:rsid w:val="00B3336C"/>
    <w:rsid w:val="00B33F85"/>
    <w:rsid w:val="00B4061C"/>
    <w:rsid w:val="00B40890"/>
    <w:rsid w:val="00B41183"/>
    <w:rsid w:val="00B439AF"/>
    <w:rsid w:val="00B448DD"/>
    <w:rsid w:val="00B44991"/>
    <w:rsid w:val="00B44B2D"/>
    <w:rsid w:val="00B46408"/>
    <w:rsid w:val="00B475CC"/>
    <w:rsid w:val="00B476ED"/>
    <w:rsid w:val="00B47949"/>
    <w:rsid w:val="00B50647"/>
    <w:rsid w:val="00B52F8A"/>
    <w:rsid w:val="00B544A0"/>
    <w:rsid w:val="00B54751"/>
    <w:rsid w:val="00B55481"/>
    <w:rsid w:val="00B55C7D"/>
    <w:rsid w:val="00B56502"/>
    <w:rsid w:val="00B5654D"/>
    <w:rsid w:val="00B57235"/>
    <w:rsid w:val="00B574FC"/>
    <w:rsid w:val="00B576DA"/>
    <w:rsid w:val="00B6447E"/>
    <w:rsid w:val="00B653B4"/>
    <w:rsid w:val="00B71A88"/>
    <w:rsid w:val="00B71F72"/>
    <w:rsid w:val="00B734DD"/>
    <w:rsid w:val="00B73DBD"/>
    <w:rsid w:val="00B7411F"/>
    <w:rsid w:val="00B748DB"/>
    <w:rsid w:val="00B83B5B"/>
    <w:rsid w:val="00B9411E"/>
    <w:rsid w:val="00B94A88"/>
    <w:rsid w:val="00B95278"/>
    <w:rsid w:val="00B95C69"/>
    <w:rsid w:val="00B975B9"/>
    <w:rsid w:val="00BA09DE"/>
    <w:rsid w:val="00BA667C"/>
    <w:rsid w:val="00BA6C03"/>
    <w:rsid w:val="00BB0F19"/>
    <w:rsid w:val="00BB12E7"/>
    <w:rsid w:val="00BB224F"/>
    <w:rsid w:val="00BB2CA7"/>
    <w:rsid w:val="00BB5038"/>
    <w:rsid w:val="00BB5281"/>
    <w:rsid w:val="00BB5AE1"/>
    <w:rsid w:val="00BC0229"/>
    <w:rsid w:val="00BC2095"/>
    <w:rsid w:val="00BC24FD"/>
    <w:rsid w:val="00BC3EC5"/>
    <w:rsid w:val="00BC522A"/>
    <w:rsid w:val="00BC753F"/>
    <w:rsid w:val="00BC7EB4"/>
    <w:rsid w:val="00BD354C"/>
    <w:rsid w:val="00BD6B1C"/>
    <w:rsid w:val="00BD751D"/>
    <w:rsid w:val="00BD7F11"/>
    <w:rsid w:val="00BE04BD"/>
    <w:rsid w:val="00BE1F35"/>
    <w:rsid w:val="00BE24DB"/>
    <w:rsid w:val="00BE3777"/>
    <w:rsid w:val="00BE742B"/>
    <w:rsid w:val="00BF19A3"/>
    <w:rsid w:val="00BF1D30"/>
    <w:rsid w:val="00BF213F"/>
    <w:rsid w:val="00BF22B9"/>
    <w:rsid w:val="00BF244B"/>
    <w:rsid w:val="00BF33E2"/>
    <w:rsid w:val="00BF38ED"/>
    <w:rsid w:val="00BF3E3B"/>
    <w:rsid w:val="00BF523A"/>
    <w:rsid w:val="00C00A48"/>
    <w:rsid w:val="00C03533"/>
    <w:rsid w:val="00C04100"/>
    <w:rsid w:val="00C0431A"/>
    <w:rsid w:val="00C0483E"/>
    <w:rsid w:val="00C06074"/>
    <w:rsid w:val="00C071E2"/>
    <w:rsid w:val="00C073E9"/>
    <w:rsid w:val="00C102F1"/>
    <w:rsid w:val="00C107B2"/>
    <w:rsid w:val="00C127D6"/>
    <w:rsid w:val="00C12B2F"/>
    <w:rsid w:val="00C12B91"/>
    <w:rsid w:val="00C13D3E"/>
    <w:rsid w:val="00C15CAC"/>
    <w:rsid w:val="00C15D99"/>
    <w:rsid w:val="00C15E34"/>
    <w:rsid w:val="00C1639D"/>
    <w:rsid w:val="00C16E6C"/>
    <w:rsid w:val="00C20522"/>
    <w:rsid w:val="00C209BC"/>
    <w:rsid w:val="00C22248"/>
    <w:rsid w:val="00C23D91"/>
    <w:rsid w:val="00C326EA"/>
    <w:rsid w:val="00C32B7A"/>
    <w:rsid w:val="00C33311"/>
    <w:rsid w:val="00C37F17"/>
    <w:rsid w:val="00C437F1"/>
    <w:rsid w:val="00C478B9"/>
    <w:rsid w:val="00C518B5"/>
    <w:rsid w:val="00C52095"/>
    <w:rsid w:val="00C541D2"/>
    <w:rsid w:val="00C6296D"/>
    <w:rsid w:val="00C62C9D"/>
    <w:rsid w:val="00C63248"/>
    <w:rsid w:val="00C67B28"/>
    <w:rsid w:val="00C70974"/>
    <w:rsid w:val="00C73427"/>
    <w:rsid w:val="00C77AD5"/>
    <w:rsid w:val="00C8048F"/>
    <w:rsid w:val="00C80B26"/>
    <w:rsid w:val="00C86839"/>
    <w:rsid w:val="00C918B1"/>
    <w:rsid w:val="00C92FF2"/>
    <w:rsid w:val="00C948E1"/>
    <w:rsid w:val="00C95D02"/>
    <w:rsid w:val="00C95E1D"/>
    <w:rsid w:val="00C96657"/>
    <w:rsid w:val="00CA07E8"/>
    <w:rsid w:val="00CA22E2"/>
    <w:rsid w:val="00CA6AD9"/>
    <w:rsid w:val="00CA6C6E"/>
    <w:rsid w:val="00CB0A98"/>
    <w:rsid w:val="00CB2A91"/>
    <w:rsid w:val="00CB5D26"/>
    <w:rsid w:val="00CB6E38"/>
    <w:rsid w:val="00CB7955"/>
    <w:rsid w:val="00CB7A37"/>
    <w:rsid w:val="00CB7D4E"/>
    <w:rsid w:val="00CC0651"/>
    <w:rsid w:val="00CC10F6"/>
    <w:rsid w:val="00CC12A1"/>
    <w:rsid w:val="00CC430F"/>
    <w:rsid w:val="00CD4D24"/>
    <w:rsid w:val="00CD58DF"/>
    <w:rsid w:val="00CD6AD9"/>
    <w:rsid w:val="00CD6C48"/>
    <w:rsid w:val="00CE14EA"/>
    <w:rsid w:val="00CE2705"/>
    <w:rsid w:val="00CE287B"/>
    <w:rsid w:val="00CE2CF5"/>
    <w:rsid w:val="00CE3E9A"/>
    <w:rsid w:val="00CE66DE"/>
    <w:rsid w:val="00CE66F3"/>
    <w:rsid w:val="00CE67D1"/>
    <w:rsid w:val="00CF01C4"/>
    <w:rsid w:val="00CF02DF"/>
    <w:rsid w:val="00CF2736"/>
    <w:rsid w:val="00CF2C53"/>
    <w:rsid w:val="00CF62ED"/>
    <w:rsid w:val="00CF6582"/>
    <w:rsid w:val="00CF690B"/>
    <w:rsid w:val="00CF6C4C"/>
    <w:rsid w:val="00CF7180"/>
    <w:rsid w:val="00CF7AEB"/>
    <w:rsid w:val="00D0054F"/>
    <w:rsid w:val="00D00C79"/>
    <w:rsid w:val="00D02A18"/>
    <w:rsid w:val="00D069B0"/>
    <w:rsid w:val="00D07476"/>
    <w:rsid w:val="00D12760"/>
    <w:rsid w:val="00D155FC"/>
    <w:rsid w:val="00D20EF2"/>
    <w:rsid w:val="00D230C5"/>
    <w:rsid w:val="00D233E9"/>
    <w:rsid w:val="00D23980"/>
    <w:rsid w:val="00D24CD5"/>
    <w:rsid w:val="00D26711"/>
    <w:rsid w:val="00D32424"/>
    <w:rsid w:val="00D34364"/>
    <w:rsid w:val="00D35B01"/>
    <w:rsid w:val="00D4045B"/>
    <w:rsid w:val="00D40EC1"/>
    <w:rsid w:val="00D4130A"/>
    <w:rsid w:val="00D419E0"/>
    <w:rsid w:val="00D419EA"/>
    <w:rsid w:val="00D45A37"/>
    <w:rsid w:val="00D470D1"/>
    <w:rsid w:val="00D47B35"/>
    <w:rsid w:val="00D51722"/>
    <w:rsid w:val="00D51969"/>
    <w:rsid w:val="00D5237D"/>
    <w:rsid w:val="00D52935"/>
    <w:rsid w:val="00D53063"/>
    <w:rsid w:val="00D57C96"/>
    <w:rsid w:val="00D62711"/>
    <w:rsid w:val="00D636D0"/>
    <w:rsid w:val="00D63E13"/>
    <w:rsid w:val="00D65A4F"/>
    <w:rsid w:val="00D66B3D"/>
    <w:rsid w:val="00D66DB6"/>
    <w:rsid w:val="00D67F4E"/>
    <w:rsid w:val="00D72077"/>
    <w:rsid w:val="00D72260"/>
    <w:rsid w:val="00D73A41"/>
    <w:rsid w:val="00D74F76"/>
    <w:rsid w:val="00D758C1"/>
    <w:rsid w:val="00D76499"/>
    <w:rsid w:val="00D76891"/>
    <w:rsid w:val="00D806DA"/>
    <w:rsid w:val="00D80E3E"/>
    <w:rsid w:val="00D84D04"/>
    <w:rsid w:val="00D84ED8"/>
    <w:rsid w:val="00D8562B"/>
    <w:rsid w:val="00D87A46"/>
    <w:rsid w:val="00D9221C"/>
    <w:rsid w:val="00D926BB"/>
    <w:rsid w:val="00D927D7"/>
    <w:rsid w:val="00D93C2D"/>
    <w:rsid w:val="00D93FB0"/>
    <w:rsid w:val="00D94D49"/>
    <w:rsid w:val="00D95C4E"/>
    <w:rsid w:val="00D96160"/>
    <w:rsid w:val="00DA4639"/>
    <w:rsid w:val="00DA7992"/>
    <w:rsid w:val="00DB0494"/>
    <w:rsid w:val="00DB07B6"/>
    <w:rsid w:val="00DB1AE3"/>
    <w:rsid w:val="00DB37CB"/>
    <w:rsid w:val="00DB3AD1"/>
    <w:rsid w:val="00DB4561"/>
    <w:rsid w:val="00DB53E3"/>
    <w:rsid w:val="00DB5432"/>
    <w:rsid w:val="00DB5EA1"/>
    <w:rsid w:val="00DB7FFA"/>
    <w:rsid w:val="00DC1944"/>
    <w:rsid w:val="00DC320E"/>
    <w:rsid w:val="00DC40ED"/>
    <w:rsid w:val="00DC413C"/>
    <w:rsid w:val="00DC71E5"/>
    <w:rsid w:val="00DD0943"/>
    <w:rsid w:val="00DD3771"/>
    <w:rsid w:val="00DD4708"/>
    <w:rsid w:val="00DD4DF0"/>
    <w:rsid w:val="00DD54D1"/>
    <w:rsid w:val="00DD5750"/>
    <w:rsid w:val="00DD5C6E"/>
    <w:rsid w:val="00DE0AE3"/>
    <w:rsid w:val="00DE25FD"/>
    <w:rsid w:val="00DE64EA"/>
    <w:rsid w:val="00DE6D62"/>
    <w:rsid w:val="00DE78FD"/>
    <w:rsid w:val="00DE7CA6"/>
    <w:rsid w:val="00DE7CFA"/>
    <w:rsid w:val="00DF062C"/>
    <w:rsid w:val="00DF1626"/>
    <w:rsid w:val="00DF1A53"/>
    <w:rsid w:val="00DF210F"/>
    <w:rsid w:val="00DF593E"/>
    <w:rsid w:val="00DF6F58"/>
    <w:rsid w:val="00E013ED"/>
    <w:rsid w:val="00E0147F"/>
    <w:rsid w:val="00E03347"/>
    <w:rsid w:val="00E05069"/>
    <w:rsid w:val="00E05EE9"/>
    <w:rsid w:val="00E06CF8"/>
    <w:rsid w:val="00E06D6E"/>
    <w:rsid w:val="00E1154D"/>
    <w:rsid w:val="00E1281B"/>
    <w:rsid w:val="00E13CD2"/>
    <w:rsid w:val="00E17BBE"/>
    <w:rsid w:val="00E17F91"/>
    <w:rsid w:val="00E215E3"/>
    <w:rsid w:val="00E21B35"/>
    <w:rsid w:val="00E21FC9"/>
    <w:rsid w:val="00E225B7"/>
    <w:rsid w:val="00E22631"/>
    <w:rsid w:val="00E2489F"/>
    <w:rsid w:val="00E25F16"/>
    <w:rsid w:val="00E30535"/>
    <w:rsid w:val="00E30FA7"/>
    <w:rsid w:val="00E31734"/>
    <w:rsid w:val="00E33991"/>
    <w:rsid w:val="00E33C06"/>
    <w:rsid w:val="00E34588"/>
    <w:rsid w:val="00E355F6"/>
    <w:rsid w:val="00E4097F"/>
    <w:rsid w:val="00E414FB"/>
    <w:rsid w:val="00E43506"/>
    <w:rsid w:val="00E43B7C"/>
    <w:rsid w:val="00E44427"/>
    <w:rsid w:val="00E44987"/>
    <w:rsid w:val="00E473FB"/>
    <w:rsid w:val="00E4792B"/>
    <w:rsid w:val="00E500D8"/>
    <w:rsid w:val="00E5073B"/>
    <w:rsid w:val="00E50DFC"/>
    <w:rsid w:val="00E526E5"/>
    <w:rsid w:val="00E52CC9"/>
    <w:rsid w:val="00E54A68"/>
    <w:rsid w:val="00E5595E"/>
    <w:rsid w:val="00E55E47"/>
    <w:rsid w:val="00E620A1"/>
    <w:rsid w:val="00E62175"/>
    <w:rsid w:val="00E63316"/>
    <w:rsid w:val="00E63869"/>
    <w:rsid w:val="00E64074"/>
    <w:rsid w:val="00E65199"/>
    <w:rsid w:val="00E651F4"/>
    <w:rsid w:val="00E709A8"/>
    <w:rsid w:val="00E76F61"/>
    <w:rsid w:val="00E7727C"/>
    <w:rsid w:val="00E7767B"/>
    <w:rsid w:val="00E77A84"/>
    <w:rsid w:val="00E81328"/>
    <w:rsid w:val="00E81782"/>
    <w:rsid w:val="00E84C57"/>
    <w:rsid w:val="00E8614F"/>
    <w:rsid w:val="00E909E1"/>
    <w:rsid w:val="00E923E3"/>
    <w:rsid w:val="00E93E97"/>
    <w:rsid w:val="00E941C5"/>
    <w:rsid w:val="00E95F4A"/>
    <w:rsid w:val="00EA18A1"/>
    <w:rsid w:val="00EA1E2C"/>
    <w:rsid w:val="00EA2004"/>
    <w:rsid w:val="00EA2124"/>
    <w:rsid w:val="00EA22A5"/>
    <w:rsid w:val="00EA28D7"/>
    <w:rsid w:val="00EA32D9"/>
    <w:rsid w:val="00EA3544"/>
    <w:rsid w:val="00EA66E2"/>
    <w:rsid w:val="00EA7A42"/>
    <w:rsid w:val="00EA7A7B"/>
    <w:rsid w:val="00EA7EF6"/>
    <w:rsid w:val="00EB07D7"/>
    <w:rsid w:val="00EB0AE7"/>
    <w:rsid w:val="00EB187A"/>
    <w:rsid w:val="00EB311B"/>
    <w:rsid w:val="00EB42F6"/>
    <w:rsid w:val="00EB4BDB"/>
    <w:rsid w:val="00EB4BEF"/>
    <w:rsid w:val="00EB4C28"/>
    <w:rsid w:val="00EB7789"/>
    <w:rsid w:val="00EC02A3"/>
    <w:rsid w:val="00EC1AB5"/>
    <w:rsid w:val="00EC1E4F"/>
    <w:rsid w:val="00EC222C"/>
    <w:rsid w:val="00EC2886"/>
    <w:rsid w:val="00EC413D"/>
    <w:rsid w:val="00EC65CC"/>
    <w:rsid w:val="00EC6A4E"/>
    <w:rsid w:val="00ED019B"/>
    <w:rsid w:val="00ED132A"/>
    <w:rsid w:val="00ED7548"/>
    <w:rsid w:val="00EE078A"/>
    <w:rsid w:val="00EE22DF"/>
    <w:rsid w:val="00EE27DC"/>
    <w:rsid w:val="00EE3324"/>
    <w:rsid w:val="00EE487A"/>
    <w:rsid w:val="00EE564D"/>
    <w:rsid w:val="00EE71B4"/>
    <w:rsid w:val="00EE7D2B"/>
    <w:rsid w:val="00EF0738"/>
    <w:rsid w:val="00EF1DB4"/>
    <w:rsid w:val="00EF2467"/>
    <w:rsid w:val="00EF2572"/>
    <w:rsid w:val="00EF3C7D"/>
    <w:rsid w:val="00EF4869"/>
    <w:rsid w:val="00EF4C2E"/>
    <w:rsid w:val="00EF790A"/>
    <w:rsid w:val="00EF7A56"/>
    <w:rsid w:val="00F00BF4"/>
    <w:rsid w:val="00F01DC8"/>
    <w:rsid w:val="00F01EA7"/>
    <w:rsid w:val="00F03A7F"/>
    <w:rsid w:val="00F055FC"/>
    <w:rsid w:val="00F05CA7"/>
    <w:rsid w:val="00F06114"/>
    <w:rsid w:val="00F061FD"/>
    <w:rsid w:val="00F078CE"/>
    <w:rsid w:val="00F11DB4"/>
    <w:rsid w:val="00F12E69"/>
    <w:rsid w:val="00F13C21"/>
    <w:rsid w:val="00F1453D"/>
    <w:rsid w:val="00F145CE"/>
    <w:rsid w:val="00F165CE"/>
    <w:rsid w:val="00F1782E"/>
    <w:rsid w:val="00F22A77"/>
    <w:rsid w:val="00F258B4"/>
    <w:rsid w:val="00F264EF"/>
    <w:rsid w:val="00F26A50"/>
    <w:rsid w:val="00F26BC6"/>
    <w:rsid w:val="00F300D4"/>
    <w:rsid w:val="00F309FE"/>
    <w:rsid w:val="00F30C2F"/>
    <w:rsid w:val="00F31257"/>
    <w:rsid w:val="00F321B1"/>
    <w:rsid w:val="00F34BD6"/>
    <w:rsid w:val="00F3528E"/>
    <w:rsid w:val="00F416D5"/>
    <w:rsid w:val="00F41DA9"/>
    <w:rsid w:val="00F43E7F"/>
    <w:rsid w:val="00F46F49"/>
    <w:rsid w:val="00F507D3"/>
    <w:rsid w:val="00F50977"/>
    <w:rsid w:val="00F50E03"/>
    <w:rsid w:val="00F5291E"/>
    <w:rsid w:val="00F5358A"/>
    <w:rsid w:val="00F53AB6"/>
    <w:rsid w:val="00F54086"/>
    <w:rsid w:val="00F55758"/>
    <w:rsid w:val="00F569D1"/>
    <w:rsid w:val="00F56DDA"/>
    <w:rsid w:val="00F56E12"/>
    <w:rsid w:val="00F60A13"/>
    <w:rsid w:val="00F60F62"/>
    <w:rsid w:val="00F61CEF"/>
    <w:rsid w:val="00F62012"/>
    <w:rsid w:val="00F62767"/>
    <w:rsid w:val="00F62E7D"/>
    <w:rsid w:val="00F63789"/>
    <w:rsid w:val="00F63E8A"/>
    <w:rsid w:val="00F6447D"/>
    <w:rsid w:val="00F65A32"/>
    <w:rsid w:val="00F66AD1"/>
    <w:rsid w:val="00F716EB"/>
    <w:rsid w:val="00F71E04"/>
    <w:rsid w:val="00F72475"/>
    <w:rsid w:val="00F73197"/>
    <w:rsid w:val="00F77230"/>
    <w:rsid w:val="00F779F2"/>
    <w:rsid w:val="00F77B96"/>
    <w:rsid w:val="00F80001"/>
    <w:rsid w:val="00F80A3A"/>
    <w:rsid w:val="00F80FC7"/>
    <w:rsid w:val="00F813A8"/>
    <w:rsid w:val="00F81E16"/>
    <w:rsid w:val="00F8244D"/>
    <w:rsid w:val="00F849C7"/>
    <w:rsid w:val="00F86DD1"/>
    <w:rsid w:val="00F87F64"/>
    <w:rsid w:val="00F922F7"/>
    <w:rsid w:val="00F92697"/>
    <w:rsid w:val="00F93713"/>
    <w:rsid w:val="00F95BCA"/>
    <w:rsid w:val="00F96F02"/>
    <w:rsid w:val="00FA0CFD"/>
    <w:rsid w:val="00FA2D42"/>
    <w:rsid w:val="00FA5741"/>
    <w:rsid w:val="00FA5F94"/>
    <w:rsid w:val="00FA6D37"/>
    <w:rsid w:val="00FA762C"/>
    <w:rsid w:val="00FA7996"/>
    <w:rsid w:val="00FB1512"/>
    <w:rsid w:val="00FB1B97"/>
    <w:rsid w:val="00FB386A"/>
    <w:rsid w:val="00FB39E9"/>
    <w:rsid w:val="00FB459D"/>
    <w:rsid w:val="00FB5C99"/>
    <w:rsid w:val="00FB6434"/>
    <w:rsid w:val="00FC2065"/>
    <w:rsid w:val="00FC500D"/>
    <w:rsid w:val="00FC5383"/>
    <w:rsid w:val="00FC63DA"/>
    <w:rsid w:val="00FC71D4"/>
    <w:rsid w:val="00FC7D1D"/>
    <w:rsid w:val="00FD058F"/>
    <w:rsid w:val="00FD081D"/>
    <w:rsid w:val="00FD1885"/>
    <w:rsid w:val="00FD2259"/>
    <w:rsid w:val="00FD2F71"/>
    <w:rsid w:val="00FD479E"/>
    <w:rsid w:val="00FD5528"/>
    <w:rsid w:val="00FD5607"/>
    <w:rsid w:val="00FE6D39"/>
    <w:rsid w:val="00FE7B74"/>
    <w:rsid w:val="00FF0580"/>
    <w:rsid w:val="00FF17A8"/>
    <w:rsid w:val="00FF2864"/>
    <w:rsid w:val="00FF32BF"/>
    <w:rsid w:val="00FF5F3B"/>
    <w:rsid w:val="00FF63B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C03"/>
    <w:rPr>
      <w:sz w:val="24"/>
      <w:szCs w:val="24"/>
      <w:lang w:val="fr-FR"/>
    </w:rPr>
  </w:style>
  <w:style w:type="paragraph" w:styleId="Heading2">
    <w:name w:val="heading 2"/>
    <w:basedOn w:val="Normal"/>
    <w:next w:val="Normal"/>
    <w:link w:val="Heading2Char"/>
    <w:uiPriority w:val="99"/>
    <w:qFormat/>
    <w:rsid w:val="009F11EF"/>
    <w:pPr>
      <w:keepNext/>
      <w:jc w:val="center"/>
      <w:outlineLvl w:val="1"/>
    </w:pPr>
    <w:rPr>
      <w:rFonts w:ascii="Tahoma" w:hAnsi="Tahoma"/>
      <w:b/>
      <w:lang w:val="es-ES"/>
    </w:rPr>
  </w:style>
  <w:style w:type="paragraph" w:styleId="Heading5">
    <w:name w:val="heading 5"/>
    <w:basedOn w:val="Normal"/>
    <w:next w:val="Normal"/>
    <w:link w:val="Heading5Char"/>
    <w:uiPriority w:val="99"/>
    <w:qFormat/>
    <w:rsid w:val="009F11EF"/>
    <w:pPr>
      <w:keepNext/>
      <w:jc w:val="both"/>
      <w:outlineLvl w:val="4"/>
    </w:pPr>
    <w:rPr>
      <w:rFonts w:eastAsia="Batang"/>
      <w:b/>
      <w:u w:val="single"/>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F11EF"/>
    <w:rPr>
      <w:rFonts w:ascii="Tahoma" w:hAnsi="Tahoma" w:cs="Times New Roman"/>
      <w:b/>
      <w:sz w:val="24"/>
      <w:szCs w:val="24"/>
      <w:lang w:val="es-ES" w:eastAsia="en-US"/>
    </w:rPr>
  </w:style>
  <w:style w:type="character" w:customStyle="1" w:styleId="Heading5Char">
    <w:name w:val="Heading 5 Char"/>
    <w:basedOn w:val="DefaultParagraphFont"/>
    <w:link w:val="Heading5"/>
    <w:uiPriority w:val="99"/>
    <w:locked/>
    <w:rsid w:val="009F11EF"/>
    <w:rPr>
      <w:rFonts w:eastAsia="Batang" w:cs="Times New Roman"/>
      <w:b/>
      <w:snapToGrid w:val="0"/>
      <w:sz w:val="24"/>
      <w:szCs w:val="24"/>
      <w:u w:val="single"/>
      <w:lang w:val="en-GB" w:eastAsia="en-US"/>
    </w:rPr>
  </w:style>
  <w:style w:type="paragraph" w:styleId="BodyText">
    <w:name w:val="Body Text"/>
    <w:basedOn w:val="Normal"/>
    <w:link w:val="BodyTextChar"/>
    <w:uiPriority w:val="99"/>
    <w:rsid w:val="009F11EF"/>
    <w:pPr>
      <w:jc w:val="both"/>
    </w:pPr>
    <w:rPr>
      <w:rFonts w:ascii="Arial" w:hAnsi="Arial" w:cs="Arial"/>
      <w:b/>
      <w:i/>
      <w:sz w:val="22"/>
      <w:szCs w:val="22"/>
      <w:lang w:val="es-ES"/>
    </w:rPr>
  </w:style>
  <w:style w:type="character" w:customStyle="1" w:styleId="BodyTextChar">
    <w:name w:val="Body Text Char"/>
    <w:basedOn w:val="DefaultParagraphFont"/>
    <w:link w:val="BodyText"/>
    <w:uiPriority w:val="99"/>
    <w:locked/>
    <w:rsid w:val="009F11EF"/>
    <w:rPr>
      <w:rFonts w:ascii="Arial" w:hAnsi="Arial" w:cs="Arial"/>
      <w:b/>
      <w:i/>
      <w:sz w:val="22"/>
      <w:szCs w:val="22"/>
      <w:lang w:val="es-ES" w:eastAsia="en-US"/>
    </w:rPr>
  </w:style>
  <w:style w:type="character" w:customStyle="1" w:styleId="msonormal0">
    <w:name w:val="msonormal"/>
    <w:uiPriority w:val="99"/>
    <w:rsid w:val="003C5A7C"/>
  </w:style>
  <w:style w:type="paragraph" w:styleId="Footer">
    <w:name w:val="footer"/>
    <w:basedOn w:val="Normal"/>
    <w:link w:val="FooterChar"/>
    <w:uiPriority w:val="99"/>
    <w:rsid w:val="00D51969"/>
    <w:pPr>
      <w:tabs>
        <w:tab w:val="center" w:pos="4320"/>
        <w:tab w:val="right" w:pos="8640"/>
      </w:tabs>
    </w:pPr>
  </w:style>
  <w:style w:type="character" w:customStyle="1" w:styleId="FooterChar">
    <w:name w:val="Footer Char"/>
    <w:basedOn w:val="DefaultParagraphFont"/>
    <w:link w:val="Footer"/>
    <w:uiPriority w:val="99"/>
    <w:semiHidden/>
    <w:locked/>
    <w:rsid w:val="00E013ED"/>
    <w:rPr>
      <w:rFonts w:cs="Times New Roman"/>
      <w:sz w:val="24"/>
      <w:szCs w:val="24"/>
    </w:rPr>
  </w:style>
  <w:style w:type="character" w:styleId="PageNumber">
    <w:name w:val="page number"/>
    <w:basedOn w:val="DefaultParagraphFont"/>
    <w:uiPriority w:val="99"/>
    <w:rsid w:val="00D51969"/>
    <w:rPr>
      <w:rFonts w:cs="Times New Roman"/>
    </w:rPr>
  </w:style>
  <w:style w:type="paragraph" w:styleId="Header">
    <w:name w:val="header"/>
    <w:basedOn w:val="Normal"/>
    <w:link w:val="HeaderChar"/>
    <w:uiPriority w:val="99"/>
    <w:rsid w:val="00444F3B"/>
    <w:pPr>
      <w:tabs>
        <w:tab w:val="center" w:pos="4320"/>
        <w:tab w:val="right" w:pos="8640"/>
      </w:tabs>
    </w:pPr>
  </w:style>
  <w:style w:type="character" w:customStyle="1" w:styleId="HeaderChar">
    <w:name w:val="Header Char"/>
    <w:basedOn w:val="DefaultParagraphFont"/>
    <w:link w:val="Header"/>
    <w:uiPriority w:val="99"/>
    <w:semiHidden/>
    <w:locked/>
    <w:rsid w:val="00E013ED"/>
    <w:rPr>
      <w:rFonts w:cs="Times New Roman"/>
      <w:sz w:val="24"/>
      <w:szCs w:val="24"/>
    </w:rPr>
  </w:style>
  <w:style w:type="paragraph" w:styleId="Title">
    <w:name w:val="Title"/>
    <w:basedOn w:val="Normal"/>
    <w:link w:val="TitleChar"/>
    <w:uiPriority w:val="99"/>
    <w:qFormat/>
    <w:rsid w:val="00444F3B"/>
    <w:pPr>
      <w:jc w:val="center"/>
    </w:pPr>
    <w:rPr>
      <w:rFonts w:eastAsia="MS Mincho"/>
      <w:b/>
      <w:bCs/>
      <w:u w:val="single"/>
    </w:rPr>
  </w:style>
  <w:style w:type="character" w:customStyle="1" w:styleId="TitleChar">
    <w:name w:val="Title Char"/>
    <w:basedOn w:val="DefaultParagraphFont"/>
    <w:link w:val="Title"/>
    <w:uiPriority w:val="99"/>
    <w:locked/>
    <w:rsid w:val="00E013ED"/>
    <w:rPr>
      <w:rFonts w:ascii="Cambria" w:hAnsi="Cambria" w:cs="Times New Roman"/>
      <w:b/>
      <w:bCs/>
      <w:kern w:val="28"/>
      <w:sz w:val="32"/>
      <w:szCs w:val="32"/>
    </w:rPr>
  </w:style>
  <w:style w:type="paragraph" w:styleId="BalloonText">
    <w:name w:val="Balloon Text"/>
    <w:basedOn w:val="Normal"/>
    <w:link w:val="BalloonTextChar"/>
    <w:uiPriority w:val="99"/>
    <w:semiHidden/>
    <w:rsid w:val="001867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3ED"/>
    <w:rPr>
      <w:rFonts w:cs="Times New Roman"/>
      <w:sz w:val="2"/>
    </w:rPr>
  </w:style>
  <w:style w:type="character" w:styleId="CommentReference">
    <w:name w:val="annotation reference"/>
    <w:basedOn w:val="DefaultParagraphFont"/>
    <w:uiPriority w:val="99"/>
    <w:semiHidden/>
    <w:rsid w:val="007128AA"/>
    <w:rPr>
      <w:rFonts w:cs="Times New Roman"/>
      <w:sz w:val="16"/>
      <w:szCs w:val="16"/>
    </w:rPr>
  </w:style>
  <w:style w:type="paragraph" w:styleId="CommentText">
    <w:name w:val="annotation text"/>
    <w:basedOn w:val="Normal"/>
    <w:link w:val="CommentTextChar"/>
    <w:uiPriority w:val="99"/>
    <w:semiHidden/>
    <w:rsid w:val="007128AA"/>
    <w:rPr>
      <w:sz w:val="20"/>
      <w:szCs w:val="20"/>
    </w:rPr>
  </w:style>
  <w:style w:type="character" w:customStyle="1" w:styleId="CommentTextChar">
    <w:name w:val="Comment Text Char"/>
    <w:basedOn w:val="DefaultParagraphFont"/>
    <w:link w:val="CommentText"/>
    <w:uiPriority w:val="99"/>
    <w:semiHidden/>
    <w:locked/>
    <w:rsid w:val="00E013ED"/>
    <w:rPr>
      <w:rFonts w:cs="Times New Roman"/>
      <w:sz w:val="20"/>
      <w:szCs w:val="20"/>
    </w:rPr>
  </w:style>
  <w:style w:type="paragraph" w:styleId="CommentSubject">
    <w:name w:val="annotation subject"/>
    <w:basedOn w:val="CommentText"/>
    <w:next w:val="CommentText"/>
    <w:link w:val="CommentSubjectChar"/>
    <w:uiPriority w:val="99"/>
    <w:semiHidden/>
    <w:rsid w:val="007128AA"/>
    <w:rPr>
      <w:b/>
      <w:bCs/>
    </w:rPr>
  </w:style>
  <w:style w:type="character" w:customStyle="1" w:styleId="CommentSubjectChar">
    <w:name w:val="Comment Subject Char"/>
    <w:basedOn w:val="CommentTextChar"/>
    <w:link w:val="CommentSubject"/>
    <w:uiPriority w:val="99"/>
    <w:semiHidden/>
    <w:locked/>
    <w:rsid w:val="00E013ED"/>
    <w:rPr>
      <w:b/>
      <w:bCs/>
    </w:rPr>
  </w:style>
  <w:style w:type="paragraph" w:styleId="ListParagraph">
    <w:name w:val="List Paragraph"/>
    <w:basedOn w:val="Normal"/>
    <w:uiPriority w:val="99"/>
    <w:qFormat/>
    <w:rsid w:val="008F34BE"/>
    <w:pPr>
      <w:ind w:left="720"/>
      <w:contextualSpacing/>
    </w:pPr>
  </w:style>
  <w:style w:type="character" w:styleId="Strong">
    <w:name w:val="Strong"/>
    <w:basedOn w:val="DefaultParagraphFont"/>
    <w:uiPriority w:val="99"/>
    <w:qFormat/>
    <w:rsid w:val="005C109B"/>
    <w:rPr>
      <w:rFonts w:cs="Times New Roman"/>
      <w:b/>
      <w:bCs/>
    </w:rPr>
  </w:style>
  <w:style w:type="paragraph" w:styleId="NormalWeb">
    <w:name w:val="Normal (Web)"/>
    <w:basedOn w:val="Normal"/>
    <w:uiPriority w:val="99"/>
    <w:rsid w:val="005C109B"/>
    <w:pPr>
      <w:spacing w:before="100" w:beforeAutospacing="1" w:after="100" w:afterAutospacing="1"/>
    </w:pPr>
    <w:rPr>
      <w:lang w:val="es-SV" w:eastAsia="es-SV"/>
    </w:rPr>
  </w:style>
  <w:style w:type="character" w:styleId="Hyperlink">
    <w:name w:val="Hyperlink"/>
    <w:basedOn w:val="DefaultParagraphFont"/>
    <w:uiPriority w:val="99"/>
    <w:rsid w:val="0067587C"/>
    <w:rPr>
      <w:rFonts w:cs="Times New Roman"/>
      <w:color w:val="0000FF"/>
      <w:u w:val="single"/>
    </w:rPr>
  </w:style>
  <w:style w:type="character" w:styleId="Emphasis">
    <w:name w:val="Emphasis"/>
    <w:basedOn w:val="DefaultParagraphFont"/>
    <w:uiPriority w:val="99"/>
    <w:qFormat/>
    <w:rsid w:val="00551550"/>
    <w:rPr>
      <w:rFonts w:cs="Times New Roman"/>
      <w:i/>
      <w:iCs/>
    </w:rPr>
  </w:style>
</w:styles>
</file>

<file path=word/webSettings.xml><?xml version="1.0" encoding="utf-8"?>
<w:webSettings xmlns:r="http://schemas.openxmlformats.org/officeDocument/2006/relationships" xmlns:w="http://schemas.openxmlformats.org/wordprocessingml/2006/main">
  <w:divs>
    <w:div w:id="911234331">
      <w:marLeft w:val="0"/>
      <w:marRight w:val="0"/>
      <w:marTop w:val="0"/>
      <w:marBottom w:val="0"/>
      <w:divBdr>
        <w:top w:val="none" w:sz="0" w:space="0" w:color="auto"/>
        <w:left w:val="none" w:sz="0" w:space="0" w:color="auto"/>
        <w:bottom w:val="none" w:sz="0" w:space="0" w:color="auto"/>
        <w:right w:val="none" w:sz="0" w:space="0" w:color="auto"/>
      </w:divBdr>
      <w:divsChild>
        <w:div w:id="911234474">
          <w:marLeft w:val="0"/>
          <w:marRight w:val="0"/>
          <w:marTop w:val="0"/>
          <w:marBottom w:val="0"/>
          <w:divBdr>
            <w:top w:val="none" w:sz="0" w:space="0" w:color="auto"/>
            <w:left w:val="none" w:sz="0" w:space="0" w:color="auto"/>
            <w:bottom w:val="none" w:sz="0" w:space="0" w:color="auto"/>
            <w:right w:val="none" w:sz="0" w:space="0" w:color="auto"/>
          </w:divBdr>
          <w:divsChild>
            <w:div w:id="911234525">
              <w:marLeft w:val="0"/>
              <w:marRight w:val="0"/>
              <w:marTop w:val="0"/>
              <w:marBottom w:val="0"/>
              <w:divBdr>
                <w:top w:val="none" w:sz="0" w:space="0" w:color="auto"/>
                <w:left w:val="none" w:sz="0" w:space="0" w:color="auto"/>
                <w:bottom w:val="none" w:sz="0" w:space="0" w:color="auto"/>
                <w:right w:val="none" w:sz="0" w:space="0" w:color="auto"/>
              </w:divBdr>
              <w:divsChild>
                <w:div w:id="911234529">
                  <w:marLeft w:val="0"/>
                  <w:marRight w:val="0"/>
                  <w:marTop w:val="0"/>
                  <w:marBottom w:val="0"/>
                  <w:divBdr>
                    <w:top w:val="none" w:sz="0" w:space="0" w:color="auto"/>
                    <w:left w:val="none" w:sz="0" w:space="0" w:color="auto"/>
                    <w:bottom w:val="none" w:sz="0" w:space="0" w:color="auto"/>
                    <w:right w:val="none" w:sz="0" w:space="0" w:color="auto"/>
                  </w:divBdr>
                  <w:divsChild>
                    <w:div w:id="911234452">
                      <w:marLeft w:val="0"/>
                      <w:marRight w:val="0"/>
                      <w:marTop w:val="0"/>
                      <w:marBottom w:val="0"/>
                      <w:divBdr>
                        <w:top w:val="none" w:sz="0" w:space="0" w:color="auto"/>
                        <w:left w:val="none" w:sz="0" w:space="0" w:color="auto"/>
                        <w:bottom w:val="none" w:sz="0" w:space="0" w:color="auto"/>
                        <w:right w:val="none" w:sz="0" w:space="0" w:color="auto"/>
                      </w:divBdr>
                      <w:divsChild>
                        <w:div w:id="911234467">
                          <w:marLeft w:val="0"/>
                          <w:marRight w:val="0"/>
                          <w:marTop w:val="0"/>
                          <w:marBottom w:val="0"/>
                          <w:divBdr>
                            <w:top w:val="none" w:sz="0" w:space="0" w:color="auto"/>
                            <w:left w:val="none" w:sz="0" w:space="0" w:color="auto"/>
                            <w:bottom w:val="none" w:sz="0" w:space="0" w:color="auto"/>
                            <w:right w:val="none" w:sz="0" w:space="0" w:color="auto"/>
                          </w:divBdr>
                          <w:divsChild>
                            <w:div w:id="911234497">
                              <w:marLeft w:val="0"/>
                              <w:marRight w:val="0"/>
                              <w:marTop w:val="0"/>
                              <w:marBottom w:val="0"/>
                              <w:divBdr>
                                <w:top w:val="none" w:sz="0" w:space="0" w:color="auto"/>
                                <w:left w:val="none" w:sz="0" w:space="0" w:color="auto"/>
                                <w:bottom w:val="none" w:sz="0" w:space="0" w:color="auto"/>
                                <w:right w:val="none" w:sz="0" w:space="0" w:color="auto"/>
                              </w:divBdr>
                              <w:divsChild>
                                <w:div w:id="911234374">
                                  <w:marLeft w:val="0"/>
                                  <w:marRight w:val="0"/>
                                  <w:marTop w:val="0"/>
                                  <w:marBottom w:val="0"/>
                                  <w:divBdr>
                                    <w:top w:val="none" w:sz="0" w:space="0" w:color="auto"/>
                                    <w:left w:val="none" w:sz="0" w:space="0" w:color="auto"/>
                                    <w:bottom w:val="none" w:sz="0" w:space="0" w:color="auto"/>
                                    <w:right w:val="none" w:sz="0" w:space="0" w:color="auto"/>
                                  </w:divBdr>
                                  <w:divsChild>
                                    <w:div w:id="911234431">
                                      <w:marLeft w:val="0"/>
                                      <w:marRight w:val="0"/>
                                      <w:marTop w:val="0"/>
                                      <w:marBottom w:val="0"/>
                                      <w:divBdr>
                                        <w:top w:val="none" w:sz="0" w:space="0" w:color="auto"/>
                                        <w:left w:val="none" w:sz="0" w:space="0" w:color="auto"/>
                                        <w:bottom w:val="none" w:sz="0" w:space="0" w:color="auto"/>
                                        <w:right w:val="none" w:sz="0" w:space="0" w:color="auto"/>
                                      </w:divBdr>
                                      <w:divsChild>
                                        <w:div w:id="911234387">
                                          <w:marLeft w:val="0"/>
                                          <w:marRight w:val="0"/>
                                          <w:marTop w:val="0"/>
                                          <w:marBottom w:val="0"/>
                                          <w:divBdr>
                                            <w:top w:val="none" w:sz="0" w:space="0" w:color="auto"/>
                                            <w:left w:val="none" w:sz="0" w:space="0" w:color="auto"/>
                                            <w:bottom w:val="none" w:sz="0" w:space="0" w:color="auto"/>
                                            <w:right w:val="none" w:sz="0" w:space="0" w:color="auto"/>
                                          </w:divBdr>
                                          <w:divsChild>
                                            <w:div w:id="911234513">
                                              <w:marLeft w:val="0"/>
                                              <w:marRight w:val="0"/>
                                              <w:marTop w:val="0"/>
                                              <w:marBottom w:val="0"/>
                                              <w:divBdr>
                                                <w:top w:val="none" w:sz="0" w:space="0" w:color="auto"/>
                                                <w:left w:val="none" w:sz="0" w:space="0" w:color="auto"/>
                                                <w:bottom w:val="none" w:sz="0" w:space="0" w:color="auto"/>
                                                <w:right w:val="none" w:sz="0" w:space="0" w:color="auto"/>
                                              </w:divBdr>
                                              <w:divsChild>
                                                <w:div w:id="911234557">
                                                  <w:marLeft w:val="0"/>
                                                  <w:marRight w:val="0"/>
                                                  <w:marTop w:val="0"/>
                                                  <w:marBottom w:val="0"/>
                                                  <w:divBdr>
                                                    <w:top w:val="none" w:sz="0" w:space="0" w:color="auto"/>
                                                    <w:left w:val="none" w:sz="0" w:space="0" w:color="auto"/>
                                                    <w:bottom w:val="none" w:sz="0" w:space="0" w:color="auto"/>
                                                    <w:right w:val="none" w:sz="0" w:space="0" w:color="auto"/>
                                                  </w:divBdr>
                                                  <w:divsChild>
                                                    <w:div w:id="911234423">
                                                      <w:marLeft w:val="0"/>
                                                      <w:marRight w:val="0"/>
                                                      <w:marTop w:val="0"/>
                                                      <w:marBottom w:val="0"/>
                                                      <w:divBdr>
                                                        <w:top w:val="none" w:sz="0" w:space="0" w:color="auto"/>
                                                        <w:left w:val="none" w:sz="0" w:space="0" w:color="auto"/>
                                                        <w:bottom w:val="none" w:sz="0" w:space="0" w:color="auto"/>
                                                        <w:right w:val="none" w:sz="0" w:space="0" w:color="auto"/>
                                                      </w:divBdr>
                                                      <w:divsChild>
                                                        <w:div w:id="911234414">
                                                          <w:marLeft w:val="0"/>
                                                          <w:marRight w:val="0"/>
                                                          <w:marTop w:val="0"/>
                                                          <w:marBottom w:val="0"/>
                                                          <w:divBdr>
                                                            <w:top w:val="none" w:sz="0" w:space="0" w:color="auto"/>
                                                            <w:left w:val="none" w:sz="0" w:space="0" w:color="auto"/>
                                                            <w:bottom w:val="none" w:sz="0" w:space="0" w:color="auto"/>
                                                            <w:right w:val="none" w:sz="0" w:space="0" w:color="auto"/>
                                                          </w:divBdr>
                                                          <w:divsChild>
                                                            <w:div w:id="911234487">
                                                              <w:marLeft w:val="0"/>
                                                              <w:marRight w:val="0"/>
                                                              <w:marTop w:val="0"/>
                                                              <w:marBottom w:val="0"/>
                                                              <w:divBdr>
                                                                <w:top w:val="none" w:sz="0" w:space="0" w:color="auto"/>
                                                                <w:left w:val="none" w:sz="0" w:space="0" w:color="auto"/>
                                                                <w:bottom w:val="none" w:sz="0" w:space="0" w:color="auto"/>
                                                                <w:right w:val="none" w:sz="0" w:space="0" w:color="auto"/>
                                                              </w:divBdr>
                                                              <w:divsChild>
                                                                <w:div w:id="911234518">
                                                                  <w:marLeft w:val="0"/>
                                                                  <w:marRight w:val="0"/>
                                                                  <w:marTop w:val="0"/>
                                                                  <w:marBottom w:val="0"/>
                                                                  <w:divBdr>
                                                                    <w:top w:val="none" w:sz="0" w:space="0" w:color="auto"/>
                                                                    <w:left w:val="none" w:sz="0" w:space="0" w:color="auto"/>
                                                                    <w:bottom w:val="none" w:sz="0" w:space="0" w:color="auto"/>
                                                                    <w:right w:val="none" w:sz="0" w:space="0" w:color="auto"/>
                                                                  </w:divBdr>
                                                                  <w:divsChild>
                                                                    <w:div w:id="911234494">
                                                                      <w:marLeft w:val="0"/>
                                                                      <w:marRight w:val="0"/>
                                                                      <w:marTop w:val="0"/>
                                                                      <w:marBottom w:val="0"/>
                                                                      <w:divBdr>
                                                                        <w:top w:val="none" w:sz="0" w:space="0" w:color="auto"/>
                                                                        <w:left w:val="none" w:sz="0" w:space="0" w:color="auto"/>
                                                                        <w:bottom w:val="none" w:sz="0" w:space="0" w:color="auto"/>
                                                                        <w:right w:val="none" w:sz="0" w:space="0" w:color="auto"/>
                                                                      </w:divBdr>
                                                                      <w:divsChild>
                                                                        <w:div w:id="911234343">
                                                                          <w:marLeft w:val="0"/>
                                                                          <w:marRight w:val="0"/>
                                                                          <w:marTop w:val="0"/>
                                                                          <w:marBottom w:val="0"/>
                                                                          <w:divBdr>
                                                                            <w:top w:val="none" w:sz="0" w:space="0" w:color="auto"/>
                                                                            <w:left w:val="none" w:sz="0" w:space="0" w:color="auto"/>
                                                                            <w:bottom w:val="none" w:sz="0" w:space="0" w:color="auto"/>
                                                                            <w:right w:val="none" w:sz="0" w:space="0" w:color="auto"/>
                                                                          </w:divBdr>
                                                                          <w:divsChild>
                                                                            <w:div w:id="911234472">
                                                                              <w:marLeft w:val="0"/>
                                                                              <w:marRight w:val="0"/>
                                                                              <w:marTop w:val="0"/>
                                                                              <w:marBottom w:val="0"/>
                                                                              <w:divBdr>
                                                                                <w:top w:val="none" w:sz="0" w:space="0" w:color="auto"/>
                                                                                <w:left w:val="none" w:sz="0" w:space="0" w:color="auto"/>
                                                                                <w:bottom w:val="none" w:sz="0" w:space="0" w:color="auto"/>
                                                                                <w:right w:val="none" w:sz="0" w:space="0" w:color="auto"/>
                                                                              </w:divBdr>
                                                                              <w:divsChild>
                                                                                <w:div w:id="911234432">
                                                                                  <w:marLeft w:val="0"/>
                                                                                  <w:marRight w:val="0"/>
                                                                                  <w:marTop w:val="0"/>
                                                                                  <w:marBottom w:val="0"/>
                                                                                  <w:divBdr>
                                                                                    <w:top w:val="none" w:sz="0" w:space="0" w:color="auto"/>
                                                                                    <w:left w:val="none" w:sz="0" w:space="0" w:color="auto"/>
                                                                                    <w:bottom w:val="none" w:sz="0" w:space="0" w:color="auto"/>
                                                                                    <w:right w:val="none" w:sz="0" w:space="0" w:color="auto"/>
                                                                                  </w:divBdr>
                                                                                  <w:divsChild>
                                                                                    <w:div w:id="911234349">
                                                                                      <w:marLeft w:val="0"/>
                                                                                      <w:marRight w:val="0"/>
                                                                                      <w:marTop w:val="0"/>
                                                                                      <w:marBottom w:val="0"/>
                                                                                      <w:divBdr>
                                                                                        <w:top w:val="none" w:sz="0" w:space="0" w:color="auto"/>
                                                                                        <w:left w:val="none" w:sz="0" w:space="0" w:color="auto"/>
                                                                                        <w:bottom w:val="none" w:sz="0" w:space="0" w:color="auto"/>
                                                                                        <w:right w:val="none" w:sz="0" w:space="0" w:color="auto"/>
                                                                                      </w:divBdr>
                                                                                      <w:divsChild>
                                                                                        <w:div w:id="911234591">
                                                                                          <w:marLeft w:val="0"/>
                                                                                          <w:marRight w:val="0"/>
                                                                                          <w:marTop w:val="0"/>
                                                                                          <w:marBottom w:val="0"/>
                                                                                          <w:divBdr>
                                                                                            <w:top w:val="none" w:sz="0" w:space="0" w:color="auto"/>
                                                                                            <w:left w:val="none" w:sz="0" w:space="0" w:color="auto"/>
                                                                                            <w:bottom w:val="none" w:sz="0" w:space="0" w:color="auto"/>
                                                                                            <w:right w:val="none" w:sz="0" w:space="0" w:color="auto"/>
                                                                                          </w:divBdr>
                                                                                          <w:divsChild>
                                                                                            <w:div w:id="911234470">
                                                                                              <w:marLeft w:val="0"/>
                                                                                              <w:marRight w:val="0"/>
                                                                                              <w:marTop w:val="0"/>
                                                                                              <w:marBottom w:val="0"/>
                                                                                              <w:divBdr>
                                                                                                <w:top w:val="none" w:sz="0" w:space="0" w:color="auto"/>
                                                                                                <w:left w:val="none" w:sz="0" w:space="0" w:color="auto"/>
                                                                                                <w:bottom w:val="none" w:sz="0" w:space="0" w:color="auto"/>
                                                                                                <w:right w:val="none" w:sz="0" w:space="0" w:color="auto"/>
                                                                                              </w:divBdr>
                                                                                              <w:divsChild>
                                                                                                <w:div w:id="911234527">
                                                                                                  <w:marLeft w:val="0"/>
                                                                                                  <w:marRight w:val="0"/>
                                                                                                  <w:marTop w:val="0"/>
                                                                                                  <w:marBottom w:val="0"/>
                                                                                                  <w:divBdr>
                                                                                                    <w:top w:val="none" w:sz="0" w:space="0" w:color="auto"/>
                                                                                                    <w:left w:val="none" w:sz="0" w:space="0" w:color="auto"/>
                                                                                                    <w:bottom w:val="none" w:sz="0" w:space="0" w:color="auto"/>
                                                                                                    <w:right w:val="none" w:sz="0" w:space="0" w:color="auto"/>
                                                                                                  </w:divBdr>
                                                                                                  <w:divsChild>
                                                                                                    <w:div w:id="911234550">
                                                                                                      <w:marLeft w:val="0"/>
                                                                                                      <w:marRight w:val="0"/>
                                                                                                      <w:marTop w:val="0"/>
                                                                                                      <w:marBottom w:val="0"/>
                                                                                                      <w:divBdr>
                                                                                                        <w:top w:val="none" w:sz="0" w:space="0" w:color="auto"/>
                                                                                                        <w:left w:val="none" w:sz="0" w:space="0" w:color="auto"/>
                                                                                                        <w:bottom w:val="none" w:sz="0" w:space="0" w:color="auto"/>
                                                                                                        <w:right w:val="none" w:sz="0" w:space="0" w:color="auto"/>
                                                                                                      </w:divBdr>
                                                                                                      <w:divsChild>
                                                                                                        <w:div w:id="911234444">
                                                                                                          <w:marLeft w:val="0"/>
                                                                                                          <w:marRight w:val="0"/>
                                                                                                          <w:marTop w:val="0"/>
                                                                                                          <w:marBottom w:val="0"/>
                                                                                                          <w:divBdr>
                                                                                                            <w:top w:val="none" w:sz="0" w:space="0" w:color="auto"/>
                                                                                                            <w:left w:val="none" w:sz="0" w:space="0" w:color="auto"/>
                                                                                                            <w:bottom w:val="none" w:sz="0" w:space="0" w:color="auto"/>
                                                                                                            <w:right w:val="none" w:sz="0" w:space="0" w:color="auto"/>
                                                                                                          </w:divBdr>
                                                                                                          <w:divsChild>
                                                                                                            <w:div w:id="911234505">
                                                                                                              <w:marLeft w:val="0"/>
                                                                                                              <w:marRight w:val="0"/>
                                                                                                              <w:marTop w:val="0"/>
                                                                                                              <w:marBottom w:val="0"/>
                                                                                                              <w:divBdr>
                                                                                                                <w:top w:val="none" w:sz="0" w:space="0" w:color="auto"/>
                                                                                                                <w:left w:val="none" w:sz="0" w:space="0" w:color="auto"/>
                                                                                                                <w:bottom w:val="none" w:sz="0" w:space="0" w:color="auto"/>
                                                                                                                <w:right w:val="none" w:sz="0" w:space="0" w:color="auto"/>
                                                                                                              </w:divBdr>
                                                                                                              <w:divsChild>
                                                                                                                <w:div w:id="911234383">
                                                                                                                  <w:marLeft w:val="0"/>
                                                                                                                  <w:marRight w:val="0"/>
                                                                                                                  <w:marTop w:val="0"/>
                                                                                                                  <w:marBottom w:val="0"/>
                                                                                                                  <w:divBdr>
                                                                                                                    <w:top w:val="none" w:sz="0" w:space="0" w:color="auto"/>
                                                                                                                    <w:left w:val="none" w:sz="0" w:space="0" w:color="auto"/>
                                                                                                                    <w:bottom w:val="none" w:sz="0" w:space="0" w:color="auto"/>
                                                                                                                    <w:right w:val="none" w:sz="0" w:space="0" w:color="auto"/>
                                                                                                                  </w:divBdr>
                                                                                                                  <w:divsChild>
                                                                                                                    <w:div w:id="911234589">
                                                                                                                      <w:marLeft w:val="0"/>
                                                                                                                      <w:marRight w:val="0"/>
                                                                                                                      <w:marTop w:val="0"/>
                                                                                                                      <w:marBottom w:val="0"/>
                                                                                                                      <w:divBdr>
                                                                                                                        <w:top w:val="none" w:sz="0" w:space="0" w:color="auto"/>
                                                                                                                        <w:left w:val="none" w:sz="0" w:space="0" w:color="auto"/>
                                                                                                                        <w:bottom w:val="none" w:sz="0" w:space="0" w:color="auto"/>
                                                                                                                        <w:right w:val="none" w:sz="0" w:space="0" w:color="auto"/>
                                                                                                                      </w:divBdr>
                                                                                                                      <w:divsChild>
                                                                                                                        <w:div w:id="911234553">
                                                                                                                          <w:marLeft w:val="0"/>
                                                                                                                          <w:marRight w:val="0"/>
                                                                                                                          <w:marTop w:val="0"/>
                                                                                                                          <w:marBottom w:val="0"/>
                                                                                                                          <w:divBdr>
                                                                                                                            <w:top w:val="none" w:sz="0" w:space="0" w:color="auto"/>
                                                                                                                            <w:left w:val="none" w:sz="0" w:space="0" w:color="auto"/>
                                                                                                                            <w:bottom w:val="none" w:sz="0" w:space="0" w:color="auto"/>
                                                                                                                            <w:right w:val="none" w:sz="0" w:space="0" w:color="auto"/>
                                                                                                                          </w:divBdr>
                                                                                                                          <w:divsChild>
                                                                                                                            <w:div w:id="911234556">
                                                                                                                              <w:marLeft w:val="0"/>
                                                                                                                              <w:marRight w:val="0"/>
                                                                                                                              <w:marTop w:val="0"/>
                                                                                                                              <w:marBottom w:val="0"/>
                                                                                                                              <w:divBdr>
                                                                                                                                <w:top w:val="none" w:sz="0" w:space="0" w:color="auto"/>
                                                                                                                                <w:left w:val="none" w:sz="0" w:space="0" w:color="auto"/>
                                                                                                                                <w:bottom w:val="none" w:sz="0" w:space="0" w:color="auto"/>
                                                                                                                                <w:right w:val="none" w:sz="0" w:space="0" w:color="auto"/>
                                                                                                                              </w:divBdr>
                                                                                                                              <w:divsChild>
                                                                                                                                <w:div w:id="911234532">
                                                                                                                                  <w:marLeft w:val="0"/>
                                                                                                                                  <w:marRight w:val="0"/>
                                                                                                                                  <w:marTop w:val="0"/>
                                                                                                                                  <w:marBottom w:val="0"/>
                                                                                                                                  <w:divBdr>
                                                                                                                                    <w:top w:val="none" w:sz="0" w:space="0" w:color="auto"/>
                                                                                                                                    <w:left w:val="none" w:sz="0" w:space="0" w:color="auto"/>
                                                                                                                                    <w:bottom w:val="none" w:sz="0" w:space="0" w:color="auto"/>
                                                                                                                                    <w:right w:val="none" w:sz="0" w:space="0" w:color="auto"/>
                                                                                                                                  </w:divBdr>
                                                                                                                                  <w:divsChild>
                                                                                                                                    <w:div w:id="911234606">
                                                                                                                                      <w:marLeft w:val="0"/>
                                                                                                                                      <w:marRight w:val="0"/>
                                                                                                                                      <w:marTop w:val="0"/>
                                                                                                                                      <w:marBottom w:val="0"/>
                                                                                                                                      <w:divBdr>
                                                                                                                                        <w:top w:val="none" w:sz="0" w:space="0" w:color="auto"/>
                                                                                                                                        <w:left w:val="none" w:sz="0" w:space="0" w:color="auto"/>
                                                                                                                                        <w:bottom w:val="none" w:sz="0" w:space="0" w:color="auto"/>
                                                                                                                                        <w:right w:val="none" w:sz="0" w:space="0" w:color="auto"/>
                                                                                                                                      </w:divBdr>
                                                                                                                                      <w:divsChild>
                                                                                                                                        <w:div w:id="911234371">
                                                                                                                                          <w:marLeft w:val="0"/>
                                                                                                                                          <w:marRight w:val="0"/>
                                                                                                                                          <w:marTop w:val="0"/>
                                                                                                                                          <w:marBottom w:val="0"/>
                                                                                                                                          <w:divBdr>
                                                                                                                                            <w:top w:val="none" w:sz="0" w:space="0" w:color="auto"/>
                                                                                                                                            <w:left w:val="none" w:sz="0" w:space="0" w:color="auto"/>
                                                                                                                                            <w:bottom w:val="none" w:sz="0" w:space="0" w:color="auto"/>
                                                                                                                                            <w:right w:val="none" w:sz="0" w:space="0" w:color="auto"/>
                                                                                                                                          </w:divBdr>
                                                                                                                                          <w:divsChild>
                                                                                                                                            <w:div w:id="911234418">
                                                                                                                                              <w:marLeft w:val="0"/>
                                                                                                                                              <w:marRight w:val="0"/>
                                                                                                                                              <w:marTop w:val="0"/>
                                                                                                                                              <w:marBottom w:val="0"/>
                                                                                                                                              <w:divBdr>
                                                                                                                                                <w:top w:val="none" w:sz="0" w:space="0" w:color="auto"/>
                                                                                                                                                <w:left w:val="none" w:sz="0" w:space="0" w:color="auto"/>
                                                                                                                                                <w:bottom w:val="none" w:sz="0" w:space="0" w:color="auto"/>
                                                                                                                                                <w:right w:val="none" w:sz="0" w:space="0" w:color="auto"/>
                                                                                                                                              </w:divBdr>
                                                                                                                                              <w:divsChild>
                                                                                                                                                <w:div w:id="911234345">
                                                                                                                                                  <w:marLeft w:val="0"/>
                                                                                                                                                  <w:marRight w:val="0"/>
                                                                                                                                                  <w:marTop w:val="0"/>
                                                                                                                                                  <w:marBottom w:val="0"/>
                                                                                                                                                  <w:divBdr>
                                                                                                                                                    <w:top w:val="none" w:sz="0" w:space="0" w:color="auto"/>
                                                                                                                                                    <w:left w:val="none" w:sz="0" w:space="0" w:color="auto"/>
                                                                                                                                                    <w:bottom w:val="none" w:sz="0" w:space="0" w:color="auto"/>
                                                                                                                                                    <w:right w:val="none" w:sz="0" w:space="0" w:color="auto"/>
                                                                                                                                                  </w:divBdr>
                                                                                                                                                  <w:divsChild>
                                                                                                                                                    <w:div w:id="911234540">
                                                                                                                                                      <w:marLeft w:val="0"/>
                                                                                                                                                      <w:marRight w:val="0"/>
                                                                                                                                                      <w:marTop w:val="0"/>
                                                                                                                                                      <w:marBottom w:val="0"/>
                                                                                                                                                      <w:divBdr>
                                                                                                                                                        <w:top w:val="none" w:sz="0" w:space="0" w:color="auto"/>
                                                                                                                                                        <w:left w:val="none" w:sz="0" w:space="0" w:color="auto"/>
                                                                                                                                                        <w:bottom w:val="none" w:sz="0" w:space="0" w:color="auto"/>
                                                                                                                                                        <w:right w:val="none" w:sz="0" w:space="0" w:color="auto"/>
                                                                                                                                                      </w:divBdr>
                                                                                                                                                      <w:divsChild>
                                                                                                                                                        <w:div w:id="911234403">
                                                                                                                                                          <w:marLeft w:val="0"/>
                                                                                                                                                          <w:marRight w:val="0"/>
                                                                                                                                                          <w:marTop w:val="0"/>
                                                                                                                                                          <w:marBottom w:val="0"/>
                                                                                                                                                          <w:divBdr>
                                                                                                                                                            <w:top w:val="none" w:sz="0" w:space="0" w:color="auto"/>
                                                                                                                                                            <w:left w:val="none" w:sz="0" w:space="0" w:color="auto"/>
                                                                                                                                                            <w:bottom w:val="none" w:sz="0" w:space="0" w:color="auto"/>
                                                                                                                                                            <w:right w:val="none" w:sz="0" w:space="0" w:color="auto"/>
                                                                                                                                                          </w:divBdr>
                                                                                                                                                          <w:divsChild>
                                                                                                                                                            <w:div w:id="911234488">
                                                                                                                                                              <w:marLeft w:val="0"/>
                                                                                                                                                              <w:marRight w:val="0"/>
                                                                                                                                                              <w:marTop w:val="0"/>
                                                                                                                                                              <w:marBottom w:val="0"/>
                                                                                                                                                              <w:divBdr>
                                                                                                                                                                <w:top w:val="none" w:sz="0" w:space="0" w:color="auto"/>
                                                                                                                                                                <w:left w:val="none" w:sz="0" w:space="0" w:color="auto"/>
                                                                                                                                                                <w:bottom w:val="none" w:sz="0" w:space="0" w:color="auto"/>
                                                                                                                                                                <w:right w:val="none" w:sz="0" w:space="0" w:color="auto"/>
                                                                                                                                                              </w:divBdr>
                                                                                                                                                              <w:divsChild>
                                                                                                                                                                <w:div w:id="9112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430">
      <w:marLeft w:val="0"/>
      <w:marRight w:val="0"/>
      <w:marTop w:val="0"/>
      <w:marBottom w:val="0"/>
      <w:divBdr>
        <w:top w:val="none" w:sz="0" w:space="0" w:color="auto"/>
        <w:left w:val="none" w:sz="0" w:space="0" w:color="auto"/>
        <w:bottom w:val="none" w:sz="0" w:space="0" w:color="auto"/>
        <w:right w:val="none" w:sz="0" w:space="0" w:color="auto"/>
      </w:divBdr>
      <w:divsChild>
        <w:div w:id="911234373">
          <w:marLeft w:val="0"/>
          <w:marRight w:val="0"/>
          <w:marTop w:val="0"/>
          <w:marBottom w:val="0"/>
          <w:divBdr>
            <w:top w:val="none" w:sz="0" w:space="0" w:color="auto"/>
            <w:left w:val="none" w:sz="0" w:space="0" w:color="auto"/>
            <w:bottom w:val="none" w:sz="0" w:space="0" w:color="auto"/>
            <w:right w:val="none" w:sz="0" w:space="0" w:color="auto"/>
          </w:divBdr>
          <w:divsChild>
            <w:div w:id="911234559">
              <w:marLeft w:val="0"/>
              <w:marRight w:val="0"/>
              <w:marTop w:val="0"/>
              <w:marBottom w:val="0"/>
              <w:divBdr>
                <w:top w:val="none" w:sz="0" w:space="0" w:color="auto"/>
                <w:left w:val="none" w:sz="0" w:space="0" w:color="auto"/>
                <w:bottom w:val="none" w:sz="0" w:space="0" w:color="auto"/>
                <w:right w:val="none" w:sz="0" w:space="0" w:color="auto"/>
              </w:divBdr>
              <w:divsChild>
                <w:div w:id="911234385">
                  <w:marLeft w:val="0"/>
                  <w:marRight w:val="0"/>
                  <w:marTop w:val="0"/>
                  <w:marBottom w:val="0"/>
                  <w:divBdr>
                    <w:top w:val="none" w:sz="0" w:space="0" w:color="auto"/>
                    <w:left w:val="none" w:sz="0" w:space="0" w:color="auto"/>
                    <w:bottom w:val="none" w:sz="0" w:space="0" w:color="auto"/>
                    <w:right w:val="none" w:sz="0" w:space="0" w:color="auto"/>
                  </w:divBdr>
                  <w:divsChild>
                    <w:div w:id="911234597">
                      <w:marLeft w:val="0"/>
                      <w:marRight w:val="0"/>
                      <w:marTop w:val="0"/>
                      <w:marBottom w:val="0"/>
                      <w:divBdr>
                        <w:top w:val="none" w:sz="0" w:space="0" w:color="auto"/>
                        <w:left w:val="none" w:sz="0" w:space="0" w:color="auto"/>
                        <w:bottom w:val="none" w:sz="0" w:space="0" w:color="auto"/>
                        <w:right w:val="none" w:sz="0" w:space="0" w:color="auto"/>
                      </w:divBdr>
                      <w:divsChild>
                        <w:div w:id="911234330">
                          <w:marLeft w:val="0"/>
                          <w:marRight w:val="0"/>
                          <w:marTop w:val="0"/>
                          <w:marBottom w:val="0"/>
                          <w:divBdr>
                            <w:top w:val="none" w:sz="0" w:space="0" w:color="auto"/>
                            <w:left w:val="none" w:sz="0" w:space="0" w:color="auto"/>
                            <w:bottom w:val="none" w:sz="0" w:space="0" w:color="auto"/>
                            <w:right w:val="none" w:sz="0" w:space="0" w:color="auto"/>
                          </w:divBdr>
                          <w:divsChild>
                            <w:div w:id="911234395">
                              <w:marLeft w:val="0"/>
                              <w:marRight w:val="0"/>
                              <w:marTop w:val="0"/>
                              <w:marBottom w:val="0"/>
                              <w:divBdr>
                                <w:top w:val="none" w:sz="0" w:space="0" w:color="auto"/>
                                <w:left w:val="none" w:sz="0" w:space="0" w:color="auto"/>
                                <w:bottom w:val="none" w:sz="0" w:space="0" w:color="auto"/>
                                <w:right w:val="none" w:sz="0" w:space="0" w:color="auto"/>
                              </w:divBdr>
                              <w:divsChild>
                                <w:div w:id="911234545">
                                  <w:marLeft w:val="0"/>
                                  <w:marRight w:val="0"/>
                                  <w:marTop w:val="0"/>
                                  <w:marBottom w:val="0"/>
                                  <w:divBdr>
                                    <w:top w:val="none" w:sz="0" w:space="0" w:color="auto"/>
                                    <w:left w:val="none" w:sz="0" w:space="0" w:color="auto"/>
                                    <w:bottom w:val="none" w:sz="0" w:space="0" w:color="auto"/>
                                    <w:right w:val="none" w:sz="0" w:space="0" w:color="auto"/>
                                  </w:divBdr>
                                  <w:divsChild>
                                    <w:div w:id="911234382">
                                      <w:marLeft w:val="0"/>
                                      <w:marRight w:val="0"/>
                                      <w:marTop w:val="0"/>
                                      <w:marBottom w:val="0"/>
                                      <w:divBdr>
                                        <w:top w:val="none" w:sz="0" w:space="0" w:color="auto"/>
                                        <w:left w:val="none" w:sz="0" w:space="0" w:color="auto"/>
                                        <w:bottom w:val="none" w:sz="0" w:space="0" w:color="auto"/>
                                        <w:right w:val="none" w:sz="0" w:space="0" w:color="auto"/>
                                      </w:divBdr>
                                      <w:divsChild>
                                        <w:div w:id="911234351">
                                          <w:marLeft w:val="0"/>
                                          <w:marRight w:val="0"/>
                                          <w:marTop w:val="0"/>
                                          <w:marBottom w:val="0"/>
                                          <w:divBdr>
                                            <w:top w:val="none" w:sz="0" w:space="0" w:color="auto"/>
                                            <w:left w:val="none" w:sz="0" w:space="0" w:color="auto"/>
                                            <w:bottom w:val="none" w:sz="0" w:space="0" w:color="auto"/>
                                            <w:right w:val="none" w:sz="0" w:space="0" w:color="auto"/>
                                          </w:divBdr>
                                          <w:divsChild>
                                            <w:div w:id="911234571">
                                              <w:marLeft w:val="0"/>
                                              <w:marRight w:val="0"/>
                                              <w:marTop w:val="0"/>
                                              <w:marBottom w:val="0"/>
                                              <w:divBdr>
                                                <w:top w:val="none" w:sz="0" w:space="0" w:color="auto"/>
                                                <w:left w:val="none" w:sz="0" w:space="0" w:color="auto"/>
                                                <w:bottom w:val="none" w:sz="0" w:space="0" w:color="auto"/>
                                                <w:right w:val="none" w:sz="0" w:space="0" w:color="auto"/>
                                              </w:divBdr>
                                              <w:divsChild>
                                                <w:div w:id="911234376">
                                                  <w:marLeft w:val="0"/>
                                                  <w:marRight w:val="0"/>
                                                  <w:marTop w:val="0"/>
                                                  <w:marBottom w:val="0"/>
                                                  <w:divBdr>
                                                    <w:top w:val="none" w:sz="0" w:space="0" w:color="auto"/>
                                                    <w:left w:val="none" w:sz="0" w:space="0" w:color="auto"/>
                                                    <w:bottom w:val="none" w:sz="0" w:space="0" w:color="auto"/>
                                                    <w:right w:val="none" w:sz="0" w:space="0" w:color="auto"/>
                                                  </w:divBdr>
                                                  <w:divsChild>
                                                    <w:div w:id="911234457">
                                                      <w:marLeft w:val="0"/>
                                                      <w:marRight w:val="0"/>
                                                      <w:marTop w:val="0"/>
                                                      <w:marBottom w:val="0"/>
                                                      <w:divBdr>
                                                        <w:top w:val="none" w:sz="0" w:space="0" w:color="auto"/>
                                                        <w:left w:val="none" w:sz="0" w:space="0" w:color="auto"/>
                                                        <w:bottom w:val="none" w:sz="0" w:space="0" w:color="auto"/>
                                                        <w:right w:val="none" w:sz="0" w:space="0" w:color="auto"/>
                                                      </w:divBdr>
                                                      <w:divsChild>
                                                        <w:div w:id="911234605">
                                                          <w:marLeft w:val="0"/>
                                                          <w:marRight w:val="0"/>
                                                          <w:marTop w:val="0"/>
                                                          <w:marBottom w:val="0"/>
                                                          <w:divBdr>
                                                            <w:top w:val="none" w:sz="0" w:space="0" w:color="auto"/>
                                                            <w:left w:val="none" w:sz="0" w:space="0" w:color="auto"/>
                                                            <w:bottom w:val="none" w:sz="0" w:space="0" w:color="auto"/>
                                                            <w:right w:val="none" w:sz="0" w:space="0" w:color="auto"/>
                                                          </w:divBdr>
                                                          <w:divsChild>
                                                            <w:div w:id="911234533">
                                                              <w:marLeft w:val="0"/>
                                                              <w:marRight w:val="0"/>
                                                              <w:marTop w:val="0"/>
                                                              <w:marBottom w:val="0"/>
                                                              <w:divBdr>
                                                                <w:top w:val="none" w:sz="0" w:space="0" w:color="auto"/>
                                                                <w:left w:val="none" w:sz="0" w:space="0" w:color="auto"/>
                                                                <w:bottom w:val="none" w:sz="0" w:space="0" w:color="auto"/>
                                                                <w:right w:val="none" w:sz="0" w:space="0" w:color="auto"/>
                                                              </w:divBdr>
                                                              <w:divsChild>
                                                                <w:div w:id="911234417">
                                                                  <w:marLeft w:val="0"/>
                                                                  <w:marRight w:val="0"/>
                                                                  <w:marTop w:val="0"/>
                                                                  <w:marBottom w:val="0"/>
                                                                  <w:divBdr>
                                                                    <w:top w:val="none" w:sz="0" w:space="0" w:color="auto"/>
                                                                    <w:left w:val="none" w:sz="0" w:space="0" w:color="auto"/>
                                                                    <w:bottom w:val="none" w:sz="0" w:space="0" w:color="auto"/>
                                                                    <w:right w:val="none" w:sz="0" w:space="0" w:color="auto"/>
                                                                  </w:divBdr>
                                                                  <w:divsChild>
                                                                    <w:div w:id="911234466">
                                                                      <w:marLeft w:val="0"/>
                                                                      <w:marRight w:val="0"/>
                                                                      <w:marTop w:val="0"/>
                                                                      <w:marBottom w:val="0"/>
                                                                      <w:divBdr>
                                                                        <w:top w:val="none" w:sz="0" w:space="0" w:color="auto"/>
                                                                        <w:left w:val="none" w:sz="0" w:space="0" w:color="auto"/>
                                                                        <w:bottom w:val="none" w:sz="0" w:space="0" w:color="auto"/>
                                                                        <w:right w:val="none" w:sz="0" w:space="0" w:color="auto"/>
                                                                      </w:divBdr>
                                                                      <w:divsChild>
                                                                        <w:div w:id="911234390">
                                                                          <w:marLeft w:val="0"/>
                                                                          <w:marRight w:val="0"/>
                                                                          <w:marTop w:val="0"/>
                                                                          <w:marBottom w:val="0"/>
                                                                          <w:divBdr>
                                                                            <w:top w:val="none" w:sz="0" w:space="0" w:color="auto"/>
                                                                            <w:left w:val="none" w:sz="0" w:space="0" w:color="auto"/>
                                                                            <w:bottom w:val="none" w:sz="0" w:space="0" w:color="auto"/>
                                                                            <w:right w:val="none" w:sz="0" w:space="0" w:color="auto"/>
                                                                          </w:divBdr>
                                                                          <w:divsChild>
                                                                            <w:div w:id="911234521">
                                                                              <w:marLeft w:val="0"/>
                                                                              <w:marRight w:val="0"/>
                                                                              <w:marTop w:val="0"/>
                                                                              <w:marBottom w:val="0"/>
                                                                              <w:divBdr>
                                                                                <w:top w:val="none" w:sz="0" w:space="0" w:color="auto"/>
                                                                                <w:left w:val="none" w:sz="0" w:space="0" w:color="auto"/>
                                                                                <w:bottom w:val="none" w:sz="0" w:space="0" w:color="auto"/>
                                                                                <w:right w:val="none" w:sz="0" w:space="0" w:color="auto"/>
                                                                              </w:divBdr>
                                                                              <w:divsChild>
                                                                                <w:div w:id="911234514">
                                                                                  <w:marLeft w:val="0"/>
                                                                                  <w:marRight w:val="0"/>
                                                                                  <w:marTop w:val="0"/>
                                                                                  <w:marBottom w:val="0"/>
                                                                                  <w:divBdr>
                                                                                    <w:top w:val="none" w:sz="0" w:space="0" w:color="auto"/>
                                                                                    <w:left w:val="none" w:sz="0" w:space="0" w:color="auto"/>
                                                                                    <w:bottom w:val="none" w:sz="0" w:space="0" w:color="auto"/>
                                                                                    <w:right w:val="none" w:sz="0" w:space="0" w:color="auto"/>
                                                                                  </w:divBdr>
                                                                                  <w:divsChild>
                                                                                    <w:div w:id="911234616">
                                                                                      <w:marLeft w:val="0"/>
                                                                                      <w:marRight w:val="0"/>
                                                                                      <w:marTop w:val="0"/>
                                                                                      <w:marBottom w:val="0"/>
                                                                                      <w:divBdr>
                                                                                        <w:top w:val="none" w:sz="0" w:space="0" w:color="auto"/>
                                                                                        <w:left w:val="none" w:sz="0" w:space="0" w:color="auto"/>
                                                                                        <w:bottom w:val="none" w:sz="0" w:space="0" w:color="auto"/>
                                                                                        <w:right w:val="none" w:sz="0" w:space="0" w:color="auto"/>
                                                                                      </w:divBdr>
                                                                                      <w:divsChild>
                                                                                        <w:div w:id="911234484">
                                                                                          <w:marLeft w:val="0"/>
                                                                                          <w:marRight w:val="0"/>
                                                                                          <w:marTop w:val="0"/>
                                                                                          <w:marBottom w:val="0"/>
                                                                                          <w:divBdr>
                                                                                            <w:top w:val="none" w:sz="0" w:space="0" w:color="auto"/>
                                                                                            <w:left w:val="none" w:sz="0" w:space="0" w:color="auto"/>
                                                                                            <w:bottom w:val="none" w:sz="0" w:space="0" w:color="auto"/>
                                                                                            <w:right w:val="none" w:sz="0" w:space="0" w:color="auto"/>
                                                                                          </w:divBdr>
                                                                                          <w:divsChild>
                                                                                            <w:div w:id="911234599">
                                                                                              <w:marLeft w:val="0"/>
                                                                                              <w:marRight w:val="0"/>
                                                                                              <w:marTop w:val="0"/>
                                                                                              <w:marBottom w:val="0"/>
                                                                                              <w:divBdr>
                                                                                                <w:top w:val="none" w:sz="0" w:space="0" w:color="auto"/>
                                                                                                <w:left w:val="none" w:sz="0" w:space="0" w:color="auto"/>
                                                                                                <w:bottom w:val="none" w:sz="0" w:space="0" w:color="auto"/>
                                                                                                <w:right w:val="none" w:sz="0" w:space="0" w:color="auto"/>
                                                                                              </w:divBdr>
                                                                                              <w:divsChild>
                                                                                                <w:div w:id="911234465">
                                                                                                  <w:marLeft w:val="0"/>
                                                                                                  <w:marRight w:val="0"/>
                                                                                                  <w:marTop w:val="0"/>
                                                                                                  <w:marBottom w:val="0"/>
                                                                                                  <w:divBdr>
                                                                                                    <w:top w:val="none" w:sz="0" w:space="0" w:color="auto"/>
                                                                                                    <w:left w:val="none" w:sz="0" w:space="0" w:color="auto"/>
                                                                                                    <w:bottom w:val="none" w:sz="0" w:space="0" w:color="auto"/>
                                                                                                    <w:right w:val="none" w:sz="0" w:space="0" w:color="auto"/>
                                                                                                  </w:divBdr>
                                                                                                  <w:divsChild>
                                                                                                    <w:div w:id="911234580">
                                                                                                      <w:marLeft w:val="0"/>
                                                                                                      <w:marRight w:val="0"/>
                                                                                                      <w:marTop w:val="0"/>
                                                                                                      <w:marBottom w:val="0"/>
                                                                                                      <w:divBdr>
                                                                                                        <w:top w:val="none" w:sz="0" w:space="0" w:color="auto"/>
                                                                                                        <w:left w:val="none" w:sz="0" w:space="0" w:color="auto"/>
                                                                                                        <w:bottom w:val="none" w:sz="0" w:space="0" w:color="auto"/>
                                                                                                        <w:right w:val="none" w:sz="0" w:space="0" w:color="auto"/>
                                                                                                      </w:divBdr>
                                                                                                      <w:divsChild>
                                                                                                        <w:div w:id="911234492">
                                                                                                          <w:marLeft w:val="0"/>
                                                                                                          <w:marRight w:val="0"/>
                                                                                                          <w:marTop w:val="0"/>
                                                                                                          <w:marBottom w:val="0"/>
                                                                                                          <w:divBdr>
                                                                                                            <w:top w:val="none" w:sz="0" w:space="0" w:color="auto"/>
                                                                                                            <w:left w:val="none" w:sz="0" w:space="0" w:color="auto"/>
                                                                                                            <w:bottom w:val="none" w:sz="0" w:space="0" w:color="auto"/>
                                                                                                            <w:right w:val="none" w:sz="0" w:space="0" w:color="auto"/>
                                                                                                          </w:divBdr>
                                                                                                          <w:divsChild>
                                                                                                            <w:div w:id="911234338">
                                                                                                              <w:marLeft w:val="0"/>
                                                                                                              <w:marRight w:val="0"/>
                                                                                                              <w:marTop w:val="0"/>
                                                                                                              <w:marBottom w:val="0"/>
                                                                                                              <w:divBdr>
                                                                                                                <w:top w:val="none" w:sz="0" w:space="0" w:color="auto"/>
                                                                                                                <w:left w:val="none" w:sz="0" w:space="0" w:color="auto"/>
                                                                                                                <w:bottom w:val="none" w:sz="0" w:space="0" w:color="auto"/>
                                                                                                                <w:right w:val="none" w:sz="0" w:space="0" w:color="auto"/>
                                                                                                              </w:divBdr>
                                                                                                              <w:divsChild>
                                                                                                                <w:div w:id="911234439">
                                                                                                                  <w:marLeft w:val="0"/>
                                                                                                                  <w:marRight w:val="0"/>
                                                                                                                  <w:marTop w:val="0"/>
                                                                                                                  <w:marBottom w:val="0"/>
                                                                                                                  <w:divBdr>
                                                                                                                    <w:top w:val="none" w:sz="0" w:space="0" w:color="auto"/>
                                                                                                                    <w:left w:val="none" w:sz="0" w:space="0" w:color="auto"/>
                                                                                                                    <w:bottom w:val="none" w:sz="0" w:space="0" w:color="auto"/>
                                                                                                                    <w:right w:val="none" w:sz="0" w:space="0" w:color="auto"/>
                                                                                                                  </w:divBdr>
                                                                                                                  <w:divsChild>
                                                                                                                    <w:div w:id="911234592">
                                                                                                                      <w:marLeft w:val="0"/>
                                                                                                                      <w:marRight w:val="0"/>
                                                                                                                      <w:marTop w:val="0"/>
                                                                                                                      <w:marBottom w:val="0"/>
                                                                                                                      <w:divBdr>
                                                                                                                        <w:top w:val="none" w:sz="0" w:space="0" w:color="auto"/>
                                                                                                                        <w:left w:val="none" w:sz="0" w:space="0" w:color="auto"/>
                                                                                                                        <w:bottom w:val="none" w:sz="0" w:space="0" w:color="auto"/>
                                                                                                                        <w:right w:val="none" w:sz="0" w:space="0" w:color="auto"/>
                                                                                                                      </w:divBdr>
                                                                                                                      <w:divsChild>
                                                                                                                        <w:div w:id="911234585">
                                                                                                                          <w:marLeft w:val="0"/>
                                                                                                                          <w:marRight w:val="0"/>
                                                                                                                          <w:marTop w:val="0"/>
                                                                                                                          <w:marBottom w:val="0"/>
                                                                                                                          <w:divBdr>
                                                                                                                            <w:top w:val="none" w:sz="0" w:space="0" w:color="auto"/>
                                                                                                                            <w:left w:val="none" w:sz="0" w:space="0" w:color="auto"/>
                                                                                                                            <w:bottom w:val="none" w:sz="0" w:space="0" w:color="auto"/>
                                                                                                                            <w:right w:val="none" w:sz="0" w:space="0" w:color="auto"/>
                                                                                                                          </w:divBdr>
                                                                                                                          <w:divsChild>
                                                                                                                            <w:div w:id="911234558">
                                                                                                                              <w:marLeft w:val="0"/>
                                                                                                                              <w:marRight w:val="0"/>
                                                                                                                              <w:marTop w:val="0"/>
                                                                                                                              <w:marBottom w:val="0"/>
                                                                                                                              <w:divBdr>
                                                                                                                                <w:top w:val="none" w:sz="0" w:space="0" w:color="auto"/>
                                                                                                                                <w:left w:val="none" w:sz="0" w:space="0" w:color="auto"/>
                                                                                                                                <w:bottom w:val="none" w:sz="0" w:space="0" w:color="auto"/>
                                                                                                                                <w:right w:val="none" w:sz="0" w:space="0" w:color="auto"/>
                                                                                                                              </w:divBdr>
                                                                                                                              <w:divsChild>
                                                                                                                                <w:div w:id="911234503">
                                                                                                                                  <w:marLeft w:val="0"/>
                                                                                                                                  <w:marRight w:val="0"/>
                                                                                                                                  <w:marTop w:val="0"/>
                                                                                                                                  <w:marBottom w:val="0"/>
                                                                                                                                  <w:divBdr>
                                                                                                                                    <w:top w:val="none" w:sz="0" w:space="0" w:color="auto"/>
                                                                                                                                    <w:left w:val="none" w:sz="0" w:space="0" w:color="auto"/>
                                                                                                                                    <w:bottom w:val="none" w:sz="0" w:space="0" w:color="auto"/>
                                                                                                                                    <w:right w:val="none" w:sz="0" w:space="0" w:color="auto"/>
                                                                                                                                  </w:divBdr>
                                                                                                                                  <w:divsChild>
                                                                                                                                    <w:div w:id="911234537">
                                                                                                                                      <w:marLeft w:val="0"/>
                                                                                                                                      <w:marRight w:val="0"/>
                                                                                                                                      <w:marTop w:val="0"/>
                                                                                                                                      <w:marBottom w:val="0"/>
                                                                                                                                      <w:divBdr>
                                                                                                                                        <w:top w:val="none" w:sz="0" w:space="0" w:color="auto"/>
                                                                                                                                        <w:left w:val="none" w:sz="0" w:space="0" w:color="auto"/>
                                                                                                                                        <w:bottom w:val="none" w:sz="0" w:space="0" w:color="auto"/>
                                                                                                                                        <w:right w:val="none" w:sz="0" w:space="0" w:color="auto"/>
                                                                                                                                      </w:divBdr>
                                                                                                                                      <w:divsChild>
                                                                                                                                        <w:div w:id="911234490">
                                                                                                                                          <w:marLeft w:val="0"/>
                                                                                                                                          <w:marRight w:val="0"/>
                                                                                                                                          <w:marTop w:val="0"/>
                                                                                                                                          <w:marBottom w:val="0"/>
                                                                                                                                          <w:divBdr>
                                                                                                                                            <w:top w:val="none" w:sz="0" w:space="0" w:color="auto"/>
                                                                                                                                            <w:left w:val="none" w:sz="0" w:space="0" w:color="auto"/>
                                                                                                                                            <w:bottom w:val="none" w:sz="0" w:space="0" w:color="auto"/>
                                                                                                                                            <w:right w:val="none" w:sz="0" w:space="0" w:color="auto"/>
                                                                                                                                          </w:divBdr>
                                                                                                                                          <w:divsChild>
                                                                                                                                            <w:div w:id="911234435">
                                                                                                                                              <w:marLeft w:val="0"/>
                                                                                                                                              <w:marRight w:val="0"/>
                                                                                                                                              <w:marTop w:val="0"/>
                                                                                                                                              <w:marBottom w:val="0"/>
                                                                                                                                              <w:divBdr>
                                                                                                                                                <w:top w:val="none" w:sz="0" w:space="0" w:color="auto"/>
                                                                                                                                                <w:left w:val="none" w:sz="0" w:space="0" w:color="auto"/>
                                                                                                                                                <w:bottom w:val="none" w:sz="0" w:space="0" w:color="auto"/>
                                                                                                                                                <w:right w:val="none" w:sz="0" w:space="0" w:color="auto"/>
                                                                                                                                              </w:divBdr>
                                                                                                                                              <w:divsChild>
                                                                                                                                                <w:div w:id="911234562">
                                                                                                                                                  <w:marLeft w:val="0"/>
                                                                                                                                                  <w:marRight w:val="0"/>
                                                                                                                                                  <w:marTop w:val="0"/>
                                                                                                                                                  <w:marBottom w:val="0"/>
                                                                                                                                                  <w:divBdr>
                                                                                                                                                    <w:top w:val="none" w:sz="0" w:space="0" w:color="auto"/>
                                                                                                                                                    <w:left w:val="none" w:sz="0" w:space="0" w:color="auto"/>
                                                                                                                                                    <w:bottom w:val="none" w:sz="0" w:space="0" w:color="auto"/>
                                                                                                                                                    <w:right w:val="none" w:sz="0" w:space="0" w:color="auto"/>
                                                                                                                                                  </w:divBdr>
                                                                                                                                                  <w:divsChild>
                                                                                                                                                    <w:div w:id="911234404">
                                                                                                                                                      <w:marLeft w:val="0"/>
                                                                                                                                                      <w:marRight w:val="0"/>
                                                                                                                                                      <w:marTop w:val="0"/>
                                                                                                                                                      <w:marBottom w:val="0"/>
                                                                                                                                                      <w:divBdr>
                                                                                                                                                        <w:top w:val="none" w:sz="0" w:space="0" w:color="auto"/>
                                                                                                                                                        <w:left w:val="none" w:sz="0" w:space="0" w:color="auto"/>
                                                                                                                                                        <w:bottom w:val="none" w:sz="0" w:space="0" w:color="auto"/>
                                                                                                                                                        <w:right w:val="none" w:sz="0" w:space="0" w:color="auto"/>
                                                                                                                                                      </w:divBdr>
                                                                                                                                                      <w:divsChild>
                                                                                                                                                        <w:div w:id="911234577">
                                                                                                                                                          <w:marLeft w:val="0"/>
                                                                                                                                                          <w:marRight w:val="0"/>
                                                                                                                                                          <w:marTop w:val="0"/>
                                                                                                                                                          <w:marBottom w:val="0"/>
                                                                                                                                                          <w:divBdr>
                                                                                                                                                            <w:top w:val="none" w:sz="0" w:space="0" w:color="auto"/>
                                                                                                                                                            <w:left w:val="none" w:sz="0" w:space="0" w:color="auto"/>
                                                                                                                                                            <w:bottom w:val="none" w:sz="0" w:space="0" w:color="auto"/>
                                                                                                                                                            <w:right w:val="none" w:sz="0" w:space="0" w:color="auto"/>
                                                                                                                                                          </w:divBdr>
                                                                                                                                                          <w:divsChild>
                                                                                                                                                            <w:div w:id="911234564">
                                                                                                                                                              <w:marLeft w:val="0"/>
                                                                                                                                                              <w:marRight w:val="0"/>
                                                                                                                                                              <w:marTop w:val="0"/>
                                                                                                                                                              <w:marBottom w:val="0"/>
                                                                                                                                                              <w:divBdr>
                                                                                                                                                                <w:top w:val="none" w:sz="0" w:space="0" w:color="auto"/>
                                                                                                                                                                <w:left w:val="none" w:sz="0" w:space="0" w:color="auto"/>
                                                                                                                                                                <w:bottom w:val="none" w:sz="0" w:space="0" w:color="auto"/>
                                                                                                                                                                <w:right w:val="none" w:sz="0" w:space="0" w:color="auto"/>
                                                                                                                                                              </w:divBdr>
                                                                                                                                                              <w:divsChild>
                                                                                                                                                                <w:div w:id="911234437">
                                                                                                                                                                  <w:marLeft w:val="0"/>
                                                                                                                                                                  <w:marRight w:val="0"/>
                                                                                                                                                                  <w:marTop w:val="0"/>
                                                                                                                                                                  <w:marBottom w:val="0"/>
                                                                                                                                                                  <w:divBdr>
                                                                                                                                                                    <w:top w:val="none" w:sz="0" w:space="0" w:color="auto"/>
                                                                                                                                                                    <w:left w:val="none" w:sz="0" w:space="0" w:color="auto"/>
                                                                                                                                                                    <w:bottom w:val="none" w:sz="0" w:space="0" w:color="auto"/>
                                                                                                                                                                    <w:right w:val="none" w:sz="0" w:space="0" w:color="auto"/>
                                                                                                                                                                  </w:divBdr>
                                                                                                                                                                  <w:divsChild>
                                                                                                                                                                    <w:div w:id="91123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438">
      <w:marLeft w:val="0"/>
      <w:marRight w:val="0"/>
      <w:marTop w:val="0"/>
      <w:marBottom w:val="0"/>
      <w:divBdr>
        <w:top w:val="none" w:sz="0" w:space="0" w:color="auto"/>
        <w:left w:val="none" w:sz="0" w:space="0" w:color="auto"/>
        <w:bottom w:val="none" w:sz="0" w:space="0" w:color="auto"/>
        <w:right w:val="none" w:sz="0" w:space="0" w:color="auto"/>
      </w:divBdr>
      <w:divsChild>
        <w:div w:id="911234482">
          <w:marLeft w:val="0"/>
          <w:marRight w:val="0"/>
          <w:marTop w:val="0"/>
          <w:marBottom w:val="0"/>
          <w:divBdr>
            <w:top w:val="none" w:sz="0" w:space="0" w:color="auto"/>
            <w:left w:val="none" w:sz="0" w:space="0" w:color="auto"/>
            <w:bottom w:val="none" w:sz="0" w:space="0" w:color="auto"/>
            <w:right w:val="none" w:sz="0" w:space="0" w:color="auto"/>
          </w:divBdr>
          <w:divsChild>
            <w:div w:id="911234475">
              <w:marLeft w:val="0"/>
              <w:marRight w:val="0"/>
              <w:marTop w:val="0"/>
              <w:marBottom w:val="0"/>
              <w:divBdr>
                <w:top w:val="none" w:sz="0" w:space="0" w:color="auto"/>
                <w:left w:val="none" w:sz="0" w:space="0" w:color="auto"/>
                <w:bottom w:val="none" w:sz="0" w:space="0" w:color="auto"/>
                <w:right w:val="none" w:sz="0" w:space="0" w:color="auto"/>
              </w:divBdr>
              <w:divsChild>
                <w:div w:id="911234535">
                  <w:marLeft w:val="0"/>
                  <w:marRight w:val="0"/>
                  <w:marTop w:val="0"/>
                  <w:marBottom w:val="0"/>
                  <w:divBdr>
                    <w:top w:val="none" w:sz="0" w:space="0" w:color="auto"/>
                    <w:left w:val="none" w:sz="0" w:space="0" w:color="auto"/>
                    <w:bottom w:val="none" w:sz="0" w:space="0" w:color="auto"/>
                    <w:right w:val="none" w:sz="0" w:space="0" w:color="auto"/>
                  </w:divBdr>
                  <w:divsChild>
                    <w:div w:id="911234327">
                      <w:marLeft w:val="0"/>
                      <w:marRight w:val="0"/>
                      <w:marTop w:val="0"/>
                      <w:marBottom w:val="0"/>
                      <w:divBdr>
                        <w:top w:val="none" w:sz="0" w:space="0" w:color="auto"/>
                        <w:left w:val="none" w:sz="0" w:space="0" w:color="auto"/>
                        <w:bottom w:val="none" w:sz="0" w:space="0" w:color="auto"/>
                        <w:right w:val="none" w:sz="0" w:space="0" w:color="auto"/>
                      </w:divBdr>
                      <w:divsChild>
                        <w:div w:id="911234615">
                          <w:marLeft w:val="0"/>
                          <w:marRight w:val="0"/>
                          <w:marTop w:val="0"/>
                          <w:marBottom w:val="0"/>
                          <w:divBdr>
                            <w:top w:val="none" w:sz="0" w:space="0" w:color="auto"/>
                            <w:left w:val="none" w:sz="0" w:space="0" w:color="auto"/>
                            <w:bottom w:val="none" w:sz="0" w:space="0" w:color="auto"/>
                            <w:right w:val="none" w:sz="0" w:space="0" w:color="auto"/>
                          </w:divBdr>
                          <w:divsChild>
                            <w:div w:id="911234555">
                              <w:marLeft w:val="0"/>
                              <w:marRight w:val="0"/>
                              <w:marTop w:val="0"/>
                              <w:marBottom w:val="0"/>
                              <w:divBdr>
                                <w:top w:val="none" w:sz="0" w:space="0" w:color="auto"/>
                                <w:left w:val="none" w:sz="0" w:space="0" w:color="auto"/>
                                <w:bottom w:val="none" w:sz="0" w:space="0" w:color="auto"/>
                                <w:right w:val="none" w:sz="0" w:space="0" w:color="auto"/>
                              </w:divBdr>
                              <w:divsChild>
                                <w:div w:id="911234618">
                                  <w:marLeft w:val="0"/>
                                  <w:marRight w:val="0"/>
                                  <w:marTop w:val="0"/>
                                  <w:marBottom w:val="0"/>
                                  <w:divBdr>
                                    <w:top w:val="none" w:sz="0" w:space="0" w:color="auto"/>
                                    <w:left w:val="none" w:sz="0" w:space="0" w:color="auto"/>
                                    <w:bottom w:val="none" w:sz="0" w:space="0" w:color="auto"/>
                                    <w:right w:val="none" w:sz="0" w:space="0" w:color="auto"/>
                                  </w:divBdr>
                                  <w:divsChild>
                                    <w:div w:id="911234573">
                                      <w:marLeft w:val="0"/>
                                      <w:marRight w:val="0"/>
                                      <w:marTop w:val="0"/>
                                      <w:marBottom w:val="0"/>
                                      <w:divBdr>
                                        <w:top w:val="none" w:sz="0" w:space="0" w:color="auto"/>
                                        <w:left w:val="none" w:sz="0" w:space="0" w:color="auto"/>
                                        <w:bottom w:val="none" w:sz="0" w:space="0" w:color="auto"/>
                                        <w:right w:val="none" w:sz="0" w:space="0" w:color="auto"/>
                                      </w:divBdr>
                                      <w:divsChild>
                                        <w:div w:id="911234582">
                                          <w:marLeft w:val="0"/>
                                          <w:marRight w:val="0"/>
                                          <w:marTop w:val="0"/>
                                          <w:marBottom w:val="0"/>
                                          <w:divBdr>
                                            <w:top w:val="none" w:sz="0" w:space="0" w:color="auto"/>
                                            <w:left w:val="none" w:sz="0" w:space="0" w:color="auto"/>
                                            <w:bottom w:val="none" w:sz="0" w:space="0" w:color="auto"/>
                                            <w:right w:val="none" w:sz="0" w:space="0" w:color="auto"/>
                                          </w:divBdr>
                                          <w:divsChild>
                                            <w:div w:id="911234531">
                                              <w:marLeft w:val="0"/>
                                              <w:marRight w:val="0"/>
                                              <w:marTop w:val="0"/>
                                              <w:marBottom w:val="0"/>
                                              <w:divBdr>
                                                <w:top w:val="none" w:sz="0" w:space="0" w:color="auto"/>
                                                <w:left w:val="none" w:sz="0" w:space="0" w:color="auto"/>
                                                <w:bottom w:val="none" w:sz="0" w:space="0" w:color="auto"/>
                                                <w:right w:val="none" w:sz="0" w:space="0" w:color="auto"/>
                                              </w:divBdr>
                                              <w:divsChild>
                                                <w:div w:id="911234510">
                                                  <w:marLeft w:val="0"/>
                                                  <w:marRight w:val="0"/>
                                                  <w:marTop w:val="0"/>
                                                  <w:marBottom w:val="0"/>
                                                  <w:divBdr>
                                                    <w:top w:val="none" w:sz="0" w:space="0" w:color="auto"/>
                                                    <w:left w:val="none" w:sz="0" w:space="0" w:color="auto"/>
                                                    <w:bottom w:val="none" w:sz="0" w:space="0" w:color="auto"/>
                                                    <w:right w:val="none" w:sz="0" w:space="0" w:color="auto"/>
                                                  </w:divBdr>
                                                  <w:divsChild>
                                                    <w:div w:id="911234325">
                                                      <w:marLeft w:val="0"/>
                                                      <w:marRight w:val="0"/>
                                                      <w:marTop w:val="0"/>
                                                      <w:marBottom w:val="0"/>
                                                      <w:divBdr>
                                                        <w:top w:val="none" w:sz="0" w:space="0" w:color="auto"/>
                                                        <w:left w:val="none" w:sz="0" w:space="0" w:color="auto"/>
                                                        <w:bottom w:val="none" w:sz="0" w:space="0" w:color="auto"/>
                                                        <w:right w:val="none" w:sz="0" w:space="0" w:color="auto"/>
                                                      </w:divBdr>
                                                      <w:divsChild>
                                                        <w:div w:id="911234620">
                                                          <w:marLeft w:val="0"/>
                                                          <w:marRight w:val="0"/>
                                                          <w:marTop w:val="0"/>
                                                          <w:marBottom w:val="0"/>
                                                          <w:divBdr>
                                                            <w:top w:val="none" w:sz="0" w:space="0" w:color="auto"/>
                                                            <w:left w:val="none" w:sz="0" w:space="0" w:color="auto"/>
                                                            <w:bottom w:val="none" w:sz="0" w:space="0" w:color="auto"/>
                                                            <w:right w:val="none" w:sz="0" w:space="0" w:color="auto"/>
                                                          </w:divBdr>
                                                          <w:divsChild>
                                                            <w:div w:id="911234333">
                                                              <w:marLeft w:val="0"/>
                                                              <w:marRight w:val="0"/>
                                                              <w:marTop w:val="0"/>
                                                              <w:marBottom w:val="0"/>
                                                              <w:divBdr>
                                                                <w:top w:val="none" w:sz="0" w:space="0" w:color="auto"/>
                                                                <w:left w:val="none" w:sz="0" w:space="0" w:color="auto"/>
                                                                <w:bottom w:val="none" w:sz="0" w:space="0" w:color="auto"/>
                                                                <w:right w:val="none" w:sz="0" w:space="0" w:color="auto"/>
                                                              </w:divBdr>
                                                              <w:divsChild>
                                                                <w:div w:id="911234512">
                                                                  <w:marLeft w:val="0"/>
                                                                  <w:marRight w:val="0"/>
                                                                  <w:marTop w:val="0"/>
                                                                  <w:marBottom w:val="0"/>
                                                                  <w:divBdr>
                                                                    <w:top w:val="none" w:sz="0" w:space="0" w:color="auto"/>
                                                                    <w:left w:val="none" w:sz="0" w:space="0" w:color="auto"/>
                                                                    <w:bottom w:val="none" w:sz="0" w:space="0" w:color="auto"/>
                                                                    <w:right w:val="none" w:sz="0" w:space="0" w:color="auto"/>
                                                                  </w:divBdr>
                                                                  <w:divsChild>
                                                                    <w:div w:id="911234378">
                                                                      <w:marLeft w:val="0"/>
                                                                      <w:marRight w:val="0"/>
                                                                      <w:marTop w:val="0"/>
                                                                      <w:marBottom w:val="0"/>
                                                                      <w:divBdr>
                                                                        <w:top w:val="none" w:sz="0" w:space="0" w:color="auto"/>
                                                                        <w:left w:val="none" w:sz="0" w:space="0" w:color="auto"/>
                                                                        <w:bottom w:val="none" w:sz="0" w:space="0" w:color="auto"/>
                                                                        <w:right w:val="none" w:sz="0" w:space="0" w:color="auto"/>
                                                                      </w:divBdr>
                                                                      <w:divsChild>
                                                                        <w:div w:id="911234520">
                                                                          <w:marLeft w:val="0"/>
                                                                          <w:marRight w:val="0"/>
                                                                          <w:marTop w:val="0"/>
                                                                          <w:marBottom w:val="0"/>
                                                                          <w:divBdr>
                                                                            <w:top w:val="none" w:sz="0" w:space="0" w:color="auto"/>
                                                                            <w:left w:val="none" w:sz="0" w:space="0" w:color="auto"/>
                                                                            <w:bottom w:val="none" w:sz="0" w:space="0" w:color="auto"/>
                                                                            <w:right w:val="none" w:sz="0" w:space="0" w:color="auto"/>
                                                                          </w:divBdr>
                                                                          <w:divsChild>
                                                                            <w:div w:id="911234485">
                                                                              <w:marLeft w:val="0"/>
                                                                              <w:marRight w:val="0"/>
                                                                              <w:marTop w:val="0"/>
                                                                              <w:marBottom w:val="0"/>
                                                                              <w:divBdr>
                                                                                <w:top w:val="none" w:sz="0" w:space="0" w:color="auto"/>
                                                                                <w:left w:val="none" w:sz="0" w:space="0" w:color="auto"/>
                                                                                <w:bottom w:val="none" w:sz="0" w:space="0" w:color="auto"/>
                                                                                <w:right w:val="none" w:sz="0" w:space="0" w:color="auto"/>
                                                                              </w:divBdr>
                                                                              <w:divsChild>
                                                                                <w:div w:id="911234409">
                                                                                  <w:marLeft w:val="0"/>
                                                                                  <w:marRight w:val="0"/>
                                                                                  <w:marTop w:val="0"/>
                                                                                  <w:marBottom w:val="0"/>
                                                                                  <w:divBdr>
                                                                                    <w:top w:val="none" w:sz="0" w:space="0" w:color="auto"/>
                                                                                    <w:left w:val="none" w:sz="0" w:space="0" w:color="auto"/>
                                                                                    <w:bottom w:val="none" w:sz="0" w:space="0" w:color="auto"/>
                                                                                    <w:right w:val="none" w:sz="0" w:space="0" w:color="auto"/>
                                                                                  </w:divBdr>
                                                                                  <w:divsChild>
                                                                                    <w:div w:id="911234364">
                                                                                      <w:marLeft w:val="0"/>
                                                                                      <w:marRight w:val="0"/>
                                                                                      <w:marTop w:val="0"/>
                                                                                      <w:marBottom w:val="0"/>
                                                                                      <w:divBdr>
                                                                                        <w:top w:val="none" w:sz="0" w:space="0" w:color="auto"/>
                                                                                        <w:left w:val="none" w:sz="0" w:space="0" w:color="auto"/>
                                                                                        <w:bottom w:val="none" w:sz="0" w:space="0" w:color="auto"/>
                                                                                        <w:right w:val="none" w:sz="0" w:space="0" w:color="auto"/>
                                                                                      </w:divBdr>
                                                                                      <w:divsChild>
                                                                                        <w:div w:id="911234342">
                                                                                          <w:marLeft w:val="0"/>
                                                                                          <w:marRight w:val="0"/>
                                                                                          <w:marTop w:val="0"/>
                                                                                          <w:marBottom w:val="0"/>
                                                                                          <w:divBdr>
                                                                                            <w:top w:val="none" w:sz="0" w:space="0" w:color="auto"/>
                                                                                            <w:left w:val="none" w:sz="0" w:space="0" w:color="auto"/>
                                                                                            <w:bottom w:val="none" w:sz="0" w:space="0" w:color="auto"/>
                                                                                            <w:right w:val="none" w:sz="0" w:space="0" w:color="auto"/>
                                                                                          </w:divBdr>
                                                                                          <w:divsChild>
                                                                                            <w:div w:id="911234358">
                                                                                              <w:marLeft w:val="0"/>
                                                                                              <w:marRight w:val="0"/>
                                                                                              <w:marTop w:val="0"/>
                                                                                              <w:marBottom w:val="0"/>
                                                                                              <w:divBdr>
                                                                                                <w:top w:val="none" w:sz="0" w:space="0" w:color="auto"/>
                                                                                                <w:left w:val="none" w:sz="0" w:space="0" w:color="auto"/>
                                                                                                <w:bottom w:val="none" w:sz="0" w:space="0" w:color="auto"/>
                                                                                                <w:right w:val="none" w:sz="0" w:space="0" w:color="auto"/>
                                                                                              </w:divBdr>
                                                                                              <w:divsChild>
                                                                                                <w:div w:id="911234460">
                                                                                                  <w:marLeft w:val="0"/>
                                                                                                  <w:marRight w:val="0"/>
                                                                                                  <w:marTop w:val="0"/>
                                                                                                  <w:marBottom w:val="0"/>
                                                                                                  <w:divBdr>
                                                                                                    <w:top w:val="none" w:sz="0" w:space="0" w:color="auto"/>
                                                                                                    <w:left w:val="none" w:sz="0" w:space="0" w:color="auto"/>
                                                                                                    <w:bottom w:val="none" w:sz="0" w:space="0" w:color="auto"/>
                                                                                                    <w:right w:val="none" w:sz="0" w:space="0" w:color="auto"/>
                                                                                                  </w:divBdr>
                                                                                                  <w:divsChild>
                                                                                                    <w:div w:id="911234604">
                                                                                                      <w:marLeft w:val="0"/>
                                                                                                      <w:marRight w:val="0"/>
                                                                                                      <w:marTop w:val="0"/>
                                                                                                      <w:marBottom w:val="0"/>
                                                                                                      <w:divBdr>
                                                                                                        <w:top w:val="none" w:sz="0" w:space="0" w:color="auto"/>
                                                                                                        <w:left w:val="none" w:sz="0" w:space="0" w:color="auto"/>
                                                                                                        <w:bottom w:val="none" w:sz="0" w:space="0" w:color="auto"/>
                                                                                                        <w:right w:val="none" w:sz="0" w:space="0" w:color="auto"/>
                                                                                                      </w:divBdr>
                                                                                                      <w:divsChild>
                                                                                                        <w:div w:id="911234424">
                                                                                                          <w:marLeft w:val="0"/>
                                                                                                          <w:marRight w:val="0"/>
                                                                                                          <w:marTop w:val="0"/>
                                                                                                          <w:marBottom w:val="0"/>
                                                                                                          <w:divBdr>
                                                                                                            <w:top w:val="none" w:sz="0" w:space="0" w:color="auto"/>
                                                                                                            <w:left w:val="none" w:sz="0" w:space="0" w:color="auto"/>
                                                                                                            <w:bottom w:val="none" w:sz="0" w:space="0" w:color="auto"/>
                                                                                                            <w:right w:val="none" w:sz="0" w:space="0" w:color="auto"/>
                                                                                                          </w:divBdr>
                                                                                                          <w:divsChild>
                                                                                                            <w:div w:id="911234459">
                                                                                                              <w:marLeft w:val="0"/>
                                                                                                              <w:marRight w:val="0"/>
                                                                                                              <w:marTop w:val="0"/>
                                                                                                              <w:marBottom w:val="0"/>
                                                                                                              <w:divBdr>
                                                                                                                <w:top w:val="none" w:sz="0" w:space="0" w:color="auto"/>
                                                                                                                <w:left w:val="none" w:sz="0" w:space="0" w:color="auto"/>
                                                                                                                <w:bottom w:val="none" w:sz="0" w:space="0" w:color="auto"/>
                                                                                                                <w:right w:val="none" w:sz="0" w:space="0" w:color="auto"/>
                                                                                                              </w:divBdr>
                                                                                                              <w:divsChild>
                                                                                                                <w:div w:id="911234445">
                                                                                                                  <w:marLeft w:val="0"/>
                                                                                                                  <w:marRight w:val="0"/>
                                                                                                                  <w:marTop w:val="0"/>
                                                                                                                  <w:marBottom w:val="0"/>
                                                                                                                  <w:divBdr>
                                                                                                                    <w:top w:val="none" w:sz="0" w:space="0" w:color="auto"/>
                                                                                                                    <w:left w:val="none" w:sz="0" w:space="0" w:color="auto"/>
                                                                                                                    <w:bottom w:val="none" w:sz="0" w:space="0" w:color="auto"/>
                                                                                                                    <w:right w:val="none" w:sz="0" w:space="0" w:color="auto"/>
                                                                                                                  </w:divBdr>
                                                                                                                  <w:divsChild>
                                                                                                                    <w:div w:id="911234386">
                                                                                                                      <w:marLeft w:val="0"/>
                                                                                                                      <w:marRight w:val="0"/>
                                                                                                                      <w:marTop w:val="0"/>
                                                                                                                      <w:marBottom w:val="0"/>
                                                                                                                      <w:divBdr>
                                                                                                                        <w:top w:val="none" w:sz="0" w:space="0" w:color="auto"/>
                                                                                                                        <w:left w:val="none" w:sz="0" w:space="0" w:color="auto"/>
                                                                                                                        <w:bottom w:val="none" w:sz="0" w:space="0" w:color="auto"/>
                                                                                                                        <w:right w:val="none" w:sz="0" w:space="0" w:color="auto"/>
                                                                                                                      </w:divBdr>
                                                                                                                      <w:divsChild>
                                                                                                                        <w:div w:id="911234601">
                                                                                                                          <w:marLeft w:val="0"/>
                                                                                                                          <w:marRight w:val="0"/>
                                                                                                                          <w:marTop w:val="0"/>
                                                                                                                          <w:marBottom w:val="0"/>
                                                                                                                          <w:divBdr>
                                                                                                                            <w:top w:val="none" w:sz="0" w:space="0" w:color="auto"/>
                                                                                                                            <w:left w:val="none" w:sz="0" w:space="0" w:color="auto"/>
                                                                                                                            <w:bottom w:val="none" w:sz="0" w:space="0" w:color="auto"/>
                                                                                                                            <w:right w:val="none" w:sz="0" w:space="0" w:color="auto"/>
                                                                                                                          </w:divBdr>
                                                                                                                          <w:divsChild>
                                                                                                                            <w:div w:id="911234528">
                                                                                                                              <w:marLeft w:val="0"/>
                                                                                                                              <w:marRight w:val="0"/>
                                                                                                                              <w:marTop w:val="0"/>
                                                                                                                              <w:marBottom w:val="0"/>
                                                                                                                              <w:divBdr>
                                                                                                                                <w:top w:val="none" w:sz="0" w:space="0" w:color="auto"/>
                                                                                                                                <w:left w:val="none" w:sz="0" w:space="0" w:color="auto"/>
                                                                                                                                <w:bottom w:val="none" w:sz="0" w:space="0" w:color="auto"/>
                                                                                                                                <w:right w:val="none" w:sz="0" w:space="0" w:color="auto"/>
                                                                                                                              </w:divBdr>
                                                                                                                              <w:divsChild>
                                                                                                                                <w:div w:id="911234400">
                                                                                                                                  <w:marLeft w:val="0"/>
                                                                                                                                  <w:marRight w:val="0"/>
                                                                                                                                  <w:marTop w:val="0"/>
                                                                                                                                  <w:marBottom w:val="0"/>
                                                                                                                                  <w:divBdr>
                                                                                                                                    <w:top w:val="none" w:sz="0" w:space="0" w:color="auto"/>
                                                                                                                                    <w:left w:val="none" w:sz="0" w:space="0" w:color="auto"/>
                                                                                                                                    <w:bottom w:val="none" w:sz="0" w:space="0" w:color="auto"/>
                                                                                                                                    <w:right w:val="none" w:sz="0" w:space="0" w:color="auto"/>
                                                                                                                                  </w:divBdr>
                                                                                                                                  <w:divsChild>
                                                                                                                                    <w:div w:id="911234506">
                                                                                                                                      <w:marLeft w:val="0"/>
                                                                                                                                      <w:marRight w:val="0"/>
                                                                                                                                      <w:marTop w:val="0"/>
                                                                                                                                      <w:marBottom w:val="0"/>
                                                                                                                                      <w:divBdr>
                                                                                                                                        <w:top w:val="none" w:sz="0" w:space="0" w:color="auto"/>
                                                                                                                                        <w:left w:val="none" w:sz="0" w:space="0" w:color="auto"/>
                                                                                                                                        <w:bottom w:val="none" w:sz="0" w:space="0" w:color="auto"/>
                                                                                                                                        <w:right w:val="none" w:sz="0" w:space="0" w:color="auto"/>
                                                                                                                                      </w:divBdr>
                                                                                                                                      <w:divsChild>
                                                                                                                                        <w:div w:id="911234411">
                                                                                                                                          <w:marLeft w:val="0"/>
                                                                                                                                          <w:marRight w:val="0"/>
                                                                                                                                          <w:marTop w:val="0"/>
                                                                                                                                          <w:marBottom w:val="0"/>
                                                                                                                                          <w:divBdr>
                                                                                                                                            <w:top w:val="none" w:sz="0" w:space="0" w:color="auto"/>
                                                                                                                                            <w:left w:val="none" w:sz="0" w:space="0" w:color="auto"/>
                                                                                                                                            <w:bottom w:val="none" w:sz="0" w:space="0" w:color="auto"/>
                                                                                                                                            <w:right w:val="none" w:sz="0" w:space="0" w:color="auto"/>
                                                                                                                                          </w:divBdr>
                                                                                                                                          <w:divsChild>
                                                                                                                                            <w:div w:id="911234516">
                                                                                                                                              <w:marLeft w:val="0"/>
                                                                                                                                              <w:marRight w:val="0"/>
                                                                                                                                              <w:marTop w:val="0"/>
                                                                                                                                              <w:marBottom w:val="0"/>
                                                                                                                                              <w:divBdr>
                                                                                                                                                <w:top w:val="none" w:sz="0" w:space="0" w:color="auto"/>
                                                                                                                                                <w:left w:val="none" w:sz="0" w:space="0" w:color="auto"/>
                                                                                                                                                <w:bottom w:val="none" w:sz="0" w:space="0" w:color="auto"/>
                                                                                                                                                <w:right w:val="none" w:sz="0" w:space="0" w:color="auto"/>
                                                                                                                                              </w:divBdr>
                                                                                                                                              <w:divsChild>
                                                                                                                                                <w:div w:id="911234473">
                                                                                                                                                  <w:marLeft w:val="0"/>
                                                                                                                                                  <w:marRight w:val="0"/>
                                                                                                                                                  <w:marTop w:val="0"/>
                                                                                                                                                  <w:marBottom w:val="0"/>
                                                                                                                                                  <w:divBdr>
                                                                                                                                                    <w:top w:val="none" w:sz="0" w:space="0" w:color="auto"/>
                                                                                                                                                    <w:left w:val="none" w:sz="0" w:space="0" w:color="auto"/>
                                                                                                                                                    <w:bottom w:val="none" w:sz="0" w:space="0" w:color="auto"/>
                                                                                                                                                    <w:right w:val="none" w:sz="0" w:space="0" w:color="auto"/>
                                                                                                                                                  </w:divBdr>
                                                                                                                                                  <w:divsChild>
                                                                                                                                                    <w:div w:id="911234372">
                                                                                                                                                      <w:marLeft w:val="0"/>
                                                                                                                                                      <w:marRight w:val="0"/>
                                                                                                                                                      <w:marTop w:val="0"/>
                                                                                                                                                      <w:marBottom w:val="0"/>
                                                                                                                                                      <w:divBdr>
                                                                                                                                                        <w:top w:val="none" w:sz="0" w:space="0" w:color="auto"/>
                                                                                                                                                        <w:left w:val="none" w:sz="0" w:space="0" w:color="auto"/>
                                                                                                                                                        <w:bottom w:val="none" w:sz="0" w:space="0" w:color="auto"/>
                                                                                                                                                        <w:right w:val="none" w:sz="0" w:space="0" w:color="auto"/>
                                                                                                                                                      </w:divBdr>
                                                                                                                                                      <w:divsChild>
                                                                                                                                                        <w:div w:id="911234370">
                                                                                                                                                          <w:marLeft w:val="0"/>
                                                                                                                                                          <w:marRight w:val="0"/>
                                                                                                                                                          <w:marTop w:val="0"/>
                                                                                                                                                          <w:marBottom w:val="0"/>
                                                                                                                                                          <w:divBdr>
                                                                                                                                                            <w:top w:val="none" w:sz="0" w:space="0" w:color="auto"/>
                                                                                                                                                            <w:left w:val="none" w:sz="0" w:space="0" w:color="auto"/>
                                                                                                                                                            <w:bottom w:val="none" w:sz="0" w:space="0" w:color="auto"/>
                                                                                                                                                            <w:right w:val="none" w:sz="0" w:space="0" w:color="auto"/>
                                                                                                                                                          </w:divBdr>
                                                                                                                                                          <w:divsChild>
                                                                                                                                                            <w:div w:id="911234598">
                                                                                                                                                              <w:marLeft w:val="0"/>
                                                                                                                                                              <w:marRight w:val="0"/>
                                                                                                                                                              <w:marTop w:val="0"/>
                                                                                                                                                              <w:marBottom w:val="0"/>
                                                                                                                                                              <w:divBdr>
                                                                                                                                                                <w:top w:val="none" w:sz="0" w:space="0" w:color="auto"/>
                                                                                                                                                                <w:left w:val="none" w:sz="0" w:space="0" w:color="auto"/>
                                                                                                                                                                <w:bottom w:val="none" w:sz="0" w:space="0" w:color="auto"/>
                                                                                                                                                                <w:right w:val="none" w:sz="0" w:space="0" w:color="auto"/>
                                                                                                                                                              </w:divBdr>
                                                                                                                                                              <w:divsChild>
                                                                                                                                                                <w:div w:id="911234572">
                                                                                                                                                                  <w:marLeft w:val="0"/>
                                                                                                                                                                  <w:marRight w:val="0"/>
                                                                                                                                                                  <w:marTop w:val="0"/>
                                                                                                                                                                  <w:marBottom w:val="0"/>
                                                                                                                                                                  <w:divBdr>
                                                                                                                                                                    <w:top w:val="none" w:sz="0" w:space="0" w:color="auto"/>
                                                                                                                                                                    <w:left w:val="none" w:sz="0" w:space="0" w:color="auto"/>
                                                                                                                                                                    <w:bottom w:val="none" w:sz="0" w:space="0" w:color="auto"/>
                                                                                                                                                                    <w:right w:val="none" w:sz="0" w:space="0" w:color="auto"/>
                                                                                                                                                                  </w:divBdr>
                                                                                                                                                                  <w:divsChild>
                                                                                                                                                                    <w:div w:id="9112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542">
      <w:marLeft w:val="0"/>
      <w:marRight w:val="0"/>
      <w:marTop w:val="0"/>
      <w:marBottom w:val="0"/>
      <w:divBdr>
        <w:top w:val="none" w:sz="0" w:space="0" w:color="auto"/>
        <w:left w:val="none" w:sz="0" w:space="0" w:color="auto"/>
        <w:bottom w:val="none" w:sz="0" w:space="0" w:color="auto"/>
        <w:right w:val="none" w:sz="0" w:space="0" w:color="auto"/>
      </w:divBdr>
      <w:divsChild>
        <w:div w:id="911234347">
          <w:marLeft w:val="0"/>
          <w:marRight w:val="0"/>
          <w:marTop w:val="0"/>
          <w:marBottom w:val="0"/>
          <w:divBdr>
            <w:top w:val="none" w:sz="0" w:space="0" w:color="auto"/>
            <w:left w:val="none" w:sz="0" w:space="0" w:color="auto"/>
            <w:bottom w:val="none" w:sz="0" w:space="0" w:color="auto"/>
            <w:right w:val="none" w:sz="0" w:space="0" w:color="auto"/>
          </w:divBdr>
          <w:divsChild>
            <w:div w:id="911234377">
              <w:marLeft w:val="0"/>
              <w:marRight w:val="0"/>
              <w:marTop w:val="0"/>
              <w:marBottom w:val="0"/>
              <w:divBdr>
                <w:top w:val="none" w:sz="0" w:space="0" w:color="auto"/>
                <w:left w:val="none" w:sz="0" w:space="0" w:color="auto"/>
                <w:bottom w:val="none" w:sz="0" w:space="0" w:color="auto"/>
                <w:right w:val="none" w:sz="0" w:space="0" w:color="auto"/>
              </w:divBdr>
              <w:divsChild>
                <w:div w:id="911234332">
                  <w:marLeft w:val="0"/>
                  <w:marRight w:val="0"/>
                  <w:marTop w:val="0"/>
                  <w:marBottom w:val="0"/>
                  <w:divBdr>
                    <w:top w:val="none" w:sz="0" w:space="0" w:color="auto"/>
                    <w:left w:val="none" w:sz="0" w:space="0" w:color="auto"/>
                    <w:bottom w:val="none" w:sz="0" w:space="0" w:color="auto"/>
                    <w:right w:val="none" w:sz="0" w:space="0" w:color="auto"/>
                  </w:divBdr>
                  <w:divsChild>
                    <w:div w:id="911234368">
                      <w:marLeft w:val="0"/>
                      <w:marRight w:val="0"/>
                      <w:marTop w:val="0"/>
                      <w:marBottom w:val="0"/>
                      <w:divBdr>
                        <w:top w:val="none" w:sz="0" w:space="0" w:color="auto"/>
                        <w:left w:val="none" w:sz="0" w:space="0" w:color="auto"/>
                        <w:bottom w:val="none" w:sz="0" w:space="0" w:color="auto"/>
                        <w:right w:val="none" w:sz="0" w:space="0" w:color="auto"/>
                      </w:divBdr>
                      <w:divsChild>
                        <w:div w:id="911234522">
                          <w:marLeft w:val="0"/>
                          <w:marRight w:val="0"/>
                          <w:marTop w:val="0"/>
                          <w:marBottom w:val="0"/>
                          <w:divBdr>
                            <w:top w:val="none" w:sz="0" w:space="0" w:color="auto"/>
                            <w:left w:val="none" w:sz="0" w:space="0" w:color="auto"/>
                            <w:bottom w:val="none" w:sz="0" w:space="0" w:color="auto"/>
                            <w:right w:val="none" w:sz="0" w:space="0" w:color="auto"/>
                          </w:divBdr>
                          <w:divsChild>
                            <w:div w:id="911234427">
                              <w:marLeft w:val="0"/>
                              <w:marRight w:val="0"/>
                              <w:marTop w:val="0"/>
                              <w:marBottom w:val="0"/>
                              <w:divBdr>
                                <w:top w:val="none" w:sz="0" w:space="0" w:color="auto"/>
                                <w:left w:val="none" w:sz="0" w:space="0" w:color="auto"/>
                                <w:bottom w:val="none" w:sz="0" w:space="0" w:color="auto"/>
                                <w:right w:val="none" w:sz="0" w:space="0" w:color="auto"/>
                              </w:divBdr>
                              <w:divsChild>
                                <w:div w:id="911234421">
                                  <w:marLeft w:val="0"/>
                                  <w:marRight w:val="0"/>
                                  <w:marTop w:val="0"/>
                                  <w:marBottom w:val="0"/>
                                  <w:divBdr>
                                    <w:top w:val="none" w:sz="0" w:space="0" w:color="auto"/>
                                    <w:left w:val="none" w:sz="0" w:space="0" w:color="auto"/>
                                    <w:bottom w:val="none" w:sz="0" w:space="0" w:color="auto"/>
                                    <w:right w:val="none" w:sz="0" w:space="0" w:color="auto"/>
                                  </w:divBdr>
                                  <w:divsChild>
                                    <w:div w:id="911234538">
                                      <w:marLeft w:val="0"/>
                                      <w:marRight w:val="0"/>
                                      <w:marTop w:val="0"/>
                                      <w:marBottom w:val="0"/>
                                      <w:divBdr>
                                        <w:top w:val="none" w:sz="0" w:space="0" w:color="auto"/>
                                        <w:left w:val="none" w:sz="0" w:space="0" w:color="auto"/>
                                        <w:bottom w:val="none" w:sz="0" w:space="0" w:color="auto"/>
                                        <w:right w:val="none" w:sz="0" w:space="0" w:color="auto"/>
                                      </w:divBdr>
                                      <w:divsChild>
                                        <w:div w:id="911234561">
                                          <w:marLeft w:val="0"/>
                                          <w:marRight w:val="0"/>
                                          <w:marTop w:val="0"/>
                                          <w:marBottom w:val="0"/>
                                          <w:divBdr>
                                            <w:top w:val="none" w:sz="0" w:space="0" w:color="auto"/>
                                            <w:left w:val="none" w:sz="0" w:space="0" w:color="auto"/>
                                            <w:bottom w:val="none" w:sz="0" w:space="0" w:color="auto"/>
                                            <w:right w:val="none" w:sz="0" w:space="0" w:color="auto"/>
                                          </w:divBdr>
                                          <w:divsChild>
                                            <w:div w:id="911234356">
                                              <w:marLeft w:val="0"/>
                                              <w:marRight w:val="0"/>
                                              <w:marTop w:val="0"/>
                                              <w:marBottom w:val="0"/>
                                              <w:divBdr>
                                                <w:top w:val="none" w:sz="0" w:space="0" w:color="auto"/>
                                                <w:left w:val="none" w:sz="0" w:space="0" w:color="auto"/>
                                                <w:bottom w:val="none" w:sz="0" w:space="0" w:color="auto"/>
                                                <w:right w:val="none" w:sz="0" w:space="0" w:color="auto"/>
                                              </w:divBdr>
                                              <w:divsChild>
                                                <w:div w:id="911234412">
                                                  <w:marLeft w:val="0"/>
                                                  <w:marRight w:val="0"/>
                                                  <w:marTop w:val="0"/>
                                                  <w:marBottom w:val="0"/>
                                                  <w:divBdr>
                                                    <w:top w:val="none" w:sz="0" w:space="0" w:color="auto"/>
                                                    <w:left w:val="none" w:sz="0" w:space="0" w:color="auto"/>
                                                    <w:bottom w:val="none" w:sz="0" w:space="0" w:color="auto"/>
                                                    <w:right w:val="none" w:sz="0" w:space="0" w:color="auto"/>
                                                  </w:divBdr>
                                                  <w:divsChild>
                                                    <w:div w:id="911234450">
                                                      <w:marLeft w:val="0"/>
                                                      <w:marRight w:val="0"/>
                                                      <w:marTop w:val="0"/>
                                                      <w:marBottom w:val="0"/>
                                                      <w:divBdr>
                                                        <w:top w:val="none" w:sz="0" w:space="0" w:color="auto"/>
                                                        <w:left w:val="none" w:sz="0" w:space="0" w:color="auto"/>
                                                        <w:bottom w:val="none" w:sz="0" w:space="0" w:color="auto"/>
                                                        <w:right w:val="none" w:sz="0" w:space="0" w:color="auto"/>
                                                      </w:divBdr>
                                                      <w:divsChild>
                                                        <w:div w:id="911234398">
                                                          <w:marLeft w:val="0"/>
                                                          <w:marRight w:val="0"/>
                                                          <w:marTop w:val="0"/>
                                                          <w:marBottom w:val="0"/>
                                                          <w:divBdr>
                                                            <w:top w:val="none" w:sz="0" w:space="0" w:color="auto"/>
                                                            <w:left w:val="none" w:sz="0" w:space="0" w:color="auto"/>
                                                            <w:bottom w:val="none" w:sz="0" w:space="0" w:color="auto"/>
                                                            <w:right w:val="none" w:sz="0" w:space="0" w:color="auto"/>
                                                          </w:divBdr>
                                                          <w:divsChild>
                                                            <w:div w:id="911234326">
                                                              <w:marLeft w:val="0"/>
                                                              <w:marRight w:val="0"/>
                                                              <w:marTop w:val="0"/>
                                                              <w:marBottom w:val="0"/>
                                                              <w:divBdr>
                                                                <w:top w:val="none" w:sz="0" w:space="0" w:color="auto"/>
                                                                <w:left w:val="none" w:sz="0" w:space="0" w:color="auto"/>
                                                                <w:bottom w:val="none" w:sz="0" w:space="0" w:color="auto"/>
                                                                <w:right w:val="none" w:sz="0" w:space="0" w:color="auto"/>
                                                              </w:divBdr>
                                                              <w:divsChild>
                                                                <w:div w:id="911234544">
                                                                  <w:marLeft w:val="0"/>
                                                                  <w:marRight w:val="0"/>
                                                                  <w:marTop w:val="0"/>
                                                                  <w:marBottom w:val="0"/>
                                                                  <w:divBdr>
                                                                    <w:top w:val="none" w:sz="0" w:space="0" w:color="auto"/>
                                                                    <w:left w:val="none" w:sz="0" w:space="0" w:color="auto"/>
                                                                    <w:bottom w:val="none" w:sz="0" w:space="0" w:color="auto"/>
                                                                    <w:right w:val="none" w:sz="0" w:space="0" w:color="auto"/>
                                                                  </w:divBdr>
                                                                  <w:divsChild>
                                                                    <w:div w:id="911234328">
                                                                      <w:marLeft w:val="0"/>
                                                                      <w:marRight w:val="0"/>
                                                                      <w:marTop w:val="0"/>
                                                                      <w:marBottom w:val="0"/>
                                                                      <w:divBdr>
                                                                        <w:top w:val="none" w:sz="0" w:space="0" w:color="auto"/>
                                                                        <w:left w:val="none" w:sz="0" w:space="0" w:color="auto"/>
                                                                        <w:bottom w:val="none" w:sz="0" w:space="0" w:color="auto"/>
                                                                        <w:right w:val="none" w:sz="0" w:space="0" w:color="auto"/>
                                                                      </w:divBdr>
                                                                      <w:divsChild>
                                                                        <w:div w:id="911234575">
                                                                          <w:marLeft w:val="0"/>
                                                                          <w:marRight w:val="0"/>
                                                                          <w:marTop w:val="0"/>
                                                                          <w:marBottom w:val="0"/>
                                                                          <w:divBdr>
                                                                            <w:top w:val="none" w:sz="0" w:space="0" w:color="auto"/>
                                                                            <w:left w:val="none" w:sz="0" w:space="0" w:color="auto"/>
                                                                            <w:bottom w:val="none" w:sz="0" w:space="0" w:color="auto"/>
                                                                            <w:right w:val="none" w:sz="0" w:space="0" w:color="auto"/>
                                                                          </w:divBdr>
                                                                          <w:divsChild>
                                                                            <w:div w:id="911234336">
                                                                              <w:marLeft w:val="0"/>
                                                                              <w:marRight w:val="0"/>
                                                                              <w:marTop w:val="0"/>
                                                                              <w:marBottom w:val="0"/>
                                                                              <w:divBdr>
                                                                                <w:top w:val="none" w:sz="0" w:space="0" w:color="auto"/>
                                                                                <w:left w:val="none" w:sz="0" w:space="0" w:color="auto"/>
                                                                                <w:bottom w:val="none" w:sz="0" w:space="0" w:color="auto"/>
                                                                                <w:right w:val="none" w:sz="0" w:space="0" w:color="auto"/>
                                                                              </w:divBdr>
                                                                              <w:divsChild>
                                                                                <w:div w:id="911234340">
                                                                                  <w:marLeft w:val="0"/>
                                                                                  <w:marRight w:val="-100"/>
                                                                                  <w:marTop w:val="0"/>
                                                                                  <w:marBottom w:val="0"/>
                                                                                  <w:divBdr>
                                                                                    <w:top w:val="none" w:sz="0" w:space="0" w:color="auto"/>
                                                                                    <w:left w:val="none" w:sz="0" w:space="0" w:color="auto"/>
                                                                                    <w:bottom w:val="none" w:sz="0" w:space="0" w:color="auto"/>
                                                                                    <w:right w:val="none" w:sz="0" w:space="0" w:color="auto"/>
                                                                                  </w:divBdr>
                                                                                  <w:divsChild>
                                                                                    <w:div w:id="911234478">
                                                                                      <w:marLeft w:val="0"/>
                                                                                      <w:marRight w:val="0"/>
                                                                                      <w:marTop w:val="0"/>
                                                                                      <w:marBottom w:val="0"/>
                                                                                      <w:divBdr>
                                                                                        <w:top w:val="none" w:sz="0" w:space="0" w:color="auto"/>
                                                                                        <w:left w:val="none" w:sz="0" w:space="0" w:color="auto"/>
                                                                                        <w:bottom w:val="none" w:sz="0" w:space="0" w:color="auto"/>
                                                                                        <w:right w:val="none" w:sz="0" w:space="0" w:color="auto"/>
                                                                                      </w:divBdr>
                                                                                      <w:divsChild>
                                                                                        <w:div w:id="9112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551">
      <w:marLeft w:val="0"/>
      <w:marRight w:val="0"/>
      <w:marTop w:val="0"/>
      <w:marBottom w:val="0"/>
      <w:divBdr>
        <w:top w:val="none" w:sz="0" w:space="0" w:color="auto"/>
        <w:left w:val="none" w:sz="0" w:space="0" w:color="auto"/>
        <w:bottom w:val="none" w:sz="0" w:space="0" w:color="auto"/>
        <w:right w:val="none" w:sz="0" w:space="0" w:color="auto"/>
      </w:divBdr>
      <w:divsChild>
        <w:div w:id="911234334">
          <w:marLeft w:val="0"/>
          <w:marRight w:val="0"/>
          <w:marTop w:val="0"/>
          <w:marBottom w:val="0"/>
          <w:divBdr>
            <w:top w:val="none" w:sz="0" w:space="0" w:color="auto"/>
            <w:left w:val="none" w:sz="0" w:space="0" w:color="auto"/>
            <w:bottom w:val="none" w:sz="0" w:space="0" w:color="auto"/>
            <w:right w:val="none" w:sz="0" w:space="0" w:color="auto"/>
          </w:divBdr>
          <w:divsChild>
            <w:div w:id="911234493">
              <w:marLeft w:val="0"/>
              <w:marRight w:val="0"/>
              <w:marTop w:val="0"/>
              <w:marBottom w:val="0"/>
              <w:divBdr>
                <w:top w:val="none" w:sz="0" w:space="0" w:color="auto"/>
                <w:left w:val="none" w:sz="0" w:space="0" w:color="auto"/>
                <w:bottom w:val="none" w:sz="0" w:space="0" w:color="auto"/>
                <w:right w:val="none" w:sz="0" w:space="0" w:color="auto"/>
              </w:divBdr>
              <w:divsChild>
                <w:div w:id="911234481">
                  <w:marLeft w:val="0"/>
                  <w:marRight w:val="0"/>
                  <w:marTop w:val="0"/>
                  <w:marBottom w:val="0"/>
                  <w:divBdr>
                    <w:top w:val="none" w:sz="0" w:space="0" w:color="auto"/>
                    <w:left w:val="none" w:sz="0" w:space="0" w:color="auto"/>
                    <w:bottom w:val="none" w:sz="0" w:space="0" w:color="auto"/>
                    <w:right w:val="none" w:sz="0" w:space="0" w:color="auto"/>
                  </w:divBdr>
                  <w:divsChild>
                    <w:div w:id="911234425">
                      <w:marLeft w:val="0"/>
                      <w:marRight w:val="0"/>
                      <w:marTop w:val="0"/>
                      <w:marBottom w:val="0"/>
                      <w:divBdr>
                        <w:top w:val="none" w:sz="0" w:space="0" w:color="auto"/>
                        <w:left w:val="none" w:sz="0" w:space="0" w:color="auto"/>
                        <w:bottom w:val="none" w:sz="0" w:space="0" w:color="auto"/>
                        <w:right w:val="none" w:sz="0" w:space="0" w:color="auto"/>
                      </w:divBdr>
                      <w:divsChild>
                        <w:div w:id="911234352">
                          <w:marLeft w:val="0"/>
                          <w:marRight w:val="0"/>
                          <w:marTop w:val="0"/>
                          <w:marBottom w:val="0"/>
                          <w:divBdr>
                            <w:top w:val="none" w:sz="0" w:space="0" w:color="auto"/>
                            <w:left w:val="none" w:sz="0" w:space="0" w:color="auto"/>
                            <w:bottom w:val="none" w:sz="0" w:space="0" w:color="auto"/>
                            <w:right w:val="none" w:sz="0" w:space="0" w:color="auto"/>
                          </w:divBdr>
                          <w:divsChild>
                            <w:div w:id="911234448">
                              <w:marLeft w:val="0"/>
                              <w:marRight w:val="0"/>
                              <w:marTop w:val="0"/>
                              <w:marBottom w:val="0"/>
                              <w:divBdr>
                                <w:top w:val="none" w:sz="0" w:space="0" w:color="auto"/>
                                <w:left w:val="none" w:sz="0" w:space="0" w:color="auto"/>
                                <w:bottom w:val="none" w:sz="0" w:space="0" w:color="auto"/>
                                <w:right w:val="none" w:sz="0" w:space="0" w:color="auto"/>
                              </w:divBdr>
                              <w:divsChild>
                                <w:div w:id="911234321">
                                  <w:marLeft w:val="0"/>
                                  <w:marRight w:val="0"/>
                                  <w:marTop w:val="0"/>
                                  <w:marBottom w:val="0"/>
                                  <w:divBdr>
                                    <w:top w:val="none" w:sz="0" w:space="0" w:color="auto"/>
                                    <w:left w:val="none" w:sz="0" w:space="0" w:color="auto"/>
                                    <w:bottom w:val="none" w:sz="0" w:space="0" w:color="auto"/>
                                    <w:right w:val="none" w:sz="0" w:space="0" w:color="auto"/>
                                  </w:divBdr>
                                  <w:divsChild>
                                    <w:div w:id="911234471">
                                      <w:marLeft w:val="0"/>
                                      <w:marRight w:val="0"/>
                                      <w:marTop w:val="0"/>
                                      <w:marBottom w:val="0"/>
                                      <w:divBdr>
                                        <w:top w:val="none" w:sz="0" w:space="0" w:color="auto"/>
                                        <w:left w:val="none" w:sz="0" w:space="0" w:color="auto"/>
                                        <w:bottom w:val="none" w:sz="0" w:space="0" w:color="auto"/>
                                        <w:right w:val="none" w:sz="0" w:space="0" w:color="auto"/>
                                      </w:divBdr>
                                      <w:divsChild>
                                        <w:div w:id="911234389">
                                          <w:marLeft w:val="0"/>
                                          <w:marRight w:val="0"/>
                                          <w:marTop w:val="0"/>
                                          <w:marBottom w:val="0"/>
                                          <w:divBdr>
                                            <w:top w:val="none" w:sz="0" w:space="0" w:color="auto"/>
                                            <w:left w:val="none" w:sz="0" w:space="0" w:color="auto"/>
                                            <w:bottom w:val="none" w:sz="0" w:space="0" w:color="auto"/>
                                            <w:right w:val="none" w:sz="0" w:space="0" w:color="auto"/>
                                          </w:divBdr>
                                          <w:divsChild>
                                            <w:div w:id="911234380">
                                              <w:marLeft w:val="0"/>
                                              <w:marRight w:val="0"/>
                                              <w:marTop w:val="0"/>
                                              <w:marBottom w:val="0"/>
                                              <w:divBdr>
                                                <w:top w:val="none" w:sz="0" w:space="0" w:color="auto"/>
                                                <w:left w:val="none" w:sz="0" w:space="0" w:color="auto"/>
                                                <w:bottom w:val="none" w:sz="0" w:space="0" w:color="auto"/>
                                                <w:right w:val="none" w:sz="0" w:space="0" w:color="auto"/>
                                              </w:divBdr>
                                              <w:divsChild>
                                                <w:div w:id="911234594">
                                                  <w:marLeft w:val="0"/>
                                                  <w:marRight w:val="0"/>
                                                  <w:marTop w:val="0"/>
                                                  <w:marBottom w:val="0"/>
                                                  <w:divBdr>
                                                    <w:top w:val="none" w:sz="0" w:space="0" w:color="auto"/>
                                                    <w:left w:val="none" w:sz="0" w:space="0" w:color="auto"/>
                                                    <w:bottom w:val="none" w:sz="0" w:space="0" w:color="auto"/>
                                                    <w:right w:val="none" w:sz="0" w:space="0" w:color="auto"/>
                                                  </w:divBdr>
                                                  <w:divsChild>
                                                    <w:div w:id="911234613">
                                                      <w:marLeft w:val="0"/>
                                                      <w:marRight w:val="0"/>
                                                      <w:marTop w:val="0"/>
                                                      <w:marBottom w:val="0"/>
                                                      <w:divBdr>
                                                        <w:top w:val="none" w:sz="0" w:space="0" w:color="auto"/>
                                                        <w:left w:val="none" w:sz="0" w:space="0" w:color="auto"/>
                                                        <w:bottom w:val="none" w:sz="0" w:space="0" w:color="auto"/>
                                                        <w:right w:val="none" w:sz="0" w:space="0" w:color="auto"/>
                                                      </w:divBdr>
                                                      <w:divsChild>
                                                        <w:div w:id="911234552">
                                                          <w:marLeft w:val="0"/>
                                                          <w:marRight w:val="0"/>
                                                          <w:marTop w:val="0"/>
                                                          <w:marBottom w:val="0"/>
                                                          <w:divBdr>
                                                            <w:top w:val="none" w:sz="0" w:space="0" w:color="auto"/>
                                                            <w:left w:val="none" w:sz="0" w:space="0" w:color="auto"/>
                                                            <w:bottom w:val="none" w:sz="0" w:space="0" w:color="auto"/>
                                                            <w:right w:val="none" w:sz="0" w:space="0" w:color="auto"/>
                                                          </w:divBdr>
                                                          <w:divsChild>
                                                            <w:div w:id="911234355">
                                                              <w:marLeft w:val="0"/>
                                                              <w:marRight w:val="0"/>
                                                              <w:marTop w:val="0"/>
                                                              <w:marBottom w:val="0"/>
                                                              <w:divBdr>
                                                                <w:top w:val="none" w:sz="0" w:space="0" w:color="auto"/>
                                                                <w:left w:val="none" w:sz="0" w:space="0" w:color="auto"/>
                                                                <w:bottom w:val="none" w:sz="0" w:space="0" w:color="auto"/>
                                                                <w:right w:val="none" w:sz="0" w:space="0" w:color="auto"/>
                                                              </w:divBdr>
                                                              <w:divsChild>
                                                                <w:div w:id="91123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1234554">
      <w:marLeft w:val="0"/>
      <w:marRight w:val="0"/>
      <w:marTop w:val="0"/>
      <w:marBottom w:val="0"/>
      <w:divBdr>
        <w:top w:val="none" w:sz="0" w:space="0" w:color="auto"/>
        <w:left w:val="none" w:sz="0" w:space="0" w:color="auto"/>
        <w:bottom w:val="none" w:sz="0" w:space="0" w:color="auto"/>
        <w:right w:val="none" w:sz="0" w:space="0" w:color="auto"/>
      </w:divBdr>
      <w:divsChild>
        <w:div w:id="911234560">
          <w:marLeft w:val="0"/>
          <w:marRight w:val="0"/>
          <w:marTop w:val="0"/>
          <w:marBottom w:val="0"/>
          <w:divBdr>
            <w:top w:val="none" w:sz="0" w:space="0" w:color="auto"/>
            <w:left w:val="none" w:sz="0" w:space="0" w:color="auto"/>
            <w:bottom w:val="none" w:sz="0" w:space="0" w:color="auto"/>
            <w:right w:val="none" w:sz="0" w:space="0" w:color="auto"/>
          </w:divBdr>
          <w:divsChild>
            <w:div w:id="911234483">
              <w:marLeft w:val="0"/>
              <w:marRight w:val="0"/>
              <w:marTop w:val="0"/>
              <w:marBottom w:val="0"/>
              <w:divBdr>
                <w:top w:val="none" w:sz="0" w:space="0" w:color="auto"/>
                <w:left w:val="none" w:sz="0" w:space="0" w:color="auto"/>
                <w:bottom w:val="none" w:sz="0" w:space="0" w:color="auto"/>
                <w:right w:val="none" w:sz="0" w:space="0" w:color="auto"/>
              </w:divBdr>
              <w:divsChild>
                <w:div w:id="911234346">
                  <w:marLeft w:val="0"/>
                  <w:marRight w:val="0"/>
                  <w:marTop w:val="0"/>
                  <w:marBottom w:val="0"/>
                  <w:divBdr>
                    <w:top w:val="none" w:sz="0" w:space="0" w:color="auto"/>
                    <w:left w:val="none" w:sz="0" w:space="0" w:color="auto"/>
                    <w:bottom w:val="none" w:sz="0" w:space="0" w:color="auto"/>
                    <w:right w:val="none" w:sz="0" w:space="0" w:color="auto"/>
                  </w:divBdr>
                  <w:divsChild>
                    <w:div w:id="911234570">
                      <w:marLeft w:val="0"/>
                      <w:marRight w:val="0"/>
                      <w:marTop w:val="0"/>
                      <w:marBottom w:val="0"/>
                      <w:divBdr>
                        <w:top w:val="none" w:sz="0" w:space="0" w:color="auto"/>
                        <w:left w:val="none" w:sz="0" w:space="0" w:color="auto"/>
                        <w:bottom w:val="none" w:sz="0" w:space="0" w:color="auto"/>
                        <w:right w:val="none" w:sz="0" w:space="0" w:color="auto"/>
                      </w:divBdr>
                      <w:divsChild>
                        <w:div w:id="911234548">
                          <w:marLeft w:val="0"/>
                          <w:marRight w:val="0"/>
                          <w:marTop w:val="0"/>
                          <w:marBottom w:val="0"/>
                          <w:divBdr>
                            <w:top w:val="none" w:sz="0" w:space="0" w:color="auto"/>
                            <w:left w:val="none" w:sz="0" w:space="0" w:color="auto"/>
                            <w:bottom w:val="none" w:sz="0" w:space="0" w:color="auto"/>
                            <w:right w:val="none" w:sz="0" w:space="0" w:color="auto"/>
                          </w:divBdr>
                          <w:divsChild>
                            <w:div w:id="911234322">
                              <w:marLeft w:val="0"/>
                              <w:marRight w:val="0"/>
                              <w:marTop w:val="0"/>
                              <w:marBottom w:val="0"/>
                              <w:divBdr>
                                <w:top w:val="none" w:sz="0" w:space="0" w:color="auto"/>
                                <w:left w:val="none" w:sz="0" w:space="0" w:color="auto"/>
                                <w:bottom w:val="none" w:sz="0" w:space="0" w:color="auto"/>
                                <w:right w:val="none" w:sz="0" w:space="0" w:color="auto"/>
                              </w:divBdr>
                              <w:divsChild>
                                <w:div w:id="911234441">
                                  <w:marLeft w:val="0"/>
                                  <w:marRight w:val="0"/>
                                  <w:marTop w:val="0"/>
                                  <w:marBottom w:val="0"/>
                                  <w:divBdr>
                                    <w:top w:val="none" w:sz="0" w:space="0" w:color="auto"/>
                                    <w:left w:val="none" w:sz="0" w:space="0" w:color="auto"/>
                                    <w:bottom w:val="none" w:sz="0" w:space="0" w:color="auto"/>
                                    <w:right w:val="none" w:sz="0" w:space="0" w:color="auto"/>
                                  </w:divBdr>
                                  <w:divsChild>
                                    <w:div w:id="911234543">
                                      <w:marLeft w:val="0"/>
                                      <w:marRight w:val="0"/>
                                      <w:marTop w:val="0"/>
                                      <w:marBottom w:val="0"/>
                                      <w:divBdr>
                                        <w:top w:val="none" w:sz="0" w:space="0" w:color="auto"/>
                                        <w:left w:val="none" w:sz="0" w:space="0" w:color="auto"/>
                                        <w:bottom w:val="none" w:sz="0" w:space="0" w:color="auto"/>
                                        <w:right w:val="none" w:sz="0" w:space="0" w:color="auto"/>
                                      </w:divBdr>
                                      <w:divsChild>
                                        <w:div w:id="911234519">
                                          <w:marLeft w:val="0"/>
                                          <w:marRight w:val="0"/>
                                          <w:marTop w:val="0"/>
                                          <w:marBottom w:val="0"/>
                                          <w:divBdr>
                                            <w:top w:val="none" w:sz="0" w:space="0" w:color="auto"/>
                                            <w:left w:val="none" w:sz="0" w:space="0" w:color="auto"/>
                                            <w:bottom w:val="none" w:sz="0" w:space="0" w:color="auto"/>
                                            <w:right w:val="none" w:sz="0" w:space="0" w:color="auto"/>
                                          </w:divBdr>
                                          <w:divsChild>
                                            <w:div w:id="911234617">
                                              <w:marLeft w:val="0"/>
                                              <w:marRight w:val="0"/>
                                              <w:marTop w:val="0"/>
                                              <w:marBottom w:val="0"/>
                                              <w:divBdr>
                                                <w:top w:val="none" w:sz="0" w:space="0" w:color="auto"/>
                                                <w:left w:val="none" w:sz="0" w:space="0" w:color="auto"/>
                                                <w:bottom w:val="none" w:sz="0" w:space="0" w:color="auto"/>
                                                <w:right w:val="none" w:sz="0" w:space="0" w:color="auto"/>
                                              </w:divBdr>
                                              <w:divsChild>
                                                <w:div w:id="911234595">
                                                  <w:marLeft w:val="0"/>
                                                  <w:marRight w:val="0"/>
                                                  <w:marTop w:val="0"/>
                                                  <w:marBottom w:val="0"/>
                                                  <w:divBdr>
                                                    <w:top w:val="none" w:sz="0" w:space="0" w:color="auto"/>
                                                    <w:left w:val="none" w:sz="0" w:space="0" w:color="auto"/>
                                                    <w:bottom w:val="none" w:sz="0" w:space="0" w:color="auto"/>
                                                    <w:right w:val="none" w:sz="0" w:space="0" w:color="auto"/>
                                                  </w:divBdr>
                                                  <w:divsChild>
                                                    <w:div w:id="911234581">
                                                      <w:marLeft w:val="0"/>
                                                      <w:marRight w:val="0"/>
                                                      <w:marTop w:val="0"/>
                                                      <w:marBottom w:val="0"/>
                                                      <w:divBdr>
                                                        <w:top w:val="none" w:sz="0" w:space="0" w:color="auto"/>
                                                        <w:left w:val="none" w:sz="0" w:space="0" w:color="auto"/>
                                                        <w:bottom w:val="none" w:sz="0" w:space="0" w:color="auto"/>
                                                        <w:right w:val="none" w:sz="0" w:space="0" w:color="auto"/>
                                                      </w:divBdr>
                                                      <w:divsChild>
                                                        <w:div w:id="911234607">
                                                          <w:marLeft w:val="0"/>
                                                          <w:marRight w:val="0"/>
                                                          <w:marTop w:val="0"/>
                                                          <w:marBottom w:val="0"/>
                                                          <w:divBdr>
                                                            <w:top w:val="none" w:sz="0" w:space="0" w:color="auto"/>
                                                            <w:left w:val="none" w:sz="0" w:space="0" w:color="auto"/>
                                                            <w:bottom w:val="none" w:sz="0" w:space="0" w:color="auto"/>
                                                            <w:right w:val="none" w:sz="0" w:space="0" w:color="auto"/>
                                                          </w:divBdr>
                                                          <w:divsChild>
                                                            <w:div w:id="911234350">
                                                              <w:marLeft w:val="0"/>
                                                              <w:marRight w:val="0"/>
                                                              <w:marTop w:val="0"/>
                                                              <w:marBottom w:val="0"/>
                                                              <w:divBdr>
                                                                <w:top w:val="none" w:sz="0" w:space="0" w:color="auto"/>
                                                                <w:left w:val="none" w:sz="0" w:space="0" w:color="auto"/>
                                                                <w:bottom w:val="none" w:sz="0" w:space="0" w:color="auto"/>
                                                                <w:right w:val="none" w:sz="0" w:space="0" w:color="auto"/>
                                                              </w:divBdr>
                                                              <w:divsChild>
                                                                <w:div w:id="911234479">
                                                                  <w:marLeft w:val="0"/>
                                                                  <w:marRight w:val="0"/>
                                                                  <w:marTop w:val="0"/>
                                                                  <w:marBottom w:val="0"/>
                                                                  <w:divBdr>
                                                                    <w:top w:val="none" w:sz="0" w:space="0" w:color="auto"/>
                                                                    <w:left w:val="none" w:sz="0" w:space="0" w:color="auto"/>
                                                                    <w:bottom w:val="none" w:sz="0" w:space="0" w:color="auto"/>
                                                                    <w:right w:val="none" w:sz="0" w:space="0" w:color="auto"/>
                                                                  </w:divBdr>
                                                                  <w:divsChild>
                                                                    <w:div w:id="911234590">
                                                                      <w:marLeft w:val="0"/>
                                                                      <w:marRight w:val="0"/>
                                                                      <w:marTop w:val="0"/>
                                                                      <w:marBottom w:val="0"/>
                                                                      <w:divBdr>
                                                                        <w:top w:val="none" w:sz="0" w:space="0" w:color="auto"/>
                                                                        <w:left w:val="none" w:sz="0" w:space="0" w:color="auto"/>
                                                                        <w:bottom w:val="none" w:sz="0" w:space="0" w:color="auto"/>
                                                                        <w:right w:val="none" w:sz="0" w:space="0" w:color="auto"/>
                                                                      </w:divBdr>
                                                                      <w:divsChild>
                                                                        <w:div w:id="911234566">
                                                                          <w:marLeft w:val="0"/>
                                                                          <w:marRight w:val="0"/>
                                                                          <w:marTop w:val="0"/>
                                                                          <w:marBottom w:val="0"/>
                                                                          <w:divBdr>
                                                                            <w:top w:val="none" w:sz="0" w:space="0" w:color="auto"/>
                                                                            <w:left w:val="none" w:sz="0" w:space="0" w:color="auto"/>
                                                                            <w:bottom w:val="none" w:sz="0" w:space="0" w:color="auto"/>
                                                                            <w:right w:val="none" w:sz="0" w:space="0" w:color="auto"/>
                                                                          </w:divBdr>
                                                                          <w:divsChild>
                                                                            <w:div w:id="911234413">
                                                                              <w:marLeft w:val="0"/>
                                                                              <w:marRight w:val="0"/>
                                                                              <w:marTop w:val="0"/>
                                                                              <w:marBottom w:val="0"/>
                                                                              <w:divBdr>
                                                                                <w:top w:val="none" w:sz="0" w:space="0" w:color="auto"/>
                                                                                <w:left w:val="none" w:sz="0" w:space="0" w:color="auto"/>
                                                                                <w:bottom w:val="none" w:sz="0" w:space="0" w:color="auto"/>
                                                                                <w:right w:val="none" w:sz="0" w:space="0" w:color="auto"/>
                                                                              </w:divBdr>
                                                                              <w:divsChild>
                                                                                <w:div w:id="911234426">
                                                                                  <w:marLeft w:val="0"/>
                                                                                  <w:marRight w:val="0"/>
                                                                                  <w:marTop w:val="0"/>
                                                                                  <w:marBottom w:val="0"/>
                                                                                  <w:divBdr>
                                                                                    <w:top w:val="none" w:sz="0" w:space="0" w:color="auto"/>
                                                                                    <w:left w:val="none" w:sz="0" w:space="0" w:color="auto"/>
                                                                                    <w:bottom w:val="none" w:sz="0" w:space="0" w:color="auto"/>
                                                                                    <w:right w:val="none" w:sz="0" w:space="0" w:color="auto"/>
                                                                                  </w:divBdr>
                                                                                  <w:divsChild>
                                                                                    <w:div w:id="911234517">
                                                                                      <w:marLeft w:val="0"/>
                                                                                      <w:marRight w:val="0"/>
                                                                                      <w:marTop w:val="0"/>
                                                                                      <w:marBottom w:val="0"/>
                                                                                      <w:divBdr>
                                                                                        <w:top w:val="none" w:sz="0" w:space="0" w:color="auto"/>
                                                                                        <w:left w:val="none" w:sz="0" w:space="0" w:color="auto"/>
                                                                                        <w:bottom w:val="none" w:sz="0" w:space="0" w:color="auto"/>
                                                                                        <w:right w:val="none" w:sz="0" w:space="0" w:color="auto"/>
                                                                                      </w:divBdr>
                                                                                      <w:divsChild>
                                                                                        <w:div w:id="911234324">
                                                                                          <w:marLeft w:val="0"/>
                                                                                          <w:marRight w:val="0"/>
                                                                                          <w:marTop w:val="0"/>
                                                                                          <w:marBottom w:val="0"/>
                                                                                          <w:divBdr>
                                                                                            <w:top w:val="none" w:sz="0" w:space="0" w:color="auto"/>
                                                                                            <w:left w:val="none" w:sz="0" w:space="0" w:color="auto"/>
                                                                                            <w:bottom w:val="none" w:sz="0" w:space="0" w:color="auto"/>
                                                                                            <w:right w:val="none" w:sz="0" w:space="0" w:color="auto"/>
                                                                                          </w:divBdr>
                                                                                          <w:divsChild>
                                                                                            <w:div w:id="911234469">
                                                                                              <w:marLeft w:val="0"/>
                                                                                              <w:marRight w:val="0"/>
                                                                                              <w:marTop w:val="0"/>
                                                                                              <w:marBottom w:val="0"/>
                                                                                              <w:divBdr>
                                                                                                <w:top w:val="none" w:sz="0" w:space="0" w:color="auto"/>
                                                                                                <w:left w:val="none" w:sz="0" w:space="0" w:color="auto"/>
                                                                                                <w:bottom w:val="none" w:sz="0" w:space="0" w:color="auto"/>
                                                                                                <w:right w:val="none" w:sz="0" w:space="0" w:color="auto"/>
                                                                                              </w:divBdr>
                                                                                              <w:divsChild>
                                                                                                <w:div w:id="911234609">
                                                                                                  <w:marLeft w:val="0"/>
                                                                                                  <w:marRight w:val="0"/>
                                                                                                  <w:marTop w:val="0"/>
                                                                                                  <w:marBottom w:val="0"/>
                                                                                                  <w:divBdr>
                                                                                                    <w:top w:val="none" w:sz="0" w:space="0" w:color="auto"/>
                                                                                                    <w:left w:val="none" w:sz="0" w:space="0" w:color="auto"/>
                                                                                                    <w:bottom w:val="none" w:sz="0" w:space="0" w:color="auto"/>
                                                                                                    <w:right w:val="none" w:sz="0" w:space="0" w:color="auto"/>
                                                                                                  </w:divBdr>
                                                                                                  <w:divsChild>
                                                                                                    <w:div w:id="911234468">
                                                                                                      <w:marLeft w:val="0"/>
                                                                                                      <w:marRight w:val="0"/>
                                                                                                      <w:marTop w:val="0"/>
                                                                                                      <w:marBottom w:val="0"/>
                                                                                                      <w:divBdr>
                                                                                                        <w:top w:val="none" w:sz="0" w:space="0" w:color="auto"/>
                                                                                                        <w:left w:val="none" w:sz="0" w:space="0" w:color="auto"/>
                                                                                                        <w:bottom w:val="none" w:sz="0" w:space="0" w:color="auto"/>
                                                                                                        <w:right w:val="none" w:sz="0" w:space="0" w:color="auto"/>
                                                                                                      </w:divBdr>
                                                                                                      <w:divsChild>
                                                                                                        <w:div w:id="911234547">
                                                                                                          <w:marLeft w:val="0"/>
                                                                                                          <w:marRight w:val="0"/>
                                                                                                          <w:marTop w:val="0"/>
                                                                                                          <w:marBottom w:val="0"/>
                                                                                                          <w:divBdr>
                                                                                                            <w:top w:val="none" w:sz="0" w:space="0" w:color="auto"/>
                                                                                                            <w:left w:val="none" w:sz="0" w:space="0" w:color="auto"/>
                                                                                                            <w:bottom w:val="none" w:sz="0" w:space="0" w:color="auto"/>
                                                                                                            <w:right w:val="none" w:sz="0" w:space="0" w:color="auto"/>
                                                                                                          </w:divBdr>
                                                                                                          <w:divsChild>
                                                                                                            <w:div w:id="911234329">
                                                                                                              <w:marLeft w:val="0"/>
                                                                                                              <w:marRight w:val="0"/>
                                                                                                              <w:marTop w:val="0"/>
                                                                                                              <w:marBottom w:val="0"/>
                                                                                                              <w:divBdr>
                                                                                                                <w:top w:val="none" w:sz="0" w:space="0" w:color="auto"/>
                                                                                                                <w:left w:val="none" w:sz="0" w:space="0" w:color="auto"/>
                                                                                                                <w:bottom w:val="none" w:sz="0" w:space="0" w:color="auto"/>
                                                                                                                <w:right w:val="none" w:sz="0" w:space="0" w:color="auto"/>
                                                                                                              </w:divBdr>
                                                                                                              <w:divsChild>
                                                                                                                <w:div w:id="911234501">
                                                                                                                  <w:marLeft w:val="0"/>
                                                                                                                  <w:marRight w:val="0"/>
                                                                                                                  <w:marTop w:val="0"/>
                                                                                                                  <w:marBottom w:val="0"/>
                                                                                                                  <w:divBdr>
                                                                                                                    <w:top w:val="none" w:sz="0" w:space="0" w:color="auto"/>
                                                                                                                    <w:left w:val="none" w:sz="0" w:space="0" w:color="auto"/>
                                                                                                                    <w:bottom w:val="none" w:sz="0" w:space="0" w:color="auto"/>
                                                                                                                    <w:right w:val="none" w:sz="0" w:space="0" w:color="auto"/>
                                                                                                                  </w:divBdr>
                                                                                                                  <w:divsChild>
                                                                                                                    <w:div w:id="911234619">
                                                                                                                      <w:marLeft w:val="0"/>
                                                                                                                      <w:marRight w:val="0"/>
                                                                                                                      <w:marTop w:val="0"/>
                                                                                                                      <w:marBottom w:val="0"/>
                                                                                                                      <w:divBdr>
                                                                                                                        <w:top w:val="none" w:sz="0" w:space="0" w:color="auto"/>
                                                                                                                        <w:left w:val="none" w:sz="0" w:space="0" w:color="auto"/>
                                                                                                                        <w:bottom w:val="none" w:sz="0" w:space="0" w:color="auto"/>
                                                                                                                        <w:right w:val="none" w:sz="0" w:space="0" w:color="auto"/>
                                                                                                                      </w:divBdr>
                                                                                                                      <w:divsChild>
                                                                                                                        <w:div w:id="911234534">
                                                                                                                          <w:marLeft w:val="0"/>
                                                                                                                          <w:marRight w:val="0"/>
                                                                                                                          <w:marTop w:val="0"/>
                                                                                                                          <w:marBottom w:val="0"/>
                                                                                                                          <w:divBdr>
                                                                                                                            <w:top w:val="none" w:sz="0" w:space="0" w:color="auto"/>
                                                                                                                            <w:left w:val="none" w:sz="0" w:space="0" w:color="auto"/>
                                                                                                                            <w:bottom w:val="none" w:sz="0" w:space="0" w:color="auto"/>
                                                                                                                            <w:right w:val="none" w:sz="0" w:space="0" w:color="auto"/>
                                                                                                                          </w:divBdr>
                                                                                                                          <w:divsChild>
                                                                                                                            <w:div w:id="911234463">
                                                                                                                              <w:marLeft w:val="0"/>
                                                                                                                              <w:marRight w:val="0"/>
                                                                                                                              <w:marTop w:val="0"/>
                                                                                                                              <w:marBottom w:val="0"/>
                                                                                                                              <w:divBdr>
                                                                                                                                <w:top w:val="none" w:sz="0" w:space="0" w:color="auto"/>
                                                                                                                                <w:left w:val="none" w:sz="0" w:space="0" w:color="auto"/>
                                                                                                                                <w:bottom w:val="none" w:sz="0" w:space="0" w:color="auto"/>
                                                                                                                                <w:right w:val="none" w:sz="0" w:space="0" w:color="auto"/>
                                                                                                                              </w:divBdr>
                                                                                                                              <w:divsChild>
                                                                                                                                <w:div w:id="911234348">
                                                                                                                                  <w:marLeft w:val="0"/>
                                                                                                                                  <w:marRight w:val="0"/>
                                                                                                                                  <w:marTop w:val="0"/>
                                                                                                                                  <w:marBottom w:val="0"/>
                                                                                                                                  <w:divBdr>
                                                                                                                                    <w:top w:val="none" w:sz="0" w:space="0" w:color="auto"/>
                                                                                                                                    <w:left w:val="none" w:sz="0" w:space="0" w:color="auto"/>
                                                                                                                                    <w:bottom w:val="none" w:sz="0" w:space="0" w:color="auto"/>
                                                                                                                                    <w:right w:val="none" w:sz="0" w:space="0" w:color="auto"/>
                                                                                                                                  </w:divBdr>
                                                                                                                                  <w:divsChild>
                                                                                                                                    <w:div w:id="911234394">
                                                                                                                                      <w:marLeft w:val="0"/>
                                                                                                                                      <w:marRight w:val="0"/>
                                                                                                                                      <w:marTop w:val="0"/>
                                                                                                                                      <w:marBottom w:val="0"/>
                                                                                                                                      <w:divBdr>
                                                                                                                                        <w:top w:val="none" w:sz="0" w:space="0" w:color="auto"/>
                                                                                                                                        <w:left w:val="none" w:sz="0" w:space="0" w:color="auto"/>
                                                                                                                                        <w:bottom w:val="none" w:sz="0" w:space="0" w:color="auto"/>
                                                                                                                                        <w:right w:val="none" w:sz="0" w:space="0" w:color="auto"/>
                                                                                                                                      </w:divBdr>
                                                                                                                                      <w:divsChild>
                                                                                                                                        <w:div w:id="911234408">
                                                                                                                                          <w:marLeft w:val="0"/>
                                                                                                                                          <w:marRight w:val="0"/>
                                                                                                                                          <w:marTop w:val="0"/>
                                                                                                                                          <w:marBottom w:val="0"/>
                                                                                                                                          <w:divBdr>
                                                                                                                                            <w:top w:val="none" w:sz="0" w:space="0" w:color="auto"/>
                                                                                                                                            <w:left w:val="none" w:sz="0" w:space="0" w:color="auto"/>
                                                                                                                                            <w:bottom w:val="none" w:sz="0" w:space="0" w:color="auto"/>
                                                                                                                                            <w:right w:val="none" w:sz="0" w:space="0" w:color="auto"/>
                                                                                                                                          </w:divBdr>
                                                                                                                                          <w:divsChild>
                                                                                                                                            <w:div w:id="911234361">
                                                                                                                                              <w:marLeft w:val="0"/>
                                                                                                                                              <w:marRight w:val="0"/>
                                                                                                                                              <w:marTop w:val="0"/>
                                                                                                                                              <w:marBottom w:val="0"/>
                                                                                                                                              <w:divBdr>
                                                                                                                                                <w:top w:val="none" w:sz="0" w:space="0" w:color="auto"/>
                                                                                                                                                <w:left w:val="none" w:sz="0" w:space="0" w:color="auto"/>
                                                                                                                                                <w:bottom w:val="none" w:sz="0" w:space="0" w:color="auto"/>
                                                                                                                                                <w:right w:val="none" w:sz="0" w:space="0" w:color="auto"/>
                                                                                                                                              </w:divBdr>
                                                                                                                                              <w:divsChild>
                                                                                                                                                <w:div w:id="911234579">
                                                                                                                                                  <w:marLeft w:val="0"/>
                                                                                                                                                  <w:marRight w:val="0"/>
                                                                                                                                                  <w:marTop w:val="0"/>
                                                                                                                                                  <w:marBottom w:val="0"/>
                                                                                                                                                  <w:divBdr>
                                                                                                                                                    <w:top w:val="none" w:sz="0" w:space="0" w:color="auto"/>
                                                                                                                                                    <w:left w:val="none" w:sz="0" w:space="0" w:color="auto"/>
                                                                                                                                                    <w:bottom w:val="none" w:sz="0" w:space="0" w:color="auto"/>
                                                                                                                                                    <w:right w:val="none" w:sz="0" w:space="0" w:color="auto"/>
                                                                                                                                                  </w:divBdr>
                                                                                                                                                  <w:divsChild>
                                                                                                                                                    <w:div w:id="911234422">
                                                                                                                                                      <w:marLeft w:val="0"/>
                                                                                                                                                      <w:marRight w:val="0"/>
                                                                                                                                                      <w:marTop w:val="0"/>
                                                                                                                                                      <w:marBottom w:val="0"/>
                                                                                                                                                      <w:divBdr>
                                                                                                                                                        <w:top w:val="none" w:sz="0" w:space="0" w:color="auto"/>
                                                                                                                                                        <w:left w:val="none" w:sz="0" w:space="0" w:color="auto"/>
                                                                                                                                                        <w:bottom w:val="none" w:sz="0" w:space="0" w:color="auto"/>
                                                                                                                                                        <w:right w:val="none" w:sz="0" w:space="0" w:color="auto"/>
                                                                                                                                                      </w:divBdr>
                                                                                                                                                      <w:divsChild>
                                                                                                                                                        <w:div w:id="911234495">
                                                                                                                                                          <w:marLeft w:val="0"/>
                                                                                                                                                          <w:marRight w:val="0"/>
                                                                                                                                                          <w:marTop w:val="0"/>
                                                                                                                                                          <w:marBottom w:val="0"/>
                                                                                                                                                          <w:divBdr>
                                                                                                                                                            <w:top w:val="none" w:sz="0" w:space="0" w:color="auto"/>
                                                                                                                                                            <w:left w:val="none" w:sz="0" w:space="0" w:color="auto"/>
                                                                                                                                                            <w:bottom w:val="none" w:sz="0" w:space="0" w:color="auto"/>
                                                                                                                                                            <w:right w:val="none" w:sz="0" w:space="0" w:color="auto"/>
                                                                                                                                                          </w:divBdr>
                                                                                                                                                          <w:divsChild>
                                                                                                                                                            <w:div w:id="911234602">
                                                                                                                                                              <w:marLeft w:val="0"/>
                                                                                                                                                              <w:marRight w:val="0"/>
                                                                                                                                                              <w:marTop w:val="0"/>
                                                                                                                                                              <w:marBottom w:val="0"/>
                                                                                                                                                              <w:divBdr>
                                                                                                                                                                <w:top w:val="none" w:sz="0" w:space="0" w:color="auto"/>
                                                                                                                                                                <w:left w:val="none" w:sz="0" w:space="0" w:color="auto"/>
                                                                                                                                                                <w:bottom w:val="none" w:sz="0" w:space="0" w:color="auto"/>
                                                                                                                                                                <w:right w:val="none" w:sz="0" w:space="0" w:color="auto"/>
                                                                                                                                                              </w:divBdr>
                                                                                                                                                              <w:divsChild>
                                                                                                                                                                <w:div w:id="91123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578">
      <w:marLeft w:val="0"/>
      <w:marRight w:val="0"/>
      <w:marTop w:val="0"/>
      <w:marBottom w:val="0"/>
      <w:divBdr>
        <w:top w:val="none" w:sz="0" w:space="0" w:color="auto"/>
        <w:left w:val="none" w:sz="0" w:space="0" w:color="auto"/>
        <w:bottom w:val="none" w:sz="0" w:space="0" w:color="auto"/>
        <w:right w:val="none" w:sz="0" w:space="0" w:color="auto"/>
      </w:divBdr>
      <w:divsChild>
        <w:div w:id="911234420">
          <w:marLeft w:val="0"/>
          <w:marRight w:val="0"/>
          <w:marTop w:val="0"/>
          <w:marBottom w:val="0"/>
          <w:divBdr>
            <w:top w:val="none" w:sz="0" w:space="0" w:color="auto"/>
            <w:left w:val="none" w:sz="0" w:space="0" w:color="auto"/>
            <w:bottom w:val="none" w:sz="0" w:space="0" w:color="auto"/>
            <w:right w:val="none" w:sz="0" w:space="0" w:color="auto"/>
          </w:divBdr>
          <w:divsChild>
            <w:div w:id="911234458">
              <w:marLeft w:val="0"/>
              <w:marRight w:val="0"/>
              <w:marTop w:val="0"/>
              <w:marBottom w:val="0"/>
              <w:divBdr>
                <w:top w:val="none" w:sz="0" w:space="0" w:color="auto"/>
                <w:left w:val="none" w:sz="0" w:space="0" w:color="auto"/>
                <w:bottom w:val="none" w:sz="0" w:space="0" w:color="auto"/>
                <w:right w:val="none" w:sz="0" w:space="0" w:color="auto"/>
              </w:divBdr>
              <w:divsChild>
                <w:div w:id="911234433">
                  <w:marLeft w:val="0"/>
                  <w:marRight w:val="0"/>
                  <w:marTop w:val="0"/>
                  <w:marBottom w:val="0"/>
                  <w:divBdr>
                    <w:top w:val="none" w:sz="0" w:space="0" w:color="auto"/>
                    <w:left w:val="none" w:sz="0" w:space="0" w:color="auto"/>
                    <w:bottom w:val="none" w:sz="0" w:space="0" w:color="auto"/>
                    <w:right w:val="none" w:sz="0" w:space="0" w:color="auto"/>
                  </w:divBdr>
                  <w:divsChild>
                    <w:div w:id="911234406">
                      <w:marLeft w:val="0"/>
                      <w:marRight w:val="0"/>
                      <w:marTop w:val="0"/>
                      <w:marBottom w:val="0"/>
                      <w:divBdr>
                        <w:top w:val="none" w:sz="0" w:space="0" w:color="auto"/>
                        <w:left w:val="none" w:sz="0" w:space="0" w:color="auto"/>
                        <w:bottom w:val="none" w:sz="0" w:space="0" w:color="auto"/>
                        <w:right w:val="none" w:sz="0" w:space="0" w:color="auto"/>
                      </w:divBdr>
                      <w:divsChild>
                        <w:div w:id="911234442">
                          <w:marLeft w:val="0"/>
                          <w:marRight w:val="0"/>
                          <w:marTop w:val="0"/>
                          <w:marBottom w:val="0"/>
                          <w:divBdr>
                            <w:top w:val="none" w:sz="0" w:space="0" w:color="auto"/>
                            <w:left w:val="none" w:sz="0" w:space="0" w:color="auto"/>
                            <w:bottom w:val="none" w:sz="0" w:space="0" w:color="auto"/>
                            <w:right w:val="none" w:sz="0" w:space="0" w:color="auto"/>
                          </w:divBdr>
                          <w:divsChild>
                            <w:div w:id="911234546">
                              <w:marLeft w:val="0"/>
                              <w:marRight w:val="0"/>
                              <w:marTop w:val="0"/>
                              <w:marBottom w:val="0"/>
                              <w:divBdr>
                                <w:top w:val="none" w:sz="0" w:space="0" w:color="auto"/>
                                <w:left w:val="none" w:sz="0" w:space="0" w:color="auto"/>
                                <w:bottom w:val="none" w:sz="0" w:space="0" w:color="auto"/>
                                <w:right w:val="none" w:sz="0" w:space="0" w:color="auto"/>
                              </w:divBdr>
                              <w:divsChild>
                                <w:div w:id="911234367">
                                  <w:marLeft w:val="0"/>
                                  <w:marRight w:val="0"/>
                                  <w:marTop w:val="0"/>
                                  <w:marBottom w:val="0"/>
                                  <w:divBdr>
                                    <w:top w:val="none" w:sz="0" w:space="0" w:color="auto"/>
                                    <w:left w:val="none" w:sz="0" w:space="0" w:color="auto"/>
                                    <w:bottom w:val="none" w:sz="0" w:space="0" w:color="auto"/>
                                    <w:right w:val="none" w:sz="0" w:space="0" w:color="auto"/>
                                  </w:divBdr>
                                  <w:divsChild>
                                    <w:div w:id="911234507">
                                      <w:marLeft w:val="0"/>
                                      <w:marRight w:val="0"/>
                                      <w:marTop w:val="0"/>
                                      <w:marBottom w:val="0"/>
                                      <w:divBdr>
                                        <w:top w:val="none" w:sz="0" w:space="0" w:color="auto"/>
                                        <w:left w:val="none" w:sz="0" w:space="0" w:color="auto"/>
                                        <w:bottom w:val="none" w:sz="0" w:space="0" w:color="auto"/>
                                        <w:right w:val="none" w:sz="0" w:space="0" w:color="auto"/>
                                      </w:divBdr>
                                      <w:divsChild>
                                        <w:div w:id="911234476">
                                          <w:marLeft w:val="0"/>
                                          <w:marRight w:val="0"/>
                                          <w:marTop w:val="0"/>
                                          <w:marBottom w:val="0"/>
                                          <w:divBdr>
                                            <w:top w:val="none" w:sz="0" w:space="0" w:color="auto"/>
                                            <w:left w:val="none" w:sz="0" w:space="0" w:color="auto"/>
                                            <w:bottom w:val="none" w:sz="0" w:space="0" w:color="auto"/>
                                            <w:right w:val="none" w:sz="0" w:space="0" w:color="auto"/>
                                          </w:divBdr>
                                          <w:divsChild>
                                            <w:div w:id="911234415">
                                              <w:marLeft w:val="0"/>
                                              <w:marRight w:val="0"/>
                                              <w:marTop w:val="0"/>
                                              <w:marBottom w:val="0"/>
                                              <w:divBdr>
                                                <w:top w:val="none" w:sz="0" w:space="0" w:color="auto"/>
                                                <w:left w:val="none" w:sz="0" w:space="0" w:color="auto"/>
                                                <w:bottom w:val="none" w:sz="0" w:space="0" w:color="auto"/>
                                                <w:right w:val="none" w:sz="0" w:space="0" w:color="auto"/>
                                              </w:divBdr>
                                              <w:divsChild>
                                                <w:div w:id="911234391">
                                                  <w:marLeft w:val="0"/>
                                                  <w:marRight w:val="0"/>
                                                  <w:marTop w:val="0"/>
                                                  <w:marBottom w:val="0"/>
                                                  <w:divBdr>
                                                    <w:top w:val="none" w:sz="0" w:space="0" w:color="auto"/>
                                                    <w:left w:val="none" w:sz="0" w:space="0" w:color="auto"/>
                                                    <w:bottom w:val="none" w:sz="0" w:space="0" w:color="auto"/>
                                                    <w:right w:val="none" w:sz="0" w:space="0" w:color="auto"/>
                                                  </w:divBdr>
                                                  <w:divsChild>
                                                    <w:div w:id="911234323">
                                                      <w:marLeft w:val="0"/>
                                                      <w:marRight w:val="0"/>
                                                      <w:marTop w:val="0"/>
                                                      <w:marBottom w:val="0"/>
                                                      <w:divBdr>
                                                        <w:top w:val="none" w:sz="0" w:space="0" w:color="auto"/>
                                                        <w:left w:val="none" w:sz="0" w:space="0" w:color="auto"/>
                                                        <w:bottom w:val="none" w:sz="0" w:space="0" w:color="auto"/>
                                                        <w:right w:val="none" w:sz="0" w:space="0" w:color="auto"/>
                                                      </w:divBdr>
                                                      <w:divsChild>
                                                        <w:div w:id="911234461">
                                                          <w:marLeft w:val="0"/>
                                                          <w:marRight w:val="0"/>
                                                          <w:marTop w:val="0"/>
                                                          <w:marBottom w:val="0"/>
                                                          <w:divBdr>
                                                            <w:top w:val="none" w:sz="0" w:space="0" w:color="auto"/>
                                                            <w:left w:val="none" w:sz="0" w:space="0" w:color="auto"/>
                                                            <w:bottom w:val="none" w:sz="0" w:space="0" w:color="auto"/>
                                                            <w:right w:val="none" w:sz="0" w:space="0" w:color="auto"/>
                                                          </w:divBdr>
                                                          <w:divsChild>
                                                            <w:div w:id="911234341">
                                                              <w:marLeft w:val="0"/>
                                                              <w:marRight w:val="0"/>
                                                              <w:marTop w:val="0"/>
                                                              <w:marBottom w:val="0"/>
                                                              <w:divBdr>
                                                                <w:top w:val="none" w:sz="0" w:space="0" w:color="auto"/>
                                                                <w:left w:val="none" w:sz="0" w:space="0" w:color="auto"/>
                                                                <w:bottom w:val="none" w:sz="0" w:space="0" w:color="auto"/>
                                                                <w:right w:val="none" w:sz="0" w:space="0" w:color="auto"/>
                                                              </w:divBdr>
                                                              <w:divsChild>
                                                                <w:div w:id="911234392">
                                                                  <w:marLeft w:val="0"/>
                                                                  <w:marRight w:val="0"/>
                                                                  <w:marTop w:val="0"/>
                                                                  <w:marBottom w:val="0"/>
                                                                  <w:divBdr>
                                                                    <w:top w:val="none" w:sz="0" w:space="0" w:color="auto"/>
                                                                    <w:left w:val="none" w:sz="0" w:space="0" w:color="auto"/>
                                                                    <w:bottom w:val="none" w:sz="0" w:space="0" w:color="auto"/>
                                                                    <w:right w:val="none" w:sz="0" w:space="0" w:color="auto"/>
                                                                  </w:divBdr>
                                                                  <w:divsChild>
                                                                    <w:div w:id="911234339">
                                                                      <w:marLeft w:val="0"/>
                                                                      <w:marRight w:val="0"/>
                                                                      <w:marTop w:val="0"/>
                                                                      <w:marBottom w:val="0"/>
                                                                      <w:divBdr>
                                                                        <w:top w:val="none" w:sz="0" w:space="0" w:color="auto"/>
                                                                        <w:left w:val="none" w:sz="0" w:space="0" w:color="auto"/>
                                                                        <w:bottom w:val="none" w:sz="0" w:space="0" w:color="auto"/>
                                                                        <w:right w:val="none" w:sz="0" w:space="0" w:color="auto"/>
                                                                      </w:divBdr>
                                                                      <w:divsChild>
                                                                        <w:div w:id="911234541">
                                                                          <w:marLeft w:val="0"/>
                                                                          <w:marRight w:val="0"/>
                                                                          <w:marTop w:val="0"/>
                                                                          <w:marBottom w:val="0"/>
                                                                          <w:divBdr>
                                                                            <w:top w:val="none" w:sz="0" w:space="0" w:color="auto"/>
                                                                            <w:left w:val="none" w:sz="0" w:space="0" w:color="auto"/>
                                                                            <w:bottom w:val="none" w:sz="0" w:space="0" w:color="auto"/>
                                                                            <w:right w:val="none" w:sz="0" w:space="0" w:color="auto"/>
                                                                          </w:divBdr>
                                                                          <w:divsChild>
                                                                            <w:div w:id="911234491">
                                                                              <w:marLeft w:val="0"/>
                                                                              <w:marRight w:val="0"/>
                                                                              <w:marTop w:val="0"/>
                                                                              <w:marBottom w:val="0"/>
                                                                              <w:divBdr>
                                                                                <w:top w:val="none" w:sz="0" w:space="0" w:color="auto"/>
                                                                                <w:left w:val="none" w:sz="0" w:space="0" w:color="auto"/>
                                                                                <w:bottom w:val="none" w:sz="0" w:space="0" w:color="auto"/>
                                                                                <w:right w:val="none" w:sz="0" w:space="0" w:color="auto"/>
                                                                              </w:divBdr>
                                                                              <w:divsChild>
                                                                                <w:div w:id="911234335">
                                                                                  <w:marLeft w:val="0"/>
                                                                                  <w:marRight w:val="0"/>
                                                                                  <w:marTop w:val="0"/>
                                                                                  <w:marBottom w:val="0"/>
                                                                                  <w:divBdr>
                                                                                    <w:top w:val="none" w:sz="0" w:space="0" w:color="auto"/>
                                                                                    <w:left w:val="none" w:sz="0" w:space="0" w:color="auto"/>
                                                                                    <w:bottom w:val="none" w:sz="0" w:space="0" w:color="auto"/>
                                                                                    <w:right w:val="none" w:sz="0" w:space="0" w:color="auto"/>
                                                                                  </w:divBdr>
                                                                                  <w:divsChild>
                                                                                    <w:div w:id="911234574">
                                                                                      <w:marLeft w:val="0"/>
                                                                                      <w:marRight w:val="0"/>
                                                                                      <w:marTop w:val="0"/>
                                                                                      <w:marBottom w:val="0"/>
                                                                                      <w:divBdr>
                                                                                        <w:top w:val="none" w:sz="0" w:space="0" w:color="auto"/>
                                                                                        <w:left w:val="none" w:sz="0" w:space="0" w:color="auto"/>
                                                                                        <w:bottom w:val="none" w:sz="0" w:space="0" w:color="auto"/>
                                                                                        <w:right w:val="none" w:sz="0" w:space="0" w:color="auto"/>
                                                                                      </w:divBdr>
                                                                                      <w:divsChild>
                                                                                        <w:div w:id="911234366">
                                                                                          <w:marLeft w:val="0"/>
                                                                                          <w:marRight w:val="0"/>
                                                                                          <w:marTop w:val="0"/>
                                                                                          <w:marBottom w:val="0"/>
                                                                                          <w:divBdr>
                                                                                            <w:top w:val="none" w:sz="0" w:space="0" w:color="auto"/>
                                                                                            <w:left w:val="none" w:sz="0" w:space="0" w:color="auto"/>
                                                                                            <w:bottom w:val="none" w:sz="0" w:space="0" w:color="auto"/>
                                                                                            <w:right w:val="none" w:sz="0" w:space="0" w:color="auto"/>
                                                                                          </w:divBdr>
                                                                                          <w:divsChild>
                                                                                            <w:div w:id="911234523">
                                                                                              <w:marLeft w:val="0"/>
                                                                                              <w:marRight w:val="0"/>
                                                                                              <w:marTop w:val="0"/>
                                                                                              <w:marBottom w:val="0"/>
                                                                                              <w:divBdr>
                                                                                                <w:top w:val="none" w:sz="0" w:space="0" w:color="auto"/>
                                                                                                <w:left w:val="none" w:sz="0" w:space="0" w:color="auto"/>
                                                                                                <w:bottom w:val="none" w:sz="0" w:space="0" w:color="auto"/>
                                                                                                <w:right w:val="none" w:sz="0" w:space="0" w:color="auto"/>
                                                                                              </w:divBdr>
                                                                                              <w:divsChild>
                                                                                                <w:div w:id="911234344">
                                                                                                  <w:marLeft w:val="0"/>
                                                                                                  <w:marRight w:val="0"/>
                                                                                                  <w:marTop w:val="0"/>
                                                                                                  <w:marBottom w:val="0"/>
                                                                                                  <w:divBdr>
                                                                                                    <w:top w:val="none" w:sz="0" w:space="0" w:color="auto"/>
                                                                                                    <w:left w:val="none" w:sz="0" w:space="0" w:color="auto"/>
                                                                                                    <w:bottom w:val="none" w:sz="0" w:space="0" w:color="auto"/>
                                                                                                    <w:right w:val="none" w:sz="0" w:space="0" w:color="auto"/>
                                                                                                  </w:divBdr>
                                                                                                  <w:divsChild>
                                                                                                    <w:div w:id="911234359">
                                                                                                      <w:marLeft w:val="0"/>
                                                                                                      <w:marRight w:val="0"/>
                                                                                                      <w:marTop w:val="0"/>
                                                                                                      <w:marBottom w:val="0"/>
                                                                                                      <w:divBdr>
                                                                                                        <w:top w:val="none" w:sz="0" w:space="0" w:color="auto"/>
                                                                                                        <w:left w:val="none" w:sz="0" w:space="0" w:color="auto"/>
                                                                                                        <w:bottom w:val="none" w:sz="0" w:space="0" w:color="auto"/>
                                                                                                        <w:right w:val="none" w:sz="0" w:space="0" w:color="auto"/>
                                                                                                      </w:divBdr>
                                                                                                      <w:divsChild>
                                                                                                        <w:div w:id="911234612">
                                                                                                          <w:marLeft w:val="0"/>
                                                                                                          <w:marRight w:val="0"/>
                                                                                                          <w:marTop w:val="0"/>
                                                                                                          <w:marBottom w:val="0"/>
                                                                                                          <w:divBdr>
                                                                                                            <w:top w:val="none" w:sz="0" w:space="0" w:color="auto"/>
                                                                                                            <w:left w:val="none" w:sz="0" w:space="0" w:color="auto"/>
                                                                                                            <w:bottom w:val="none" w:sz="0" w:space="0" w:color="auto"/>
                                                                                                            <w:right w:val="none" w:sz="0" w:space="0" w:color="auto"/>
                                                                                                          </w:divBdr>
                                                                                                          <w:divsChild>
                                                                                                            <w:div w:id="911234583">
                                                                                                              <w:marLeft w:val="0"/>
                                                                                                              <w:marRight w:val="0"/>
                                                                                                              <w:marTop w:val="0"/>
                                                                                                              <w:marBottom w:val="0"/>
                                                                                                              <w:divBdr>
                                                                                                                <w:top w:val="none" w:sz="0" w:space="0" w:color="auto"/>
                                                                                                                <w:left w:val="none" w:sz="0" w:space="0" w:color="auto"/>
                                                                                                                <w:bottom w:val="none" w:sz="0" w:space="0" w:color="auto"/>
                                                                                                                <w:right w:val="none" w:sz="0" w:space="0" w:color="auto"/>
                                                                                                              </w:divBdr>
                                                                                                              <w:divsChild>
                                                                                                                <w:div w:id="911234369">
                                                                                                                  <w:marLeft w:val="0"/>
                                                                                                                  <w:marRight w:val="0"/>
                                                                                                                  <w:marTop w:val="0"/>
                                                                                                                  <w:marBottom w:val="0"/>
                                                                                                                  <w:divBdr>
                                                                                                                    <w:top w:val="none" w:sz="0" w:space="0" w:color="auto"/>
                                                                                                                    <w:left w:val="none" w:sz="0" w:space="0" w:color="auto"/>
                                                                                                                    <w:bottom w:val="none" w:sz="0" w:space="0" w:color="auto"/>
                                                                                                                    <w:right w:val="none" w:sz="0" w:space="0" w:color="auto"/>
                                                                                                                  </w:divBdr>
                                                                                                                  <w:divsChild>
                                                                                                                    <w:div w:id="911234611">
                                                                                                                      <w:marLeft w:val="0"/>
                                                                                                                      <w:marRight w:val="0"/>
                                                                                                                      <w:marTop w:val="0"/>
                                                                                                                      <w:marBottom w:val="0"/>
                                                                                                                      <w:divBdr>
                                                                                                                        <w:top w:val="none" w:sz="0" w:space="0" w:color="auto"/>
                                                                                                                        <w:left w:val="none" w:sz="0" w:space="0" w:color="auto"/>
                                                                                                                        <w:bottom w:val="none" w:sz="0" w:space="0" w:color="auto"/>
                                                                                                                        <w:right w:val="none" w:sz="0" w:space="0" w:color="auto"/>
                                                                                                                      </w:divBdr>
                                                                                                                      <w:divsChild>
                                                                                                                        <w:div w:id="911234539">
                                                                                                                          <w:marLeft w:val="0"/>
                                                                                                                          <w:marRight w:val="0"/>
                                                                                                                          <w:marTop w:val="0"/>
                                                                                                                          <w:marBottom w:val="0"/>
                                                                                                                          <w:divBdr>
                                                                                                                            <w:top w:val="none" w:sz="0" w:space="0" w:color="auto"/>
                                                                                                                            <w:left w:val="none" w:sz="0" w:space="0" w:color="auto"/>
                                                                                                                            <w:bottom w:val="none" w:sz="0" w:space="0" w:color="auto"/>
                                                                                                                            <w:right w:val="none" w:sz="0" w:space="0" w:color="auto"/>
                                                                                                                          </w:divBdr>
                                                                                                                          <w:divsChild>
                                                                                                                            <w:div w:id="911234508">
                                                                                                                              <w:marLeft w:val="0"/>
                                                                                                                              <w:marRight w:val="0"/>
                                                                                                                              <w:marTop w:val="0"/>
                                                                                                                              <w:marBottom w:val="0"/>
                                                                                                                              <w:divBdr>
                                                                                                                                <w:top w:val="none" w:sz="0" w:space="0" w:color="auto"/>
                                                                                                                                <w:left w:val="none" w:sz="0" w:space="0" w:color="auto"/>
                                                                                                                                <w:bottom w:val="none" w:sz="0" w:space="0" w:color="auto"/>
                                                                                                                                <w:right w:val="none" w:sz="0" w:space="0" w:color="auto"/>
                                                                                                                              </w:divBdr>
                                                                                                                              <w:divsChild>
                                                                                                                                <w:div w:id="911234397">
                                                                                                                                  <w:marLeft w:val="0"/>
                                                                                                                                  <w:marRight w:val="0"/>
                                                                                                                                  <w:marTop w:val="0"/>
                                                                                                                                  <w:marBottom w:val="0"/>
                                                                                                                                  <w:divBdr>
                                                                                                                                    <w:top w:val="none" w:sz="0" w:space="0" w:color="auto"/>
                                                                                                                                    <w:left w:val="none" w:sz="0" w:space="0" w:color="auto"/>
                                                                                                                                    <w:bottom w:val="none" w:sz="0" w:space="0" w:color="auto"/>
                                                                                                                                    <w:right w:val="none" w:sz="0" w:space="0" w:color="auto"/>
                                                                                                                                  </w:divBdr>
                                                                                                                                  <w:divsChild>
                                                                                                                                    <w:div w:id="911234419">
                                                                                                                                      <w:marLeft w:val="0"/>
                                                                                                                                      <w:marRight w:val="0"/>
                                                                                                                                      <w:marTop w:val="0"/>
                                                                                                                                      <w:marBottom w:val="0"/>
                                                                                                                                      <w:divBdr>
                                                                                                                                        <w:top w:val="none" w:sz="0" w:space="0" w:color="auto"/>
                                                                                                                                        <w:left w:val="none" w:sz="0" w:space="0" w:color="auto"/>
                                                                                                                                        <w:bottom w:val="none" w:sz="0" w:space="0" w:color="auto"/>
                                                                                                                                        <w:right w:val="none" w:sz="0" w:space="0" w:color="auto"/>
                                                                                                                                      </w:divBdr>
                                                                                                                                      <w:divsChild>
                                                                                                                                        <w:div w:id="911234549">
                                                                                                                                          <w:marLeft w:val="0"/>
                                                                                                                                          <w:marRight w:val="0"/>
                                                                                                                                          <w:marTop w:val="0"/>
                                                                                                                                          <w:marBottom w:val="0"/>
                                                                                                                                          <w:divBdr>
                                                                                                                                            <w:top w:val="none" w:sz="0" w:space="0" w:color="auto"/>
                                                                                                                                            <w:left w:val="none" w:sz="0" w:space="0" w:color="auto"/>
                                                                                                                                            <w:bottom w:val="none" w:sz="0" w:space="0" w:color="auto"/>
                                                                                                                                            <w:right w:val="none" w:sz="0" w:space="0" w:color="auto"/>
                                                                                                                                          </w:divBdr>
                                                                                                                                          <w:divsChild>
                                                                                                                                            <w:div w:id="911234410">
                                                                                                                                              <w:marLeft w:val="0"/>
                                                                                                                                              <w:marRight w:val="0"/>
                                                                                                                                              <w:marTop w:val="0"/>
                                                                                                                                              <w:marBottom w:val="0"/>
                                                                                                                                              <w:divBdr>
                                                                                                                                                <w:top w:val="none" w:sz="0" w:space="0" w:color="auto"/>
                                                                                                                                                <w:left w:val="none" w:sz="0" w:space="0" w:color="auto"/>
                                                                                                                                                <w:bottom w:val="none" w:sz="0" w:space="0" w:color="auto"/>
                                                                                                                                                <w:right w:val="none" w:sz="0" w:space="0" w:color="auto"/>
                                                                                                                                              </w:divBdr>
                                                                                                                                              <w:divsChild>
                                                                                                                                                <w:div w:id="911234456">
                                                                                                                                                  <w:marLeft w:val="0"/>
                                                                                                                                                  <w:marRight w:val="0"/>
                                                                                                                                                  <w:marTop w:val="0"/>
                                                                                                                                                  <w:marBottom w:val="0"/>
                                                                                                                                                  <w:divBdr>
                                                                                                                                                    <w:top w:val="none" w:sz="0" w:space="0" w:color="auto"/>
                                                                                                                                                    <w:left w:val="none" w:sz="0" w:space="0" w:color="auto"/>
                                                                                                                                                    <w:bottom w:val="none" w:sz="0" w:space="0" w:color="auto"/>
                                                                                                                                                    <w:right w:val="none" w:sz="0" w:space="0" w:color="auto"/>
                                                                                                                                                  </w:divBdr>
                                                                                                                                                  <w:divsChild>
                                                                                                                                                    <w:div w:id="911234462">
                                                                                                                                                      <w:marLeft w:val="0"/>
                                                                                                                                                      <w:marRight w:val="0"/>
                                                                                                                                                      <w:marTop w:val="0"/>
                                                                                                                                                      <w:marBottom w:val="0"/>
                                                                                                                                                      <w:divBdr>
                                                                                                                                                        <w:top w:val="none" w:sz="0" w:space="0" w:color="auto"/>
                                                                                                                                                        <w:left w:val="none" w:sz="0" w:space="0" w:color="auto"/>
                                                                                                                                                        <w:bottom w:val="none" w:sz="0" w:space="0" w:color="auto"/>
                                                                                                                                                        <w:right w:val="none" w:sz="0" w:space="0" w:color="auto"/>
                                                                                                                                                      </w:divBdr>
                                                                                                                                                      <w:divsChild>
                                                                                                                                                        <w:div w:id="911234446">
                                                                                                                                                          <w:marLeft w:val="0"/>
                                                                                                                                                          <w:marRight w:val="0"/>
                                                                                                                                                          <w:marTop w:val="0"/>
                                                                                                                                                          <w:marBottom w:val="0"/>
                                                                                                                                                          <w:divBdr>
                                                                                                                                                            <w:top w:val="none" w:sz="0" w:space="0" w:color="auto"/>
                                                                                                                                                            <w:left w:val="none" w:sz="0" w:space="0" w:color="auto"/>
                                                                                                                                                            <w:bottom w:val="none" w:sz="0" w:space="0" w:color="auto"/>
                                                                                                                                                            <w:right w:val="none" w:sz="0" w:space="0" w:color="auto"/>
                                                                                                                                                          </w:divBdr>
                                                                                                                                                          <w:divsChild>
                                                                                                                                                            <w:div w:id="9112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603">
      <w:marLeft w:val="0"/>
      <w:marRight w:val="0"/>
      <w:marTop w:val="0"/>
      <w:marBottom w:val="0"/>
      <w:divBdr>
        <w:top w:val="none" w:sz="0" w:space="0" w:color="auto"/>
        <w:left w:val="none" w:sz="0" w:space="0" w:color="auto"/>
        <w:bottom w:val="none" w:sz="0" w:space="0" w:color="auto"/>
        <w:right w:val="none" w:sz="0" w:space="0" w:color="auto"/>
      </w:divBdr>
      <w:divsChild>
        <w:div w:id="911234429">
          <w:marLeft w:val="0"/>
          <w:marRight w:val="0"/>
          <w:marTop w:val="0"/>
          <w:marBottom w:val="0"/>
          <w:divBdr>
            <w:top w:val="none" w:sz="0" w:space="0" w:color="auto"/>
            <w:left w:val="none" w:sz="0" w:space="0" w:color="auto"/>
            <w:bottom w:val="none" w:sz="0" w:space="0" w:color="auto"/>
            <w:right w:val="none" w:sz="0" w:space="0" w:color="auto"/>
          </w:divBdr>
          <w:divsChild>
            <w:div w:id="911234360">
              <w:marLeft w:val="0"/>
              <w:marRight w:val="0"/>
              <w:marTop w:val="0"/>
              <w:marBottom w:val="0"/>
              <w:divBdr>
                <w:top w:val="none" w:sz="0" w:space="0" w:color="auto"/>
                <w:left w:val="none" w:sz="0" w:space="0" w:color="auto"/>
                <w:bottom w:val="none" w:sz="0" w:space="0" w:color="auto"/>
                <w:right w:val="none" w:sz="0" w:space="0" w:color="auto"/>
              </w:divBdr>
              <w:divsChild>
                <w:div w:id="911234354">
                  <w:marLeft w:val="0"/>
                  <w:marRight w:val="0"/>
                  <w:marTop w:val="0"/>
                  <w:marBottom w:val="0"/>
                  <w:divBdr>
                    <w:top w:val="none" w:sz="0" w:space="0" w:color="auto"/>
                    <w:left w:val="none" w:sz="0" w:space="0" w:color="auto"/>
                    <w:bottom w:val="none" w:sz="0" w:space="0" w:color="auto"/>
                    <w:right w:val="none" w:sz="0" w:space="0" w:color="auto"/>
                  </w:divBdr>
                  <w:divsChild>
                    <w:div w:id="911234381">
                      <w:marLeft w:val="0"/>
                      <w:marRight w:val="0"/>
                      <w:marTop w:val="0"/>
                      <w:marBottom w:val="0"/>
                      <w:divBdr>
                        <w:top w:val="none" w:sz="0" w:space="0" w:color="auto"/>
                        <w:left w:val="none" w:sz="0" w:space="0" w:color="auto"/>
                        <w:bottom w:val="none" w:sz="0" w:space="0" w:color="auto"/>
                        <w:right w:val="none" w:sz="0" w:space="0" w:color="auto"/>
                      </w:divBdr>
                      <w:divsChild>
                        <w:div w:id="911234320">
                          <w:marLeft w:val="0"/>
                          <w:marRight w:val="0"/>
                          <w:marTop w:val="0"/>
                          <w:marBottom w:val="0"/>
                          <w:divBdr>
                            <w:top w:val="none" w:sz="0" w:space="0" w:color="auto"/>
                            <w:left w:val="none" w:sz="0" w:space="0" w:color="auto"/>
                            <w:bottom w:val="none" w:sz="0" w:space="0" w:color="auto"/>
                            <w:right w:val="none" w:sz="0" w:space="0" w:color="auto"/>
                          </w:divBdr>
                          <w:divsChild>
                            <w:div w:id="911234384">
                              <w:marLeft w:val="0"/>
                              <w:marRight w:val="0"/>
                              <w:marTop w:val="0"/>
                              <w:marBottom w:val="0"/>
                              <w:divBdr>
                                <w:top w:val="none" w:sz="0" w:space="0" w:color="auto"/>
                                <w:left w:val="none" w:sz="0" w:space="0" w:color="auto"/>
                                <w:bottom w:val="none" w:sz="0" w:space="0" w:color="auto"/>
                                <w:right w:val="none" w:sz="0" w:space="0" w:color="auto"/>
                              </w:divBdr>
                              <w:divsChild>
                                <w:div w:id="911234515">
                                  <w:marLeft w:val="0"/>
                                  <w:marRight w:val="0"/>
                                  <w:marTop w:val="0"/>
                                  <w:marBottom w:val="0"/>
                                  <w:divBdr>
                                    <w:top w:val="none" w:sz="0" w:space="0" w:color="auto"/>
                                    <w:left w:val="none" w:sz="0" w:space="0" w:color="auto"/>
                                    <w:bottom w:val="none" w:sz="0" w:space="0" w:color="auto"/>
                                    <w:right w:val="none" w:sz="0" w:space="0" w:color="auto"/>
                                  </w:divBdr>
                                  <w:divsChild>
                                    <w:div w:id="911234440">
                                      <w:marLeft w:val="0"/>
                                      <w:marRight w:val="0"/>
                                      <w:marTop w:val="0"/>
                                      <w:marBottom w:val="0"/>
                                      <w:divBdr>
                                        <w:top w:val="none" w:sz="0" w:space="0" w:color="auto"/>
                                        <w:left w:val="none" w:sz="0" w:space="0" w:color="auto"/>
                                        <w:bottom w:val="none" w:sz="0" w:space="0" w:color="auto"/>
                                        <w:right w:val="none" w:sz="0" w:space="0" w:color="auto"/>
                                      </w:divBdr>
                                      <w:divsChild>
                                        <w:div w:id="911234443">
                                          <w:marLeft w:val="0"/>
                                          <w:marRight w:val="0"/>
                                          <w:marTop w:val="0"/>
                                          <w:marBottom w:val="0"/>
                                          <w:divBdr>
                                            <w:top w:val="none" w:sz="0" w:space="0" w:color="auto"/>
                                            <w:left w:val="none" w:sz="0" w:space="0" w:color="auto"/>
                                            <w:bottom w:val="none" w:sz="0" w:space="0" w:color="auto"/>
                                            <w:right w:val="none" w:sz="0" w:space="0" w:color="auto"/>
                                          </w:divBdr>
                                          <w:divsChild>
                                            <w:div w:id="911234396">
                                              <w:marLeft w:val="0"/>
                                              <w:marRight w:val="0"/>
                                              <w:marTop w:val="0"/>
                                              <w:marBottom w:val="0"/>
                                              <w:divBdr>
                                                <w:top w:val="none" w:sz="0" w:space="0" w:color="auto"/>
                                                <w:left w:val="none" w:sz="0" w:space="0" w:color="auto"/>
                                                <w:bottom w:val="none" w:sz="0" w:space="0" w:color="auto"/>
                                                <w:right w:val="none" w:sz="0" w:space="0" w:color="auto"/>
                                              </w:divBdr>
                                              <w:divsChild>
                                                <w:div w:id="911234524">
                                                  <w:marLeft w:val="0"/>
                                                  <w:marRight w:val="0"/>
                                                  <w:marTop w:val="0"/>
                                                  <w:marBottom w:val="0"/>
                                                  <w:divBdr>
                                                    <w:top w:val="none" w:sz="0" w:space="0" w:color="auto"/>
                                                    <w:left w:val="none" w:sz="0" w:space="0" w:color="auto"/>
                                                    <w:bottom w:val="none" w:sz="0" w:space="0" w:color="auto"/>
                                                    <w:right w:val="none" w:sz="0" w:space="0" w:color="auto"/>
                                                  </w:divBdr>
                                                  <w:divsChild>
                                                    <w:div w:id="911234337">
                                                      <w:marLeft w:val="0"/>
                                                      <w:marRight w:val="0"/>
                                                      <w:marTop w:val="0"/>
                                                      <w:marBottom w:val="0"/>
                                                      <w:divBdr>
                                                        <w:top w:val="none" w:sz="0" w:space="0" w:color="auto"/>
                                                        <w:left w:val="none" w:sz="0" w:space="0" w:color="auto"/>
                                                        <w:bottom w:val="none" w:sz="0" w:space="0" w:color="auto"/>
                                                        <w:right w:val="none" w:sz="0" w:space="0" w:color="auto"/>
                                                      </w:divBdr>
                                                      <w:divsChild>
                                                        <w:div w:id="911234477">
                                                          <w:marLeft w:val="0"/>
                                                          <w:marRight w:val="0"/>
                                                          <w:marTop w:val="0"/>
                                                          <w:marBottom w:val="0"/>
                                                          <w:divBdr>
                                                            <w:top w:val="none" w:sz="0" w:space="0" w:color="auto"/>
                                                            <w:left w:val="none" w:sz="0" w:space="0" w:color="auto"/>
                                                            <w:bottom w:val="none" w:sz="0" w:space="0" w:color="auto"/>
                                                            <w:right w:val="none" w:sz="0" w:space="0" w:color="auto"/>
                                                          </w:divBdr>
                                                          <w:divsChild>
                                                            <w:div w:id="911234365">
                                                              <w:marLeft w:val="0"/>
                                                              <w:marRight w:val="0"/>
                                                              <w:marTop w:val="0"/>
                                                              <w:marBottom w:val="0"/>
                                                              <w:divBdr>
                                                                <w:top w:val="none" w:sz="0" w:space="0" w:color="auto"/>
                                                                <w:left w:val="none" w:sz="0" w:space="0" w:color="auto"/>
                                                                <w:bottom w:val="none" w:sz="0" w:space="0" w:color="auto"/>
                                                                <w:right w:val="none" w:sz="0" w:space="0" w:color="auto"/>
                                                              </w:divBdr>
                                                              <w:divsChild>
                                                                <w:div w:id="911234436">
                                                                  <w:marLeft w:val="0"/>
                                                                  <w:marRight w:val="0"/>
                                                                  <w:marTop w:val="0"/>
                                                                  <w:marBottom w:val="0"/>
                                                                  <w:divBdr>
                                                                    <w:top w:val="none" w:sz="0" w:space="0" w:color="auto"/>
                                                                    <w:left w:val="none" w:sz="0" w:space="0" w:color="auto"/>
                                                                    <w:bottom w:val="none" w:sz="0" w:space="0" w:color="auto"/>
                                                                    <w:right w:val="none" w:sz="0" w:space="0" w:color="auto"/>
                                                                  </w:divBdr>
                                                                  <w:divsChild>
                                                                    <w:div w:id="911234353">
                                                                      <w:marLeft w:val="0"/>
                                                                      <w:marRight w:val="0"/>
                                                                      <w:marTop w:val="0"/>
                                                                      <w:marBottom w:val="0"/>
                                                                      <w:divBdr>
                                                                        <w:top w:val="none" w:sz="0" w:space="0" w:color="auto"/>
                                                                        <w:left w:val="none" w:sz="0" w:space="0" w:color="auto"/>
                                                                        <w:bottom w:val="none" w:sz="0" w:space="0" w:color="auto"/>
                                                                        <w:right w:val="none" w:sz="0" w:space="0" w:color="auto"/>
                                                                      </w:divBdr>
                                                                      <w:divsChild>
                                                                        <w:div w:id="911234536">
                                                                          <w:marLeft w:val="0"/>
                                                                          <w:marRight w:val="0"/>
                                                                          <w:marTop w:val="0"/>
                                                                          <w:marBottom w:val="0"/>
                                                                          <w:divBdr>
                                                                            <w:top w:val="none" w:sz="0" w:space="0" w:color="auto"/>
                                                                            <w:left w:val="none" w:sz="0" w:space="0" w:color="auto"/>
                                                                            <w:bottom w:val="none" w:sz="0" w:space="0" w:color="auto"/>
                                                                            <w:right w:val="none" w:sz="0" w:space="0" w:color="auto"/>
                                                                          </w:divBdr>
                                                                          <w:divsChild>
                                                                            <w:div w:id="911234588">
                                                                              <w:marLeft w:val="0"/>
                                                                              <w:marRight w:val="0"/>
                                                                              <w:marTop w:val="0"/>
                                                                              <w:marBottom w:val="0"/>
                                                                              <w:divBdr>
                                                                                <w:top w:val="none" w:sz="0" w:space="0" w:color="auto"/>
                                                                                <w:left w:val="none" w:sz="0" w:space="0" w:color="auto"/>
                                                                                <w:bottom w:val="none" w:sz="0" w:space="0" w:color="auto"/>
                                                                                <w:right w:val="none" w:sz="0" w:space="0" w:color="auto"/>
                                                                              </w:divBdr>
                                                                              <w:divsChild>
                                                                                <w:div w:id="911234496">
                                                                                  <w:marLeft w:val="0"/>
                                                                                  <w:marRight w:val="0"/>
                                                                                  <w:marTop w:val="0"/>
                                                                                  <w:marBottom w:val="0"/>
                                                                                  <w:divBdr>
                                                                                    <w:top w:val="none" w:sz="0" w:space="0" w:color="auto"/>
                                                                                    <w:left w:val="none" w:sz="0" w:space="0" w:color="auto"/>
                                                                                    <w:bottom w:val="none" w:sz="0" w:space="0" w:color="auto"/>
                                                                                    <w:right w:val="none" w:sz="0" w:space="0" w:color="auto"/>
                                                                                  </w:divBdr>
                                                                                  <w:divsChild>
                                                                                    <w:div w:id="911234407">
                                                                                      <w:marLeft w:val="0"/>
                                                                                      <w:marRight w:val="0"/>
                                                                                      <w:marTop w:val="0"/>
                                                                                      <w:marBottom w:val="0"/>
                                                                                      <w:divBdr>
                                                                                        <w:top w:val="none" w:sz="0" w:space="0" w:color="auto"/>
                                                                                        <w:left w:val="none" w:sz="0" w:space="0" w:color="auto"/>
                                                                                        <w:bottom w:val="none" w:sz="0" w:space="0" w:color="auto"/>
                                                                                        <w:right w:val="none" w:sz="0" w:space="0" w:color="auto"/>
                                                                                      </w:divBdr>
                                                                                      <w:divsChild>
                                                                                        <w:div w:id="911234565">
                                                                                          <w:marLeft w:val="0"/>
                                                                                          <w:marRight w:val="0"/>
                                                                                          <w:marTop w:val="0"/>
                                                                                          <w:marBottom w:val="0"/>
                                                                                          <w:divBdr>
                                                                                            <w:top w:val="none" w:sz="0" w:space="0" w:color="auto"/>
                                                                                            <w:left w:val="none" w:sz="0" w:space="0" w:color="auto"/>
                                                                                            <w:bottom w:val="none" w:sz="0" w:space="0" w:color="auto"/>
                                                                                            <w:right w:val="none" w:sz="0" w:space="0" w:color="auto"/>
                                                                                          </w:divBdr>
                                                                                          <w:divsChild>
                                                                                            <w:div w:id="911234388">
                                                                                              <w:marLeft w:val="0"/>
                                                                                              <w:marRight w:val="0"/>
                                                                                              <w:marTop w:val="0"/>
                                                                                              <w:marBottom w:val="0"/>
                                                                                              <w:divBdr>
                                                                                                <w:top w:val="none" w:sz="0" w:space="0" w:color="auto"/>
                                                                                                <w:left w:val="none" w:sz="0" w:space="0" w:color="auto"/>
                                                                                                <w:bottom w:val="none" w:sz="0" w:space="0" w:color="auto"/>
                                                                                                <w:right w:val="none" w:sz="0" w:space="0" w:color="auto"/>
                                                                                              </w:divBdr>
                                                                                              <w:divsChild>
                                                                                                <w:div w:id="911234563">
                                                                                                  <w:marLeft w:val="0"/>
                                                                                                  <w:marRight w:val="0"/>
                                                                                                  <w:marTop w:val="0"/>
                                                                                                  <w:marBottom w:val="0"/>
                                                                                                  <w:divBdr>
                                                                                                    <w:top w:val="none" w:sz="0" w:space="0" w:color="auto"/>
                                                                                                    <w:left w:val="none" w:sz="0" w:space="0" w:color="auto"/>
                                                                                                    <w:bottom w:val="none" w:sz="0" w:space="0" w:color="auto"/>
                                                                                                    <w:right w:val="none" w:sz="0" w:space="0" w:color="auto"/>
                                                                                                  </w:divBdr>
                                                                                                  <w:divsChild>
                                                                                                    <w:div w:id="911234375">
                                                                                                      <w:marLeft w:val="0"/>
                                                                                                      <w:marRight w:val="0"/>
                                                                                                      <w:marTop w:val="0"/>
                                                                                                      <w:marBottom w:val="0"/>
                                                                                                      <w:divBdr>
                                                                                                        <w:top w:val="none" w:sz="0" w:space="0" w:color="auto"/>
                                                                                                        <w:left w:val="none" w:sz="0" w:space="0" w:color="auto"/>
                                                                                                        <w:bottom w:val="none" w:sz="0" w:space="0" w:color="auto"/>
                                                                                                        <w:right w:val="none" w:sz="0" w:space="0" w:color="auto"/>
                                                                                                      </w:divBdr>
                                                                                                      <w:divsChild>
                                                                                                        <w:div w:id="911234480">
                                                                                                          <w:marLeft w:val="0"/>
                                                                                                          <w:marRight w:val="0"/>
                                                                                                          <w:marTop w:val="0"/>
                                                                                                          <w:marBottom w:val="0"/>
                                                                                                          <w:divBdr>
                                                                                                            <w:top w:val="none" w:sz="0" w:space="0" w:color="auto"/>
                                                                                                            <w:left w:val="none" w:sz="0" w:space="0" w:color="auto"/>
                                                                                                            <w:bottom w:val="none" w:sz="0" w:space="0" w:color="auto"/>
                                                                                                            <w:right w:val="none" w:sz="0" w:space="0" w:color="auto"/>
                                                                                                          </w:divBdr>
                                                                                                          <w:divsChild>
                                                                                                            <w:div w:id="911234584">
                                                                                                              <w:marLeft w:val="0"/>
                                                                                                              <w:marRight w:val="0"/>
                                                                                                              <w:marTop w:val="0"/>
                                                                                                              <w:marBottom w:val="0"/>
                                                                                                              <w:divBdr>
                                                                                                                <w:top w:val="none" w:sz="0" w:space="0" w:color="auto"/>
                                                                                                                <w:left w:val="none" w:sz="0" w:space="0" w:color="auto"/>
                                                                                                                <w:bottom w:val="none" w:sz="0" w:space="0" w:color="auto"/>
                                                                                                                <w:right w:val="none" w:sz="0" w:space="0" w:color="auto"/>
                                                                                                              </w:divBdr>
                                                                                                              <w:divsChild>
                                                                                                                <w:div w:id="911234576">
                                                                                                                  <w:marLeft w:val="0"/>
                                                                                                                  <w:marRight w:val="0"/>
                                                                                                                  <w:marTop w:val="0"/>
                                                                                                                  <w:marBottom w:val="0"/>
                                                                                                                  <w:divBdr>
                                                                                                                    <w:top w:val="none" w:sz="0" w:space="0" w:color="auto"/>
                                                                                                                    <w:left w:val="none" w:sz="0" w:space="0" w:color="auto"/>
                                                                                                                    <w:bottom w:val="none" w:sz="0" w:space="0" w:color="auto"/>
                                                                                                                    <w:right w:val="none" w:sz="0" w:space="0" w:color="auto"/>
                                                                                                                  </w:divBdr>
                                                                                                                  <w:divsChild>
                                                                                                                    <w:div w:id="911234489">
                                                                                                                      <w:marLeft w:val="0"/>
                                                                                                                      <w:marRight w:val="0"/>
                                                                                                                      <w:marTop w:val="0"/>
                                                                                                                      <w:marBottom w:val="0"/>
                                                                                                                      <w:divBdr>
                                                                                                                        <w:top w:val="none" w:sz="0" w:space="0" w:color="auto"/>
                                                                                                                        <w:left w:val="none" w:sz="0" w:space="0" w:color="auto"/>
                                                                                                                        <w:bottom w:val="none" w:sz="0" w:space="0" w:color="auto"/>
                                                                                                                        <w:right w:val="none" w:sz="0" w:space="0" w:color="auto"/>
                                                                                                                      </w:divBdr>
                                                                                                                      <w:divsChild>
                                                                                                                        <w:div w:id="911234593">
                                                                                                                          <w:marLeft w:val="0"/>
                                                                                                                          <w:marRight w:val="0"/>
                                                                                                                          <w:marTop w:val="0"/>
                                                                                                                          <w:marBottom w:val="0"/>
                                                                                                                          <w:divBdr>
                                                                                                                            <w:top w:val="none" w:sz="0" w:space="0" w:color="auto"/>
                                                                                                                            <w:left w:val="none" w:sz="0" w:space="0" w:color="auto"/>
                                                                                                                            <w:bottom w:val="none" w:sz="0" w:space="0" w:color="auto"/>
                                                                                                                            <w:right w:val="none" w:sz="0" w:space="0" w:color="auto"/>
                                                                                                                          </w:divBdr>
                                                                                                                          <w:divsChild>
                                                                                                                            <w:div w:id="911234362">
                                                                                                                              <w:marLeft w:val="0"/>
                                                                                                                              <w:marRight w:val="0"/>
                                                                                                                              <w:marTop w:val="0"/>
                                                                                                                              <w:marBottom w:val="0"/>
                                                                                                                              <w:divBdr>
                                                                                                                                <w:top w:val="none" w:sz="0" w:space="0" w:color="auto"/>
                                                                                                                                <w:left w:val="none" w:sz="0" w:space="0" w:color="auto"/>
                                                                                                                                <w:bottom w:val="none" w:sz="0" w:space="0" w:color="auto"/>
                                                                                                                                <w:right w:val="none" w:sz="0" w:space="0" w:color="auto"/>
                                                                                                                              </w:divBdr>
                                                                                                                              <w:divsChild>
                                                                                                                                <w:div w:id="911234486">
                                                                                                                                  <w:marLeft w:val="0"/>
                                                                                                                                  <w:marRight w:val="0"/>
                                                                                                                                  <w:marTop w:val="0"/>
                                                                                                                                  <w:marBottom w:val="0"/>
                                                                                                                                  <w:divBdr>
                                                                                                                                    <w:top w:val="none" w:sz="0" w:space="0" w:color="auto"/>
                                                                                                                                    <w:left w:val="none" w:sz="0" w:space="0" w:color="auto"/>
                                                                                                                                    <w:bottom w:val="none" w:sz="0" w:space="0" w:color="auto"/>
                                                                                                                                    <w:right w:val="none" w:sz="0" w:space="0" w:color="auto"/>
                                                                                                                                  </w:divBdr>
                                                                                                                                  <w:divsChild>
                                                                                                                                    <w:div w:id="911234455">
                                                                                                                                      <w:marLeft w:val="0"/>
                                                                                                                                      <w:marRight w:val="0"/>
                                                                                                                                      <w:marTop w:val="0"/>
                                                                                                                                      <w:marBottom w:val="0"/>
                                                                                                                                      <w:divBdr>
                                                                                                                                        <w:top w:val="none" w:sz="0" w:space="0" w:color="auto"/>
                                                                                                                                        <w:left w:val="none" w:sz="0" w:space="0" w:color="auto"/>
                                                                                                                                        <w:bottom w:val="none" w:sz="0" w:space="0" w:color="auto"/>
                                                                                                                                        <w:right w:val="none" w:sz="0" w:space="0" w:color="auto"/>
                                                                                                                                      </w:divBdr>
                                                                                                                                      <w:divsChild>
                                                                                                                                        <w:div w:id="911234600">
                                                                                                                                          <w:marLeft w:val="0"/>
                                                                                                                                          <w:marRight w:val="0"/>
                                                                                                                                          <w:marTop w:val="0"/>
                                                                                                                                          <w:marBottom w:val="0"/>
                                                                                                                                          <w:divBdr>
                                                                                                                                            <w:top w:val="none" w:sz="0" w:space="0" w:color="auto"/>
                                                                                                                                            <w:left w:val="none" w:sz="0" w:space="0" w:color="auto"/>
                                                                                                                                            <w:bottom w:val="none" w:sz="0" w:space="0" w:color="auto"/>
                                                                                                                                            <w:right w:val="none" w:sz="0" w:space="0" w:color="auto"/>
                                                                                                                                          </w:divBdr>
                                                                                                                                          <w:divsChild>
                                                                                                                                            <w:div w:id="911234449">
                                                                                                                                              <w:marLeft w:val="0"/>
                                                                                                                                              <w:marRight w:val="0"/>
                                                                                                                                              <w:marTop w:val="0"/>
                                                                                                                                              <w:marBottom w:val="0"/>
                                                                                                                                              <w:divBdr>
                                                                                                                                                <w:top w:val="none" w:sz="0" w:space="0" w:color="auto"/>
                                                                                                                                                <w:left w:val="none" w:sz="0" w:space="0" w:color="auto"/>
                                                                                                                                                <w:bottom w:val="none" w:sz="0" w:space="0" w:color="auto"/>
                                                                                                                                                <w:right w:val="none" w:sz="0" w:space="0" w:color="auto"/>
                                                                                                                                              </w:divBdr>
                                                                                                                                              <w:divsChild>
                                                                                                                                                <w:div w:id="911234393">
                                                                                                                                                  <w:marLeft w:val="0"/>
                                                                                                                                                  <w:marRight w:val="0"/>
                                                                                                                                                  <w:marTop w:val="0"/>
                                                                                                                                                  <w:marBottom w:val="0"/>
                                                                                                                                                  <w:divBdr>
                                                                                                                                                    <w:top w:val="none" w:sz="0" w:space="0" w:color="auto"/>
                                                                                                                                                    <w:left w:val="none" w:sz="0" w:space="0" w:color="auto"/>
                                                                                                                                                    <w:bottom w:val="none" w:sz="0" w:space="0" w:color="auto"/>
                                                                                                                                                    <w:right w:val="none" w:sz="0" w:space="0" w:color="auto"/>
                                                                                                                                                  </w:divBdr>
                                                                                                                                                  <w:divsChild>
                                                                                                                                                    <w:div w:id="911234610">
                                                                                                                                                      <w:marLeft w:val="0"/>
                                                                                                                                                      <w:marRight w:val="0"/>
                                                                                                                                                      <w:marTop w:val="0"/>
                                                                                                                                                      <w:marBottom w:val="0"/>
                                                                                                                                                      <w:divBdr>
                                                                                                                                                        <w:top w:val="none" w:sz="0" w:space="0" w:color="auto"/>
                                                                                                                                                        <w:left w:val="none" w:sz="0" w:space="0" w:color="auto"/>
                                                                                                                                                        <w:bottom w:val="none" w:sz="0" w:space="0" w:color="auto"/>
                                                                                                                                                        <w:right w:val="none" w:sz="0" w:space="0" w:color="auto"/>
                                                                                                                                                      </w:divBdr>
                                                                                                                                                      <w:divsChild>
                                                                                                                                                        <w:div w:id="911234464">
                                                                                                                                                          <w:marLeft w:val="0"/>
                                                                                                                                                          <w:marRight w:val="0"/>
                                                                                                                                                          <w:marTop w:val="0"/>
                                                                                                                                                          <w:marBottom w:val="0"/>
                                                                                                                                                          <w:divBdr>
                                                                                                                                                            <w:top w:val="none" w:sz="0" w:space="0" w:color="auto"/>
                                                                                                                                                            <w:left w:val="none" w:sz="0" w:space="0" w:color="auto"/>
                                                                                                                                                            <w:bottom w:val="none" w:sz="0" w:space="0" w:color="auto"/>
                                                                                                                                                            <w:right w:val="none" w:sz="0" w:space="0" w:color="auto"/>
                                                                                                                                                          </w:divBdr>
                                                                                                                                                          <w:divsChild>
                                                                                                                                                            <w:div w:id="911234586">
                                                                                                                                                              <w:marLeft w:val="0"/>
                                                                                                                                                              <w:marRight w:val="0"/>
                                                                                                                                                              <w:marTop w:val="0"/>
                                                                                                                                                              <w:marBottom w:val="0"/>
                                                                                                                                                              <w:divBdr>
                                                                                                                                                                <w:top w:val="none" w:sz="0" w:space="0" w:color="auto"/>
                                                                                                                                                                <w:left w:val="none" w:sz="0" w:space="0" w:color="auto"/>
                                                                                                                                                                <w:bottom w:val="none" w:sz="0" w:space="0" w:color="auto"/>
                                                                                                                                                                <w:right w:val="none" w:sz="0" w:space="0" w:color="auto"/>
                                                                                                                                                              </w:divBdr>
                                                                                                                                                              <w:divsChild>
                                                                                                                                                                <w:div w:id="91123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1234614">
      <w:marLeft w:val="0"/>
      <w:marRight w:val="0"/>
      <w:marTop w:val="0"/>
      <w:marBottom w:val="0"/>
      <w:divBdr>
        <w:top w:val="none" w:sz="0" w:space="0" w:color="auto"/>
        <w:left w:val="none" w:sz="0" w:space="0" w:color="auto"/>
        <w:bottom w:val="none" w:sz="0" w:space="0" w:color="auto"/>
        <w:right w:val="none" w:sz="0" w:space="0" w:color="auto"/>
      </w:divBdr>
      <w:divsChild>
        <w:div w:id="911234511">
          <w:marLeft w:val="0"/>
          <w:marRight w:val="0"/>
          <w:marTop w:val="0"/>
          <w:marBottom w:val="0"/>
          <w:divBdr>
            <w:top w:val="none" w:sz="0" w:space="0" w:color="auto"/>
            <w:left w:val="none" w:sz="0" w:space="0" w:color="auto"/>
            <w:bottom w:val="none" w:sz="0" w:space="0" w:color="auto"/>
            <w:right w:val="none" w:sz="0" w:space="0" w:color="auto"/>
          </w:divBdr>
          <w:divsChild>
            <w:div w:id="911234363">
              <w:marLeft w:val="0"/>
              <w:marRight w:val="0"/>
              <w:marTop w:val="0"/>
              <w:marBottom w:val="0"/>
              <w:divBdr>
                <w:top w:val="none" w:sz="0" w:space="0" w:color="auto"/>
                <w:left w:val="none" w:sz="0" w:space="0" w:color="auto"/>
                <w:bottom w:val="none" w:sz="0" w:space="0" w:color="auto"/>
                <w:right w:val="none" w:sz="0" w:space="0" w:color="auto"/>
              </w:divBdr>
              <w:divsChild>
                <w:div w:id="911234568">
                  <w:marLeft w:val="0"/>
                  <w:marRight w:val="0"/>
                  <w:marTop w:val="0"/>
                  <w:marBottom w:val="0"/>
                  <w:divBdr>
                    <w:top w:val="none" w:sz="0" w:space="0" w:color="auto"/>
                    <w:left w:val="none" w:sz="0" w:space="0" w:color="auto"/>
                    <w:bottom w:val="none" w:sz="0" w:space="0" w:color="auto"/>
                    <w:right w:val="none" w:sz="0" w:space="0" w:color="auto"/>
                  </w:divBdr>
                  <w:divsChild>
                    <w:div w:id="911234401">
                      <w:marLeft w:val="0"/>
                      <w:marRight w:val="0"/>
                      <w:marTop w:val="0"/>
                      <w:marBottom w:val="0"/>
                      <w:divBdr>
                        <w:top w:val="none" w:sz="0" w:space="0" w:color="auto"/>
                        <w:left w:val="none" w:sz="0" w:space="0" w:color="auto"/>
                        <w:bottom w:val="none" w:sz="0" w:space="0" w:color="auto"/>
                        <w:right w:val="none" w:sz="0" w:space="0" w:color="auto"/>
                      </w:divBdr>
                      <w:divsChild>
                        <w:div w:id="911234405">
                          <w:marLeft w:val="0"/>
                          <w:marRight w:val="0"/>
                          <w:marTop w:val="0"/>
                          <w:marBottom w:val="0"/>
                          <w:divBdr>
                            <w:top w:val="none" w:sz="0" w:space="0" w:color="auto"/>
                            <w:left w:val="none" w:sz="0" w:space="0" w:color="auto"/>
                            <w:bottom w:val="none" w:sz="0" w:space="0" w:color="auto"/>
                            <w:right w:val="none" w:sz="0" w:space="0" w:color="auto"/>
                          </w:divBdr>
                          <w:divsChild>
                            <w:div w:id="911234402">
                              <w:marLeft w:val="0"/>
                              <w:marRight w:val="0"/>
                              <w:marTop w:val="0"/>
                              <w:marBottom w:val="0"/>
                              <w:divBdr>
                                <w:top w:val="none" w:sz="0" w:space="0" w:color="auto"/>
                                <w:left w:val="none" w:sz="0" w:space="0" w:color="auto"/>
                                <w:bottom w:val="none" w:sz="0" w:space="0" w:color="auto"/>
                                <w:right w:val="none" w:sz="0" w:space="0" w:color="auto"/>
                              </w:divBdr>
                              <w:divsChild>
                                <w:div w:id="911234416">
                                  <w:marLeft w:val="0"/>
                                  <w:marRight w:val="0"/>
                                  <w:marTop w:val="0"/>
                                  <w:marBottom w:val="0"/>
                                  <w:divBdr>
                                    <w:top w:val="none" w:sz="0" w:space="0" w:color="auto"/>
                                    <w:left w:val="none" w:sz="0" w:space="0" w:color="auto"/>
                                    <w:bottom w:val="none" w:sz="0" w:space="0" w:color="auto"/>
                                    <w:right w:val="none" w:sz="0" w:space="0" w:color="auto"/>
                                  </w:divBdr>
                                  <w:divsChild>
                                    <w:div w:id="911234454">
                                      <w:marLeft w:val="0"/>
                                      <w:marRight w:val="0"/>
                                      <w:marTop w:val="0"/>
                                      <w:marBottom w:val="0"/>
                                      <w:divBdr>
                                        <w:top w:val="none" w:sz="0" w:space="0" w:color="auto"/>
                                        <w:left w:val="none" w:sz="0" w:space="0" w:color="auto"/>
                                        <w:bottom w:val="none" w:sz="0" w:space="0" w:color="auto"/>
                                        <w:right w:val="none" w:sz="0" w:space="0" w:color="auto"/>
                                      </w:divBdr>
                                      <w:divsChild>
                                        <w:div w:id="911234453">
                                          <w:marLeft w:val="0"/>
                                          <w:marRight w:val="0"/>
                                          <w:marTop w:val="0"/>
                                          <w:marBottom w:val="0"/>
                                          <w:divBdr>
                                            <w:top w:val="none" w:sz="0" w:space="0" w:color="auto"/>
                                            <w:left w:val="none" w:sz="0" w:space="0" w:color="auto"/>
                                            <w:bottom w:val="none" w:sz="0" w:space="0" w:color="auto"/>
                                            <w:right w:val="none" w:sz="0" w:space="0" w:color="auto"/>
                                          </w:divBdr>
                                          <w:divsChild>
                                            <w:div w:id="911234451">
                                              <w:marLeft w:val="0"/>
                                              <w:marRight w:val="0"/>
                                              <w:marTop w:val="0"/>
                                              <w:marBottom w:val="0"/>
                                              <w:divBdr>
                                                <w:top w:val="none" w:sz="0" w:space="0" w:color="auto"/>
                                                <w:left w:val="none" w:sz="0" w:space="0" w:color="auto"/>
                                                <w:bottom w:val="none" w:sz="0" w:space="0" w:color="auto"/>
                                                <w:right w:val="none" w:sz="0" w:space="0" w:color="auto"/>
                                              </w:divBdr>
                                              <w:divsChild>
                                                <w:div w:id="911234608">
                                                  <w:marLeft w:val="0"/>
                                                  <w:marRight w:val="0"/>
                                                  <w:marTop w:val="0"/>
                                                  <w:marBottom w:val="0"/>
                                                  <w:divBdr>
                                                    <w:top w:val="none" w:sz="0" w:space="0" w:color="auto"/>
                                                    <w:left w:val="none" w:sz="0" w:space="0" w:color="auto"/>
                                                    <w:bottom w:val="none" w:sz="0" w:space="0" w:color="auto"/>
                                                    <w:right w:val="none" w:sz="0" w:space="0" w:color="auto"/>
                                                  </w:divBdr>
                                                  <w:divsChild>
                                                    <w:div w:id="911234357">
                                                      <w:marLeft w:val="0"/>
                                                      <w:marRight w:val="0"/>
                                                      <w:marTop w:val="0"/>
                                                      <w:marBottom w:val="0"/>
                                                      <w:divBdr>
                                                        <w:top w:val="none" w:sz="0" w:space="0" w:color="auto"/>
                                                        <w:left w:val="none" w:sz="0" w:space="0" w:color="auto"/>
                                                        <w:bottom w:val="none" w:sz="0" w:space="0" w:color="auto"/>
                                                        <w:right w:val="none" w:sz="0" w:space="0" w:color="auto"/>
                                                      </w:divBdr>
                                                      <w:divsChild>
                                                        <w:div w:id="911234500">
                                                          <w:marLeft w:val="0"/>
                                                          <w:marRight w:val="0"/>
                                                          <w:marTop w:val="0"/>
                                                          <w:marBottom w:val="0"/>
                                                          <w:divBdr>
                                                            <w:top w:val="none" w:sz="0" w:space="0" w:color="auto"/>
                                                            <w:left w:val="none" w:sz="0" w:space="0" w:color="auto"/>
                                                            <w:bottom w:val="none" w:sz="0" w:space="0" w:color="auto"/>
                                                            <w:right w:val="none" w:sz="0" w:space="0" w:color="auto"/>
                                                          </w:divBdr>
                                                          <w:divsChild>
                                                            <w:div w:id="911234567">
                                                              <w:marLeft w:val="0"/>
                                                              <w:marRight w:val="0"/>
                                                              <w:marTop w:val="0"/>
                                                              <w:marBottom w:val="0"/>
                                                              <w:divBdr>
                                                                <w:top w:val="none" w:sz="0" w:space="0" w:color="auto"/>
                                                                <w:left w:val="none" w:sz="0" w:space="0" w:color="auto"/>
                                                                <w:bottom w:val="none" w:sz="0" w:space="0" w:color="auto"/>
                                                                <w:right w:val="none" w:sz="0" w:space="0" w:color="auto"/>
                                                              </w:divBdr>
                                                              <w:divsChild>
                                                                <w:div w:id="911234502">
                                                                  <w:marLeft w:val="0"/>
                                                                  <w:marRight w:val="0"/>
                                                                  <w:marTop w:val="0"/>
                                                                  <w:marBottom w:val="0"/>
                                                                  <w:divBdr>
                                                                    <w:top w:val="none" w:sz="0" w:space="0" w:color="auto"/>
                                                                    <w:left w:val="none" w:sz="0" w:space="0" w:color="auto"/>
                                                                    <w:bottom w:val="none" w:sz="0" w:space="0" w:color="auto"/>
                                                                    <w:right w:val="none" w:sz="0" w:space="0" w:color="auto"/>
                                                                  </w:divBdr>
                                                                  <w:divsChild>
                                                                    <w:div w:id="911234509">
                                                                      <w:marLeft w:val="0"/>
                                                                      <w:marRight w:val="0"/>
                                                                      <w:marTop w:val="0"/>
                                                                      <w:marBottom w:val="0"/>
                                                                      <w:divBdr>
                                                                        <w:top w:val="none" w:sz="0" w:space="0" w:color="auto"/>
                                                                        <w:left w:val="none" w:sz="0" w:space="0" w:color="auto"/>
                                                                        <w:bottom w:val="none" w:sz="0" w:space="0" w:color="auto"/>
                                                                        <w:right w:val="none" w:sz="0" w:space="0" w:color="auto"/>
                                                                      </w:divBdr>
                                                                      <w:divsChild>
                                                                        <w:div w:id="911234504">
                                                                          <w:marLeft w:val="0"/>
                                                                          <w:marRight w:val="0"/>
                                                                          <w:marTop w:val="0"/>
                                                                          <w:marBottom w:val="0"/>
                                                                          <w:divBdr>
                                                                            <w:top w:val="none" w:sz="0" w:space="0" w:color="auto"/>
                                                                            <w:left w:val="none" w:sz="0" w:space="0" w:color="auto"/>
                                                                            <w:bottom w:val="none" w:sz="0" w:space="0" w:color="auto"/>
                                                                            <w:right w:val="none" w:sz="0" w:space="0" w:color="auto"/>
                                                                          </w:divBdr>
                                                                          <w:divsChild>
                                                                            <w:div w:id="911234428">
                                                                              <w:marLeft w:val="0"/>
                                                                              <w:marRight w:val="0"/>
                                                                              <w:marTop w:val="0"/>
                                                                              <w:marBottom w:val="0"/>
                                                                              <w:divBdr>
                                                                                <w:top w:val="none" w:sz="0" w:space="0" w:color="auto"/>
                                                                                <w:left w:val="none" w:sz="0" w:space="0" w:color="auto"/>
                                                                                <w:bottom w:val="none" w:sz="0" w:space="0" w:color="auto"/>
                                                                                <w:right w:val="none" w:sz="0" w:space="0" w:color="auto"/>
                                                                              </w:divBdr>
                                                                              <w:divsChild>
                                                                                <w:div w:id="911234587">
                                                                                  <w:marLeft w:val="0"/>
                                                                                  <w:marRight w:val="-100"/>
                                                                                  <w:marTop w:val="0"/>
                                                                                  <w:marBottom w:val="0"/>
                                                                                  <w:divBdr>
                                                                                    <w:top w:val="none" w:sz="0" w:space="0" w:color="auto"/>
                                                                                    <w:left w:val="none" w:sz="0" w:space="0" w:color="auto"/>
                                                                                    <w:bottom w:val="none" w:sz="0" w:space="0" w:color="auto"/>
                                                                                    <w:right w:val="none" w:sz="0" w:space="0" w:color="auto"/>
                                                                                  </w:divBdr>
                                                                                  <w:divsChild>
                                                                                    <w:div w:id="911234569">
                                                                                      <w:marLeft w:val="0"/>
                                                                                      <w:marRight w:val="0"/>
                                                                                      <w:marTop w:val="0"/>
                                                                                      <w:marBottom w:val="0"/>
                                                                                      <w:divBdr>
                                                                                        <w:top w:val="none" w:sz="0" w:space="0" w:color="auto"/>
                                                                                        <w:left w:val="none" w:sz="0" w:space="0" w:color="auto"/>
                                                                                        <w:bottom w:val="none" w:sz="0" w:space="0" w:color="auto"/>
                                                                                        <w:right w:val="none" w:sz="0" w:space="0" w:color="auto"/>
                                                                                      </w:divBdr>
                                                                                      <w:divsChild>
                                                                                        <w:div w:id="9112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cid:image003.jpg@01CDCD83.FDF7396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11</Pages>
  <Words>3679</Words>
  <Characters>19725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pvlange</dc:creator>
  <cp:keywords/>
  <dc:description/>
  <cp:lastModifiedBy>pvlange</cp:lastModifiedBy>
  <cp:revision>8</cp:revision>
  <cp:lastPrinted>2002-10-25T11:28:00Z</cp:lastPrinted>
  <dcterms:created xsi:type="dcterms:W3CDTF">2012-12-05T20:39:00Z</dcterms:created>
  <dcterms:modified xsi:type="dcterms:W3CDTF">2013-01-14T18:30:00Z</dcterms:modified>
</cp:coreProperties>
</file>