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155" w:rsidRDefault="00091155"/>
    <w:p w:rsidR="00E8712C" w:rsidRDefault="00E8712C" w:rsidP="00A4508A">
      <w:pPr>
        <w:jc w:val="center"/>
      </w:pPr>
    </w:p>
    <w:p w:rsidR="00E8712C" w:rsidRPr="00E8712C" w:rsidRDefault="00747E43" w:rsidP="00A4508A">
      <w:pPr>
        <w:spacing w:before="120" w:after="120"/>
        <w:ind w:firstLine="720"/>
        <w:jc w:val="center"/>
        <w:rPr>
          <w:rFonts w:ascii="Tahoma" w:hAnsi="Tahoma" w:cs="Tahoma"/>
          <w:b/>
          <w:bCs/>
          <w:lang w:val="en-TT"/>
        </w:rPr>
      </w:pPr>
      <w:r>
        <w:rPr>
          <w:rFonts w:ascii="Tahoma" w:hAnsi="Tahoma" w:cs="Tahoma"/>
          <w:b/>
          <w:bCs/>
          <w:lang w:val="en-TT"/>
        </w:rPr>
        <w:t>25</w:t>
      </w:r>
      <w:r w:rsidRPr="00C94596">
        <w:rPr>
          <w:rFonts w:ascii="Tahoma" w:hAnsi="Tahoma" w:cs="Tahoma"/>
          <w:b/>
          <w:bCs/>
          <w:vertAlign w:val="superscript"/>
          <w:lang w:val="en-TT"/>
        </w:rPr>
        <w:t>th</w:t>
      </w:r>
      <w:r>
        <w:rPr>
          <w:rFonts w:ascii="Tahoma" w:hAnsi="Tahoma" w:cs="Tahoma"/>
          <w:b/>
          <w:bCs/>
          <w:lang w:val="en-TT"/>
        </w:rPr>
        <w:t xml:space="preserve"> </w:t>
      </w:r>
      <w:r w:rsidRPr="00E8712C">
        <w:rPr>
          <w:rFonts w:ascii="Tahoma" w:hAnsi="Tahoma" w:cs="Tahoma"/>
          <w:b/>
          <w:bCs/>
          <w:lang w:val="en-TT"/>
        </w:rPr>
        <w:t>MEETING</w:t>
      </w:r>
      <w:r w:rsidR="00E8712C" w:rsidRPr="00E8712C">
        <w:rPr>
          <w:rFonts w:ascii="Tahoma" w:hAnsi="Tahoma" w:cs="Tahoma"/>
          <w:b/>
          <w:bCs/>
          <w:lang w:val="en-TT"/>
        </w:rPr>
        <w:t xml:space="preserve"> OF THE SPECIAL COMMITTEE FOR TRANSPORT</w:t>
      </w:r>
    </w:p>
    <w:p w:rsidR="00E8712C" w:rsidRDefault="00E8712C" w:rsidP="00A4508A">
      <w:pPr>
        <w:spacing w:before="120" w:after="120"/>
        <w:ind w:firstLine="720"/>
        <w:jc w:val="center"/>
        <w:rPr>
          <w:rFonts w:ascii="Tahoma" w:hAnsi="Tahoma" w:cs="Tahoma"/>
          <w:bCs/>
          <w:lang w:val="en-TT"/>
        </w:rPr>
      </w:pPr>
      <w:r>
        <w:rPr>
          <w:rFonts w:ascii="Tahoma" w:hAnsi="Tahoma" w:cs="Tahoma"/>
          <w:bCs/>
          <w:lang w:val="en-TT"/>
        </w:rPr>
        <w:t xml:space="preserve">ACS Secretariat, </w:t>
      </w:r>
      <w:r w:rsidRPr="008670DF">
        <w:rPr>
          <w:rFonts w:ascii="Tahoma" w:hAnsi="Tahoma" w:cs="Tahoma"/>
          <w:bCs/>
          <w:lang w:val="en-TT"/>
        </w:rPr>
        <w:t xml:space="preserve">Port-of-Spain, Trinidad and Tobago, October </w:t>
      </w:r>
      <w:r w:rsidR="006F6669">
        <w:rPr>
          <w:rFonts w:ascii="Tahoma" w:hAnsi="Tahoma" w:cs="Tahoma"/>
          <w:bCs/>
          <w:lang w:val="en-TT"/>
        </w:rPr>
        <w:t>14</w:t>
      </w:r>
      <w:r w:rsidRPr="00D82AA6">
        <w:rPr>
          <w:rFonts w:ascii="Tahoma" w:hAnsi="Tahoma" w:cs="Tahoma"/>
          <w:bCs/>
          <w:vertAlign w:val="superscript"/>
          <w:lang w:val="en-TT"/>
        </w:rPr>
        <w:t>th</w:t>
      </w:r>
      <w:r w:rsidR="00D82AA6">
        <w:rPr>
          <w:rFonts w:ascii="Tahoma" w:hAnsi="Tahoma" w:cs="Tahoma"/>
          <w:bCs/>
          <w:lang w:val="en-TT"/>
        </w:rPr>
        <w:t>,</w:t>
      </w:r>
      <w:r w:rsidR="006F6669">
        <w:rPr>
          <w:rFonts w:ascii="Tahoma" w:hAnsi="Tahoma" w:cs="Tahoma"/>
          <w:bCs/>
          <w:lang w:val="en-TT"/>
        </w:rPr>
        <w:t xml:space="preserve"> 2016</w:t>
      </w:r>
      <w:r w:rsidRPr="008670DF">
        <w:rPr>
          <w:rFonts w:ascii="Tahoma" w:hAnsi="Tahoma" w:cs="Tahoma"/>
          <w:bCs/>
          <w:lang w:val="en-TT"/>
        </w:rPr>
        <w:t>.</w:t>
      </w:r>
    </w:p>
    <w:p w:rsidR="00E8712C" w:rsidRDefault="00E8712C" w:rsidP="00A4508A">
      <w:pPr>
        <w:spacing w:before="120" w:after="120"/>
        <w:jc w:val="center"/>
        <w:rPr>
          <w:rFonts w:ascii="Tahoma" w:hAnsi="Tahoma" w:cs="Tahoma"/>
          <w:bCs/>
          <w:lang w:val="en-TT"/>
        </w:rPr>
      </w:pPr>
    </w:p>
    <w:p w:rsidR="00E8712C" w:rsidRPr="00E8712C" w:rsidRDefault="00E8712C" w:rsidP="00A4508A">
      <w:pPr>
        <w:spacing w:before="120" w:after="120"/>
        <w:ind w:firstLine="720"/>
        <w:jc w:val="center"/>
        <w:rPr>
          <w:rFonts w:ascii="Tahoma" w:hAnsi="Tahoma" w:cs="Tahoma"/>
          <w:b/>
          <w:bCs/>
          <w:lang w:val="en-TT"/>
        </w:rPr>
      </w:pPr>
      <w:r w:rsidRPr="00E8712C">
        <w:rPr>
          <w:rFonts w:ascii="Tahoma" w:hAnsi="Tahoma" w:cs="Tahoma"/>
          <w:b/>
          <w:bCs/>
          <w:lang w:val="en-TT"/>
        </w:rPr>
        <w:t>RAPPORTEUR’S REPORT</w:t>
      </w:r>
    </w:p>
    <w:p w:rsidR="00E8712C" w:rsidRDefault="00E8712C" w:rsidP="00A4508A">
      <w:pPr>
        <w:spacing w:after="120"/>
        <w:ind w:firstLine="720"/>
        <w:jc w:val="center"/>
        <w:rPr>
          <w:rFonts w:ascii="Tahoma" w:hAnsi="Tahoma" w:cs="Tahoma"/>
          <w:bCs/>
          <w:lang w:val="en-TT"/>
        </w:rPr>
      </w:pPr>
      <w:r>
        <w:rPr>
          <w:rFonts w:ascii="Tahoma" w:hAnsi="Tahoma" w:cs="Tahoma"/>
          <w:bCs/>
          <w:lang w:val="en-TT"/>
        </w:rPr>
        <w:t>&lt;</w:t>
      </w:r>
      <w:r w:rsidR="006F6669">
        <w:rPr>
          <w:rFonts w:ascii="Tahoma" w:hAnsi="Tahoma" w:cs="Tahoma"/>
          <w:bCs/>
          <w:lang w:val="en-TT"/>
        </w:rPr>
        <w:t>Mexico</w:t>
      </w:r>
      <w:r>
        <w:rPr>
          <w:rFonts w:ascii="Tahoma" w:hAnsi="Tahoma" w:cs="Tahoma"/>
          <w:bCs/>
          <w:lang w:val="en-TT"/>
        </w:rPr>
        <w:t>&gt;</w:t>
      </w:r>
    </w:p>
    <w:p w:rsidR="00E8712C" w:rsidRDefault="00E8712C" w:rsidP="004E0855">
      <w:pPr>
        <w:pStyle w:val="ListParagraph"/>
        <w:spacing w:after="120"/>
        <w:jc w:val="both"/>
        <w:rPr>
          <w:rFonts w:ascii="Tahoma" w:hAnsi="Tahoma" w:cs="Tahoma"/>
          <w:b/>
          <w:bCs/>
          <w:lang w:val="en-TT"/>
        </w:rPr>
      </w:pPr>
    </w:p>
    <w:p w:rsidR="007369C5" w:rsidRDefault="006F6669" w:rsidP="004E0855">
      <w:pPr>
        <w:pStyle w:val="ListParagraph"/>
        <w:spacing w:after="120"/>
        <w:jc w:val="both"/>
        <w:rPr>
          <w:rFonts w:ascii="Tahoma" w:hAnsi="Tahoma" w:cs="Tahoma"/>
          <w:lang w:val="en-TT"/>
        </w:rPr>
      </w:pPr>
      <w:r>
        <w:rPr>
          <w:rFonts w:ascii="Tahoma" w:hAnsi="Tahoma" w:cs="Tahoma"/>
          <w:lang w:val="en-TT"/>
        </w:rPr>
        <w:t xml:space="preserve">The </w:t>
      </w:r>
      <w:r w:rsidR="00181E67">
        <w:rPr>
          <w:rFonts w:ascii="Tahoma" w:hAnsi="Tahoma" w:cs="Tahoma"/>
          <w:lang w:val="en-TT"/>
        </w:rPr>
        <w:t>25</w:t>
      </w:r>
      <w:r w:rsidR="00181E67" w:rsidRPr="002B6223">
        <w:rPr>
          <w:rFonts w:ascii="Tahoma" w:hAnsi="Tahoma" w:cs="Tahoma"/>
          <w:vertAlign w:val="superscript"/>
          <w:lang w:val="en-TT"/>
        </w:rPr>
        <w:t>th</w:t>
      </w:r>
      <w:r w:rsidR="00181E67" w:rsidRPr="00E8712C">
        <w:rPr>
          <w:rFonts w:ascii="Tahoma" w:hAnsi="Tahoma" w:cs="Tahoma"/>
          <w:lang w:val="en-TT"/>
        </w:rPr>
        <w:t xml:space="preserve"> </w:t>
      </w:r>
      <w:r w:rsidR="00E8712C" w:rsidRPr="00E8712C">
        <w:rPr>
          <w:rFonts w:ascii="Tahoma" w:hAnsi="Tahoma" w:cs="Tahoma"/>
          <w:lang w:val="en-TT"/>
        </w:rPr>
        <w:t xml:space="preserve">Meeting of the Special Committee for Transport (SCT) was held </w:t>
      </w:r>
      <w:r w:rsidR="00E8712C">
        <w:rPr>
          <w:rFonts w:ascii="Tahoma" w:hAnsi="Tahoma" w:cs="Tahoma"/>
          <w:lang w:val="en-TT"/>
        </w:rPr>
        <w:t xml:space="preserve">at the ACS Secretariat </w:t>
      </w:r>
      <w:r w:rsidR="00E8712C" w:rsidRPr="00E8712C">
        <w:rPr>
          <w:rFonts w:ascii="Tahoma" w:hAnsi="Tahoma" w:cs="Tahoma"/>
          <w:lang w:val="en-TT"/>
        </w:rPr>
        <w:t>in Port-of-Spain, Repub</w:t>
      </w:r>
      <w:r w:rsidR="00E8712C">
        <w:rPr>
          <w:rFonts w:ascii="Tahoma" w:hAnsi="Tahoma" w:cs="Tahoma"/>
          <w:lang w:val="en-TT"/>
        </w:rPr>
        <w:t xml:space="preserve">lic of Trinidad and Tobago, on </w:t>
      </w:r>
      <w:r w:rsidR="00E8712C" w:rsidRPr="00E8712C">
        <w:rPr>
          <w:rFonts w:ascii="Tahoma" w:hAnsi="Tahoma" w:cs="Tahoma"/>
          <w:lang w:val="en-TT"/>
        </w:rPr>
        <w:t>October</w:t>
      </w:r>
      <w:r>
        <w:rPr>
          <w:rFonts w:ascii="Tahoma" w:hAnsi="Tahoma" w:cs="Tahoma"/>
          <w:lang w:val="en-TT"/>
        </w:rPr>
        <w:t xml:space="preserve"> 14</w:t>
      </w:r>
      <w:r w:rsidR="00E8712C" w:rsidRPr="00E8712C">
        <w:rPr>
          <w:rFonts w:ascii="Tahoma" w:hAnsi="Tahoma" w:cs="Tahoma"/>
          <w:vertAlign w:val="superscript"/>
          <w:lang w:val="en-TT"/>
        </w:rPr>
        <w:t>th</w:t>
      </w:r>
      <w:r>
        <w:rPr>
          <w:rFonts w:ascii="Tahoma" w:hAnsi="Tahoma" w:cs="Tahoma"/>
          <w:lang w:val="en-TT"/>
        </w:rPr>
        <w:t>, 2016</w:t>
      </w:r>
      <w:r w:rsidR="00E8712C" w:rsidRPr="00E8712C">
        <w:rPr>
          <w:rFonts w:ascii="Tahoma" w:hAnsi="Tahoma" w:cs="Tahoma"/>
          <w:lang w:val="en-TT"/>
        </w:rPr>
        <w:t>. The head table comp</w:t>
      </w:r>
      <w:r>
        <w:rPr>
          <w:rFonts w:ascii="Tahoma" w:hAnsi="Tahoma" w:cs="Tahoma"/>
          <w:lang w:val="en-TT"/>
        </w:rPr>
        <w:t>rised Jamaica</w:t>
      </w:r>
      <w:r w:rsidR="00E8712C" w:rsidRPr="00E8712C">
        <w:rPr>
          <w:rFonts w:ascii="Tahoma" w:hAnsi="Tahoma" w:cs="Tahoma"/>
          <w:lang w:val="en-TT"/>
        </w:rPr>
        <w:t xml:space="preserve"> as Chairman </w:t>
      </w:r>
      <w:r w:rsidR="00E8712C">
        <w:rPr>
          <w:rFonts w:ascii="Tahoma" w:hAnsi="Tahoma" w:cs="Tahoma"/>
          <w:lang w:val="en-TT"/>
        </w:rPr>
        <w:t xml:space="preserve">of the SCT, represented </w:t>
      </w:r>
      <w:r w:rsidR="00A47BA7" w:rsidRPr="00E8712C">
        <w:rPr>
          <w:rFonts w:ascii="Tahoma" w:hAnsi="Tahoma" w:cs="Tahoma"/>
          <w:lang w:val="en-TT"/>
        </w:rPr>
        <w:t xml:space="preserve">by </w:t>
      </w:r>
      <w:r w:rsidR="00A47BA7" w:rsidRPr="007369C5">
        <w:rPr>
          <w:rFonts w:ascii="Tahoma" w:hAnsi="Tahoma" w:cs="Tahoma"/>
          <w:lang w:val="en-TT"/>
        </w:rPr>
        <w:t xml:space="preserve">High Commissioner </w:t>
      </w:r>
      <w:r w:rsidR="00A47BA7">
        <w:rPr>
          <w:rFonts w:ascii="Tahoma" w:hAnsi="Tahoma" w:cs="Tahoma"/>
          <w:lang w:val="en-TT"/>
        </w:rPr>
        <w:t xml:space="preserve">for Jamaica </w:t>
      </w:r>
      <w:r w:rsidR="00A47BA7" w:rsidRPr="007369C5">
        <w:rPr>
          <w:rFonts w:ascii="Tahoma" w:hAnsi="Tahoma" w:cs="Tahoma"/>
          <w:lang w:val="en-TT"/>
        </w:rPr>
        <w:t xml:space="preserve">to </w:t>
      </w:r>
      <w:r w:rsidR="00A47BA7">
        <w:rPr>
          <w:rFonts w:ascii="Tahoma" w:hAnsi="Tahoma" w:cs="Tahoma"/>
          <w:lang w:val="en-TT"/>
        </w:rPr>
        <w:t xml:space="preserve">the Republic of </w:t>
      </w:r>
      <w:r w:rsidR="00A47BA7" w:rsidRPr="007369C5">
        <w:rPr>
          <w:rFonts w:ascii="Tahoma" w:hAnsi="Tahoma" w:cs="Tahoma"/>
          <w:lang w:val="en-TT"/>
        </w:rPr>
        <w:t>Trinidad and Tobago</w:t>
      </w:r>
      <w:r w:rsidR="00A47BA7" w:rsidRPr="00E8712C">
        <w:rPr>
          <w:rFonts w:ascii="Tahoma" w:hAnsi="Tahoma" w:cs="Tahoma"/>
          <w:lang w:val="en-TT"/>
        </w:rPr>
        <w:t xml:space="preserve">, </w:t>
      </w:r>
      <w:r w:rsidR="00A47BA7">
        <w:rPr>
          <w:rFonts w:ascii="Tahoma" w:hAnsi="Tahoma" w:cs="Tahoma"/>
          <w:lang w:val="en-TT"/>
        </w:rPr>
        <w:t>H.E. David Prendergast</w:t>
      </w:r>
      <w:r w:rsidR="00E8712C" w:rsidRPr="00E8712C">
        <w:rPr>
          <w:rFonts w:ascii="Tahoma" w:hAnsi="Tahoma" w:cs="Tahoma"/>
          <w:lang w:val="en-TT"/>
        </w:rPr>
        <w:t xml:space="preserve">; </w:t>
      </w:r>
      <w:r w:rsidR="00A47BA7">
        <w:rPr>
          <w:rFonts w:ascii="Tahoma" w:hAnsi="Tahoma" w:cs="Tahoma"/>
          <w:lang w:val="en-TT"/>
        </w:rPr>
        <w:t>Antigua and Barbuda</w:t>
      </w:r>
      <w:r w:rsidR="00E8712C" w:rsidRPr="00E8712C">
        <w:rPr>
          <w:rFonts w:ascii="Tahoma" w:hAnsi="Tahoma" w:cs="Tahoma"/>
          <w:lang w:val="en-TT"/>
        </w:rPr>
        <w:t xml:space="preserve"> as Vice-Chairman, re</w:t>
      </w:r>
      <w:r w:rsidR="00E8712C">
        <w:rPr>
          <w:rFonts w:ascii="Tahoma" w:hAnsi="Tahoma" w:cs="Tahoma"/>
          <w:lang w:val="en-TT"/>
        </w:rPr>
        <w:t xml:space="preserve">presented by </w:t>
      </w:r>
      <w:r w:rsidR="00A47BA7">
        <w:rPr>
          <w:rFonts w:ascii="Tahoma" w:hAnsi="Tahoma" w:cs="Tahoma"/>
          <w:lang w:val="en-TT"/>
        </w:rPr>
        <w:t xml:space="preserve">H.E. </w:t>
      </w:r>
      <w:r w:rsidR="00A47BA7" w:rsidRPr="00A47BA7">
        <w:rPr>
          <w:rFonts w:ascii="Tahoma" w:hAnsi="Tahoma" w:cs="Tahoma"/>
          <w:lang w:val="en-TT"/>
        </w:rPr>
        <w:t>Dwight C. R. Gardiner</w:t>
      </w:r>
      <w:r w:rsidR="00A47BA7">
        <w:rPr>
          <w:rFonts w:ascii="Tahoma" w:hAnsi="Tahoma" w:cs="Tahoma"/>
          <w:lang w:val="en-TT"/>
        </w:rPr>
        <w:t>,</w:t>
      </w:r>
      <w:r w:rsidR="00A47BA7" w:rsidRPr="002B6223">
        <w:rPr>
          <w:lang w:val="en-TT"/>
        </w:rPr>
        <w:t xml:space="preserve"> </w:t>
      </w:r>
      <w:r w:rsidR="00A47BA7" w:rsidRPr="00A47BA7">
        <w:rPr>
          <w:rFonts w:ascii="Tahoma" w:hAnsi="Tahoma" w:cs="Tahoma"/>
          <w:lang w:val="en-TT"/>
        </w:rPr>
        <w:t>Permanent Representative of Antigua and Barbuda to the ACS</w:t>
      </w:r>
      <w:r w:rsidR="00E8712C" w:rsidRPr="00E8712C">
        <w:rPr>
          <w:rFonts w:ascii="Tahoma" w:hAnsi="Tahoma" w:cs="Tahoma"/>
          <w:lang w:val="en-TT"/>
        </w:rPr>
        <w:t xml:space="preserve">; </w:t>
      </w:r>
      <w:r w:rsidR="007369C5">
        <w:rPr>
          <w:rFonts w:ascii="Tahoma" w:hAnsi="Tahoma" w:cs="Tahoma"/>
          <w:lang w:val="en-TT"/>
        </w:rPr>
        <w:t xml:space="preserve">H.E. </w:t>
      </w:r>
      <w:r w:rsidR="002B021E">
        <w:rPr>
          <w:rFonts w:ascii="Tahoma" w:hAnsi="Tahoma" w:cs="Tahoma"/>
          <w:lang w:val="en-TT"/>
        </w:rPr>
        <w:t>Dr</w:t>
      </w:r>
      <w:r w:rsidR="00A47BA7">
        <w:rPr>
          <w:rFonts w:ascii="Tahoma" w:hAnsi="Tahoma" w:cs="Tahoma"/>
          <w:lang w:val="en-TT"/>
        </w:rPr>
        <w:t xml:space="preserve"> June Soomer</w:t>
      </w:r>
      <w:r w:rsidR="00E8712C">
        <w:rPr>
          <w:rFonts w:ascii="Tahoma" w:hAnsi="Tahoma" w:cs="Tahoma"/>
          <w:lang w:val="en-TT"/>
        </w:rPr>
        <w:t>, Secretary General</w:t>
      </w:r>
      <w:r w:rsidR="000418A9">
        <w:rPr>
          <w:rFonts w:ascii="Tahoma" w:hAnsi="Tahoma" w:cs="Tahoma"/>
          <w:lang w:val="en-TT"/>
        </w:rPr>
        <w:t xml:space="preserve"> of the ACS</w:t>
      </w:r>
      <w:r w:rsidR="00E8712C">
        <w:rPr>
          <w:rFonts w:ascii="Tahoma" w:hAnsi="Tahoma" w:cs="Tahoma"/>
          <w:lang w:val="en-TT"/>
        </w:rPr>
        <w:t xml:space="preserve">; and </w:t>
      </w:r>
      <w:r w:rsidR="002B021E">
        <w:rPr>
          <w:rFonts w:ascii="Tahoma" w:hAnsi="Tahoma" w:cs="Tahoma"/>
          <w:lang w:val="en-TT"/>
        </w:rPr>
        <w:t>Mr</w:t>
      </w:r>
      <w:r w:rsidR="00A47BA7">
        <w:rPr>
          <w:rFonts w:ascii="Tahoma" w:hAnsi="Tahoma" w:cs="Tahoma"/>
          <w:lang w:val="en-TT"/>
        </w:rPr>
        <w:t xml:space="preserve"> Arturo </w:t>
      </w:r>
      <w:proofErr w:type="spellStart"/>
      <w:r w:rsidR="007E29B4" w:rsidRPr="007E29B4">
        <w:rPr>
          <w:rFonts w:ascii="Tahoma" w:hAnsi="Tahoma" w:cs="Tahoma"/>
          <w:lang w:val="en-TT"/>
        </w:rPr>
        <w:t>López</w:t>
      </w:r>
      <w:proofErr w:type="spellEnd"/>
      <w:r w:rsidR="007E29B4" w:rsidRPr="007E29B4">
        <w:rPr>
          <w:rFonts w:ascii="Tahoma" w:hAnsi="Tahoma" w:cs="Tahoma"/>
          <w:lang w:val="en-TT"/>
        </w:rPr>
        <w:t>-Portillo</w:t>
      </w:r>
      <w:r w:rsidR="007E29B4">
        <w:rPr>
          <w:rFonts w:ascii="Tahoma" w:hAnsi="Tahoma" w:cs="Tahoma"/>
          <w:lang w:val="en-TT"/>
        </w:rPr>
        <w:t xml:space="preserve"> </w:t>
      </w:r>
      <w:r w:rsidR="00A47BA7">
        <w:rPr>
          <w:rFonts w:ascii="Tahoma" w:hAnsi="Tahoma" w:cs="Tahoma"/>
          <w:lang w:val="en-TT"/>
        </w:rPr>
        <w:t>Contreras</w:t>
      </w:r>
      <w:r w:rsidR="00E8712C" w:rsidRPr="00E8712C">
        <w:rPr>
          <w:rFonts w:ascii="Tahoma" w:hAnsi="Tahoma" w:cs="Tahoma"/>
          <w:lang w:val="en-TT"/>
        </w:rPr>
        <w:t xml:space="preserve">, Director of Transport and Disaster Risk Reduction of the ACS. </w:t>
      </w:r>
      <w:r w:rsidR="007369C5">
        <w:rPr>
          <w:rFonts w:ascii="Tahoma" w:hAnsi="Tahoma" w:cs="Tahoma"/>
          <w:lang w:val="en-TT"/>
        </w:rPr>
        <w:t xml:space="preserve">In </w:t>
      </w:r>
      <w:r w:rsidR="00D82DDC">
        <w:rPr>
          <w:rFonts w:ascii="Tahoma" w:hAnsi="Tahoma" w:cs="Tahoma"/>
          <w:lang w:val="en-TT"/>
        </w:rPr>
        <w:t xml:space="preserve">its </w:t>
      </w:r>
      <w:r w:rsidR="007369C5">
        <w:rPr>
          <w:rFonts w:ascii="Tahoma" w:hAnsi="Tahoma" w:cs="Tahoma"/>
          <w:lang w:val="en-TT"/>
        </w:rPr>
        <w:t xml:space="preserve">capacity as Rapporteur, </w:t>
      </w:r>
      <w:r w:rsidR="00A47BA7">
        <w:rPr>
          <w:rFonts w:ascii="Tahoma" w:hAnsi="Tahoma" w:cs="Tahoma"/>
          <w:lang w:val="en-TT"/>
        </w:rPr>
        <w:t>Mexico</w:t>
      </w:r>
      <w:r w:rsidR="00E8712C" w:rsidRPr="00E8712C">
        <w:rPr>
          <w:rFonts w:ascii="Tahoma" w:hAnsi="Tahoma" w:cs="Tahoma"/>
          <w:lang w:val="en-TT"/>
        </w:rPr>
        <w:t xml:space="preserve"> was represented by </w:t>
      </w:r>
      <w:r w:rsidR="00412471">
        <w:rPr>
          <w:rFonts w:ascii="Tahoma" w:hAnsi="Tahoma" w:cs="Tahoma"/>
          <w:lang w:val="en-TT"/>
        </w:rPr>
        <w:t xml:space="preserve">H.E. </w:t>
      </w:r>
      <w:proofErr w:type="spellStart"/>
      <w:r w:rsidR="00412471" w:rsidRPr="00412471">
        <w:rPr>
          <w:rFonts w:ascii="Tahoma" w:hAnsi="Tahoma" w:cs="Tahoma"/>
          <w:lang w:val="en-TT"/>
        </w:rPr>
        <w:t>Jesús</w:t>
      </w:r>
      <w:proofErr w:type="spellEnd"/>
      <w:r w:rsidR="00412471" w:rsidRPr="00412471">
        <w:rPr>
          <w:rFonts w:ascii="Tahoma" w:hAnsi="Tahoma" w:cs="Tahoma"/>
          <w:lang w:val="en-TT"/>
        </w:rPr>
        <w:t xml:space="preserve"> Alberto </w:t>
      </w:r>
      <w:proofErr w:type="spellStart"/>
      <w:r w:rsidR="00412471" w:rsidRPr="00412471">
        <w:rPr>
          <w:rFonts w:ascii="Tahoma" w:hAnsi="Tahoma" w:cs="Tahoma"/>
          <w:lang w:val="en-TT"/>
        </w:rPr>
        <w:t>López</w:t>
      </w:r>
      <w:proofErr w:type="spellEnd"/>
      <w:r w:rsidR="00412471" w:rsidRPr="00412471">
        <w:rPr>
          <w:rFonts w:ascii="Tahoma" w:hAnsi="Tahoma" w:cs="Tahoma"/>
          <w:lang w:val="en-TT"/>
        </w:rPr>
        <w:t xml:space="preserve"> González</w:t>
      </w:r>
      <w:r w:rsidR="00412471">
        <w:rPr>
          <w:rFonts w:ascii="Tahoma" w:hAnsi="Tahoma" w:cs="Tahoma"/>
          <w:lang w:val="en-TT"/>
        </w:rPr>
        <w:t>,</w:t>
      </w:r>
      <w:r w:rsidR="00412471" w:rsidRPr="002B6223">
        <w:rPr>
          <w:lang w:val="en-TT"/>
        </w:rPr>
        <w:t xml:space="preserve"> </w:t>
      </w:r>
      <w:r w:rsidR="006A4091" w:rsidRPr="002B6223">
        <w:rPr>
          <w:rFonts w:ascii="Tahoma" w:hAnsi="Tahoma" w:cs="Tahoma"/>
          <w:lang w:val="en-TT"/>
        </w:rPr>
        <w:t>Ambassador</w:t>
      </w:r>
      <w:r w:rsidR="006A4091">
        <w:rPr>
          <w:rFonts w:ascii="Tahoma" w:hAnsi="Tahoma" w:cs="Tahoma"/>
          <w:lang w:val="en-TT"/>
        </w:rPr>
        <w:t xml:space="preserve"> of Mexico to the Republic of Trinidad and Tobago</w:t>
      </w:r>
      <w:r w:rsidR="00E8712C" w:rsidRPr="007369C5">
        <w:rPr>
          <w:rFonts w:ascii="Tahoma" w:hAnsi="Tahoma" w:cs="Tahoma"/>
          <w:lang w:val="en-TT"/>
        </w:rPr>
        <w:t>.</w:t>
      </w:r>
    </w:p>
    <w:p w:rsidR="00103B17" w:rsidRPr="00103B17" w:rsidRDefault="00103B17" w:rsidP="004E0855">
      <w:pPr>
        <w:pStyle w:val="ListParagraph"/>
        <w:spacing w:after="120"/>
        <w:jc w:val="both"/>
        <w:rPr>
          <w:rFonts w:ascii="Tahoma" w:hAnsi="Tahoma" w:cs="Tahoma"/>
          <w:lang w:val="en-TT"/>
        </w:rPr>
      </w:pPr>
    </w:p>
    <w:p w:rsidR="00BB3C87" w:rsidRDefault="00E8712C" w:rsidP="004E0855">
      <w:pPr>
        <w:pStyle w:val="ListParagraph"/>
        <w:spacing w:after="120"/>
        <w:jc w:val="both"/>
        <w:rPr>
          <w:rFonts w:ascii="Tahoma" w:hAnsi="Tahoma" w:cs="Tahoma"/>
          <w:lang w:val="en-TT"/>
        </w:rPr>
      </w:pPr>
      <w:r w:rsidRPr="00767023">
        <w:rPr>
          <w:rFonts w:ascii="Tahoma" w:hAnsi="Tahoma" w:cs="Tahoma"/>
          <w:lang w:val="en-TT"/>
        </w:rPr>
        <w:t xml:space="preserve">The Meeting was attended by representatives of </w:t>
      </w:r>
      <w:r w:rsidR="00767023" w:rsidRPr="00A4508A">
        <w:rPr>
          <w:rFonts w:ascii="Tahoma" w:hAnsi="Tahoma" w:cs="Tahoma"/>
          <w:lang w:val="en-TT"/>
        </w:rPr>
        <w:t>fourteen</w:t>
      </w:r>
      <w:r w:rsidR="00767023" w:rsidRPr="00767023">
        <w:rPr>
          <w:rFonts w:ascii="Tahoma" w:hAnsi="Tahoma" w:cs="Tahoma"/>
          <w:lang w:val="en-TT"/>
        </w:rPr>
        <w:t xml:space="preserve"> </w:t>
      </w:r>
      <w:r w:rsidR="006F6669" w:rsidRPr="00767023">
        <w:rPr>
          <w:rFonts w:ascii="Tahoma" w:hAnsi="Tahoma" w:cs="Tahoma"/>
          <w:lang w:val="en-TT"/>
        </w:rPr>
        <w:t>(1</w:t>
      </w:r>
      <w:r w:rsidR="00767023" w:rsidRPr="00A4508A">
        <w:rPr>
          <w:rFonts w:ascii="Tahoma" w:hAnsi="Tahoma" w:cs="Tahoma"/>
          <w:lang w:val="en-TT"/>
        </w:rPr>
        <w:t>4</w:t>
      </w:r>
      <w:r w:rsidR="00234E93" w:rsidRPr="00767023">
        <w:rPr>
          <w:rFonts w:ascii="Tahoma" w:hAnsi="Tahoma" w:cs="Tahoma"/>
          <w:lang w:val="en-TT"/>
        </w:rPr>
        <w:t xml:space="preserve">) Member States, </w:t>
      </w:r>
      <w:r w:rsidR="0057093B" w:rsidRPr="00767023">
        <w:rPr>
          <w:rFonts w:ascii="Tahoma" w:hAnsi="Tahoma" w:cs="Tahoma"/>
          <w:lang w:val="en-TT"/>
        </w:rPr>
        <w:t>four</w:t>
      </w:r>
      <w:r w:rsidR="00234E93" w:rsidRPr="00767023">
        <w:rPr>
          <w:rFonts w:ascii="Tahoma" w:hAnsi="Tahoma" w:cs="Tahoma"/>
          <w:lang w:val="en-TT"/>
        </w:rPr>
        <w:t xml:space="preserve"> </w:t>
      </w:r>
      <w:r w:rsidR="0057093B" w:rsidRPr="00767023">
        <w:rPr>
          <w:rFonts w:ascii="Tahoma" w:hAnsi="Tahoma" w:cs="Tahoma"/>
          <w:lang w:val="en-TT"/>
        </w:rPr>
        <w:t>(4</w:t>
      </w:r>
      <w:r w:rsidR="00234E93" w:rsidRPr="00767023">
        <w:rPr>
          <w:rFonts w:ascii="Tahoma" w:hAnsi="Tahoma" w:cs="Tahoma"/>
          <w:lang w:val="en-TT"/>
        </w:rPr>
        <w:t>) Observer Countries</w:t>
      </w:r>
      <w:r w:rsidR="007E29B4" w:rsidRPr="00767023">
        <w:rPr>
          <w:rFonts w:ascii="Tahoma" w:hAnsi="Tahoma" w:cs="Tahoma"/>
          <w:lang w:val="en-TT"/>
        </w:rPr>
        <w:t xml:space="preserve">, one (1) </w:t>
      </w:r>
      <w:r w:rsidR="00D82DDC" w:rsidRPr="00767023">
        <w:rPr>
          <w:rFonts w:ascii="Tahoma" w:hAnsi="Tahoma" w:cs="Tahoma"/>
          <w:lang w:val="en-TT"/>
        </w:rPr>
        <w:t xml:space="preserve">Founding Observer </w:t>
      </w:r>
      <w:r w:rsidRPr="00767023">
        <w:rPr>
          <w:rFonts w:ascii="Tahoma" w:hAnsi="Tahoma" w:cs="Tahoma"/>
          <w:lang w:val="en-TT"/>
        </w:rPr>
        <w:t xml:space="preserve">and </w:t>
      </w:r>
      <w:r w:rsidR="00A4508A">
        <w:rPr>
          <w:rFonts w:ascii="Tahoma" w:hAnsi="Tahoma" w:cs="Tahoma"/>
          <w:lang w:val="en-TT"/>
        </w:rPr>
        <w:t>ten</w:t>
      </w:r>
      <w:r w:rsidR="00767023" w:rsidRPr="00767023">
        <w:rPr>
          <w:rFonts w:ascii="Tahoma" w:hAnsi="Tahoma" w:cs="Tahoma"/>
          <w:lang w:val="en-TT"/>
        </w:rPr>
        <w:t xml:space="preserve"> </w:t>
      </w:r>
      <w:r w:rsidR="00456FDF" w:rsidRPr="00767023">
        <w:rPr>
          <w:rFonts w:ascii="Tahoma" w:hAnsi="Tahoma" w:cs="Tahoma"/>
          <w:lang w:val="en-TT"/>
        </w:rPr>
        <w:t>(</w:t>
      </w:r>
      <w:r w:rsidR="00A4508A">
        <w:rPr>
          <w:rFonts w:ascii="Tahoma" w:hAnsi="Tahoma" w:cs="Tahoma"/>
          <w:lang w:val="en-TT"/>
        </w:rPr>
        <w:t>10)</w:t>
      </w:r>
      <w:r w:rsidR="00456FDF" w:rsidRPr="00767023">
        <w:rPr>
          <w:rFonts w:ascii="Tahoma" w:hAnsi="Tahoma" w:cs="Tahoma"/>
          <w:lang w:val="en-TT"/>
        </w:rPr>
        <w:t xml:space="preserve"> </w:t>
      </w:r>
      <w:r w:rsidR="00D82DDC" w:rsidRPr="00767023">
        <w:rPr>
          <w:rFonts w:ascii="Tahoma" w:hAnsi="Tahoma" w:cs="Tahoma"/>
          <w:lang w:val="en-TT"/>
        </w:rPr>
        <w:t>International Organisations</w:t>
      </w:r>
      <w:r w:rsidR="00BB3C87" w:rsidRPr="00767023">
        <w:rPr>
          <w:rFonts w:ascii="Tahoma" w:hAnsi="Tahoma" w:cs="Tahoma"/>
          <w:lang w:val="en-TT"/>
        </w:rPr>
        <w:t>.</w:t>
      </w:r>
      <w:r w:rsidR="00BB3C87">
        <w:rPr>
          <w:rFonts w:ascii="Tahoma" w:hAnsi="Tahoma" w:cs="Tahoma"/>
          <w:lang w:val="en-TT"/>
        </w:rPr>
        <w:t xml:space="preserve"> </w:t>
      </w:r>
      <w:r w:rsidRPr="00BB3C87">
        <w:rPr>
          <w:rFonts w:ascii="Tahoma" w:hAnsi="Tahoma" w:cs="Tahoma"/>
          <w:lang w:val="en-TT"/>
        </w:rPr>
        <w:t xml:space="preserve">The complete list of participants is attached to this document as </w:t>
      </w:r>
      <w:r w:rsidRPr="00A4508A">
        <w:rPr>
          <w:rFonts w:ascii="Tahoma" w:hAnsi="Tahoma" w:cs="Tahoma"/>
          <w:b/>
          <w:lang w:val="en-TT"/>
        </w:rPr>
        <w:t>Annex 1</w:t>
      </w:r>
      <w:r w:rsidRPr="00BB3C87">
        <w:rPr>
          <w:rFonts w:ascii="Tahoma" w:hAnsi="Tahoma" w:cs="Tahoma"/>
          <w:lang w:val="en-TT"/>
        </w:rPr>
        <w:t>.</w:t>
      </w:r>
    </w:p>
    <w:p w:rsidR="00ED0C78" w:rsidRDefault="00A4508A" w:rsidP="00A4508A">
      <w:pPr>
        <w:pStyle w:val="ListParagraph"/>
        <w:tabs>
          <w:tab w:val="left" w:pos="6061"/>
        </w:tabs>
        <w:spacing w:after="120"/>
        <w:jc w:val="both"/>
        <w:rPr>
          <w:rFonts w:ascii="Tahoma" w:hAnsi="Tahoma" w:cs="Tahoma"/>
          <w:lang w:val="en-TT"/>
        </w:rPr>
      </w:pPr>
      <w:r>
        <w:rPr>
          <w:rFonts w:ascii="Tahoma" w:hAnsi="Tahoma" w:cs="Tahoma"/>
          <w:lang w:val="en-TT"/>
        </w:rPr>
        <w:tab/>
      </w:r>
    </w:p>
    <w:p w:rsidR="00ED0C78" w:rsidRDefault="00ED0C78" w:rsidP="00ED0C78">
      <w:pPr>
        <w:pStyle w:val="ListParagraph"/>
        <w:numPr>
          <w:ilvl w:val="0"/>
          <w:numId w:val="1"/>
        </w:numPr>
        <w:spacing w:after="120"/>
        <w:jc w:val="both"/>
        <w:rPr>
          <w:rFonts w:ascii="Tahoma" w:hAnsi="Tahoma" w:cs="Tahoma"/>
          <w:b/>
          <w:bCs/>
          <w:lang w:val="en-TT"/>
        </w:rPr>
      </w:pPr>
      <w:r w:rsidRPr="00E8712C">
        <w:rPr>
          <w:rFonts w:ascii="Tahoma" w:hAnsi="Tahoma" w:cs="Tahoma"/>
          <w:b/>
          <w:bCs/>
          <w:lang w:val="en-TT"/>
        </w:rPr>
        <w:t>Opening Ceremony</w:t>
      </w:r>
    </w:p>
    <w:p w:rsidR="00103B17" w:rsidRPr="00103B17" w:rsidRDefault="00103B17" w:rsidP="004E0855">
      <w:pPr>
        <w:pStyle w:val="ListParagraph"/>
        <w:spacing w:after="120"/>
        <w:jc w:val="both"/>
        <w:rPr>
          <w:rFonts w:ascii="Tahoma" w:hAnsi="Tahoma" w:cs="Tahoma"/>
          <w:lang w:val="en-TT"/>
        </w:rPr>
      </w:pPr>
    </w:p>
    <w:p w:rsidR="00BB3C87" w:rsidRDefault="00412471" w:rsidP="004E0855">
      <w:pPr>
        <w:pStyle w:val="ListParagraph"/>
        <w:spacing w:after="120"/>
        <w:jc w:val="both"/>
        <w:rPr>
          <w:rFonts w:ascii="Tahoma" w:hAnsi="Tahoma" w:cs="Tahoma"/>
          <w:bCs/>
          <w:lang w:val="en-TT"/>
        </w:rPr>
      </w:pPr>
      <w:r>
        <w:rPr>
          <w:rFonts w:ascii="Tahoma" w:hAnsi="Tahoma" w:cs="Tahoma"/>
          <w:b/>
          <w:bCs/>
          <w:lang w:val="en-TT"/>
        </w:rPr>
        <w:t>Jamaica</w:t>
      </w:r>
      <w:r w:rsidR="00BB3C87" w:rsidRPr="00BB3C87">
        <w:rPr>
          <w:rFonts w:ascii="Tahoma" w:hAnsi="Tahoma" w:cs="Tahoma"/>
          <w:bCs/>
          <w:lang w:val="en-TT"/>
        </w:rPr>
        <w:t xml:space="preserve">, in </w:t>
      </w:r>
      <w:r w:rsidR="005D4CFB">
        <w:rPr>
          <w:rFonts w:ascii="Tahoma" w:hAnsi="Tahoma" w:cs="Tahoma"/>
          <w:bCs/>
          <w:lang w:val="en-TT"/>
        </w:rPr>
        <w:t>its</w:t>
      </w:r>
      <w:r w:rsidR="005D4CFB" w:rsidRPr="00BB3C87">
        <w:rPr>
          <w:rFonts w:ascii="Tahoma" w:hAnsi="Tahoma" w:cs="Tahoma"/>
          <w:bCs/>
          <w:lang w:val="en-TT"/>
        </w:rPr>
        <w:t xml:space="preserve"> </w:t>
      </w:r>
      <w:r w:rsidR="00BB3C87" w:rsidRPr="00BB3C87">
        <w:rPr>
          <w:rFonts w:ascii="Tahoma" w:hAnsi="Tahoma" w:cs="Tahoma"/>
          <w:bCs/>
          <w:lang w:val="en-TT"/>
        </w:rPr>
        <w:t xml:space="preserve">capacity as Chair of </w:t>
      </w:r>
      <w:r w:rsidR="00ED1368">
        <w:rPr>
          <w:rFonts w:ascii="Tahoma" w:hAnsi="Tahoma" w:cs="Tahoma"/>
          <w:bCs/>
          <w:lang w:val="en-TT"/>
        </w:rPr>
        <w:t xml:space="preserve">the </w:t>
      </w:r>
      <w:r w:rsidR="007E2589">
        <w:rPr>
          <w:rFonts w:ascii="Tahoma" w:hAnsi="Tahoma" w:cs="Tahoma"/>
          <w:bCs/>
          <w:lang w:val="en-TT"/>
        </w:rPr>
        <w:t>SCT</w:t>
      </w:r>
      <w:r w:rsidR="005D4CFB">
        <w:rPr>
          <w:rFonts w:ascii="Tahoma" w:hAnsi="Tahoma" w:cs="Tahoma"/>
          <w:bCs/>
          <w:lang w:val="en-TT"/>
        </w:rPr>
        <w:t>,</w:t>
      </w:r>
      <w:r w:rsidR="007E2589">
        <w:rPr>
          <w:rFonts w:ascii="Tahoma" w:hAnsi="Tahoma" w:cs="Tahoma"/>
          <w:bCs/>
          <w:lang w:val="en-TT"/>
        </w:rPr>
        <w:t xml:space="preserve"> declared</w:t>
      </w:r>
      <w:r>
        <w:rPr>
          <w:rFonts w:ascii="Tahoma" w:hAnsi="Tahoma" w:cs="Tahoma"/>
          <w:bCs/>
          <w:lang w:val="en-TT"/>
        </w:rPr>
        <w:t xml:space="preserve"> the </w:t>
      </w:r>
      <w:r w:rsidR="00747E43">
        <w:rPr>
          <w:rFonts w:ascii="Tahoma" w:hAnsi="Tahoma" w:cs="Tahoma"/>
          <w:bCs/>
          <w:lang w:val="en-TT"/>
        </w:rPr>
        <w:t>25</w:t>
      </w:r>
      <w:r w:rsidR="00747E43" w:rsidRPr="002B6223">
        <w:rPr>
          <w:rFonts w:ascii="Tahoma" w:hAnsi="Tahoma" w:cs="Tahoma"/>
          <w:bCs/>
          <w:vertAlign w:val="superscript"/>
          <w:lang w:val="en-TT"/>
        </w:rPr>
        <w:t>th</w:t>
      </w:r>
      <w:r w:rsidR="00BB3C87" w:rsidRPr="00BB3C87">
        <w:rPr>
          <w:rFonts w:ascii="Tahoma" w:hAnsi="Tahoma" w:cs="Tahoma"/>
          <w:bCs/>
          <w:lang w:val="en-TT"/>
        </w:rPr>
        <w:t xml:space="preserve"> Meeting of the Special Committee for Transport open, welcom</w:t>
      </w:r>
      <w:r w:rsidR="00805995">
        <w:rPr>
          <w:rFonts w:ascii="Tahoma" w:hAnsi="Tahoma" w:cs="Tahoma"/>
          <w:bCs/>
          <w:lang w:val="en-TT"/>
        </w:rPr>
        <w:t>ed</w:t>
      </w:r>
      <w:r w:rsidR="00BB3C87" w:rsidRPr="00BB3C87">
        <w:rPr>
          <w:rFonts w:ascii="Tahoma" w:hAnsi="Tahoma" w:cs="Tahoma"/>
          <w:bCs/>
          <w:lang w:val="en-TT"/>
        </w:rPr>
        <w:t xml:space="preserve"> all participants and thank</w:t>
      </w:r>
      <w:r w:rsidR="00805995">
        <w:rPr>
          <w:rFonts w:ascii="Tahoma" w:hAnsi="Tahoma" w:cs="Tahoma"/>
          <w:bCs/>
          <w:lang w:val="en-TT"/>
        </w:rPr>
        <w:t>ed</w:t>
      </w:r>
      <w:r w:rsidR="00BB3C87" w:rsidRPr="00BB3C87">
        <w:rPr>
          <w:rFonts w:ascii="Tahoma" w:hAnsi="Tahoma" w:cs="Tahoma"/>
          <w:bCs/>
          <w:lang w:val="en-TT"/>
        </w:rPr>
        <w:t xml:space="preserve"> them for attending.</w:t>
      </w:r>
    </w:p>
    <w:p w:rsidR="00762E8F" w:rsidRPr="000E3A56" w:rsidRDefault="00762E8F" w:rsidP="004E0855">
      <w:pPr>
        <w:pStyle w:val="ListParagraph"/>
        <w:spacing w:after="120"/>
        <w:jc w:val="both"/>
        <w:rPr>
          <w:rFonts w:ascii="Tahoma" w:hAnsi="Tahoma" w:cs="Tahoma"/>
          <w:bCs/>
          <w:lang w:val="en-TT"/>
        </w:rPr>
      </w:pPr>
    </w:p>
    <w:p w:rsidR="005D4CFB" w:rsidRPr="00A4508A" w:rsidRDefault="005D4CFB" w:rsidP="000E3A56">
      <w:pPr>
        <w:pStyle w:val="ListParagraph"/>
        <w:spacing w:after="120"/>
        <w:jc w:val="both"/>
        <w:rPr>
          <w:rFonts w:ascii="Tahoma" w:hAnsi="Tahoma" w:cs="Tahoma"/>
          <w:bCs/>
          <w:lang w:val="en-TT"/>
        </w:rPr>
      </w:pPr>
      <w:r w:rsidRPr="00AB4324">
        <w:rPr>
          <w:rFonts w:ascii="Tahoma" w:hAnsi="Tahoma" w:cs="Tahoma"/>
          <w:b/>
          <w:bCs/>
          <w:lang w:val="en-TT"/>
        </w:rPr>
        <w:t>The Honourable Fitzgerald Hinds</w:t>
      </w:r>
      <w:r w:rsidRPr="00AB4324">
        <w:rPr>
          <w:rFonts w:ascii="Tahoma" w:hAnsi="Tahoma" w:cs="Tahoma"/>
          <w:bCs/>
          <w:lang w:val="en-TT"/>
        </w:rPr>
        <w:t>, Minister of Works and Transport of the Republic of Trinidad and Tobago, issued opening remarks. He welcomed all the meeting participants on behalf of the Government of the Republic of Trinidad and Tobago (GORTT), in particular the recently appointed Secretary General, H.E. Dr June Soomer. Minister Hinds wished H.E. Dr Soomer the very best and he expressed confidence that the ACS would be steered properly during her term in office. He indicated that he was advised that this work was driven by the Havana Plan of Action 2016-2018 under the theme “Uniting the</w:t>
      </w:r>
      <w:r>
        <w:rPr>
          <w:rFonts w:ascii="Tahoma" w:hAnsi="Tahoma" w:cs="Tahoma"/>
          <w:bCs/>
          <w:lang w:val="en-TT"/>
        </w:rPr>
        <w:t xml:space="preserve"> Caribbean by Air and Sea”. He declared that </w:t>
      </w:r>
      <w:r w:rsidRPr="00AB4324">
        <w:rPr>
          <w:rFonts w:ascii="Tahoma" w:hAnsi="Tahoma" w:cs="Tahoma"/>
          <w:bCs/>
          <w:lang w:val="en-TT"/>
        </w:rPr>
        <w:t xml:space="preserve">the work being done at the ACS was significant to the </w:t>
      </w:r>
      <w:r w:rsidRPr="00AB4324">
        <w:rPr>
          <w:rFonts w:ascii="Tahoma" w:hAnsi="Tahoma" w:cs="Tahoma"/>
          <w:bCs/>
          <w:lang w:val="en-TT"/>
        </w:rPr>
        <w:lastRenderedPageBreak/>
        <w:t xml:space="preserve">region in expanding trade, investment, multi-destination tourism and functional cooperation among member states. Minister Hinds was pleased to learn, through conversations with the Secretary General and others, that the ACS would be undergoing a significant shift in its focus for the ensuing term. Minister Hinds then stated that he understood that the organisation would be working towards strengthening small ports in the Caribbean basin with an aim to improve their competitiveness. He linked this to the work currently </w:t>
      </w:r>
      <w:r w:rsidR="004B25AC">
        <w:rPr>
          <w:rFonts w:ascii="Tahoma" w:hAnsi="Tahoma" w:cs="Tahoma"/>
          <w:bCs/>
          <w:lang w:val="en-TT"/>
        </w:rPr>
        <w:t>in development</w:t>
      </w:r>
      <w:r w:rsidRPr="00AB4324">
        <w:rPr>
          <w:rFonts w:ascii="Tahoma" w:hAnsi="Tahoma" w:cs="Tahoma"/>
          <w:bCs/>
          <w:lang w:val="en-TT"/>
        </w:rPr>
        <w:t xml:space="preserve"> </w:t>
      </w:r>
      <w:r w:rsidR="004B25AC">
        <w:rPr>
          <w:rFonts w:ascii="Tahoma" w:hAnsi="Tahoma" w:cs="Tahoma"/>
          <w:bCs/>
          <w:lang w:val="en-TT"/>
        </w:rPr>
        <w:t>under</w:t>
      </w:r>
      <w:r w:rsidRPr="00AB4324">
        <w:rPr>
          <w:rFonts w:ascii="Tahoma" w:hAnsi="Tahoma" w:cs="Tahoma"/>
          <w:bCs/>
          <w:lang w:val="en-TT"/>
        </w:rPr>
        <w:t xml:space="preserve"> the Maritime Division of his Ministry.</w:t>
      </w:r>
      <w:r w:rsidR="004B25AC">
        <w:rPr>
          <w:rFonts w:ascii="Tahoma" w:hAnsi="Tahoma" w:cs="Tahoma"/>
          <w:bCs/>
          <w:lang w:val="en-TT"/>
        </w:rPr>
        <w:t xml:space="preserve"> </w:t>
      </w:r>
      <w:r w:rsidR="004B25AC" w:rsidRPr="00AB4324">
        <w:rPr>
          <w:rFonts w:ascii="Tahoma" w:hAnsi="Tahoma" w:cs="Tahoma"/>
          <w:bCs/>
          <w:lang w:val="en-TT"/>
        </w:rPr>
        <w:t xml:space="preserve">Minister Hinds </w:t>
      </w:r>
      <w:r w:rsidR="004B25AC">
        <w:rPr>
          <w:rFonts w:ascii="Tahoma" w:hAnsi="Tahoma" w:cs="Tahoma"/>
          <w:bCs/>
          <w:lang w:val="en-TT"/>
        </w:rPr>
        <w:t xml:space="preserve">then </w:t>
      </w:r>
      <w:r w:rsidR="004B25AC" w:rsidRPr="00AB4324">
        <w:rPr>
          <w:rFonts w:ascii="Tahoma" w:hAnsi="Tahoma" w:cs="Tahoma"/>
          <w:bCs/>
          <w:lang w:val="en-TT"/>
        </w:rPr>
        <w:t xml:space="preserve">explained that in East Trinidad, there </w:t>
      </w:r>
      <w:r w:rsidR="004B25AC">
        <w:rPr>
          <w:rFonts w:ascii="Tahoma" w:hAnsi="Tahoma" w:cs="Tahoma"/>
          <w:bCs/>
          <w:lang w:val="en-TT"/>
        </w:rPr>
        <w:t>was</w:t>
      </w:r>
      <w:r w:rsidR="004B25AC" w:rsidRPr="00AB4324">
        <w:rPr>
          <w:rFonts w:ascii="Tahoma" w:hAnsi="Tahoma" w:cs="Tahoma"/>
          <w:bCs/>
          <w:lang w:val="en-TT"/>
        </w:rPr>
        <w:t xml:space="preserve"> a new port being developed which would act as a fast ferry point to Tobago. He stated that as the industry gr</w:t>
      </w:r>
      <w:r w:rsidR="004B25AC">
        <w:rPr>
          <w:rFonts w:ascii="Tahoma" w:hAnsi="Tahoma" w:cs="Tahoma"/>
          <w:bCs/>
          <w:lang w:val="en-TT"/>
        </w:rPr>
        <w:t>ew</w:t>
      </w:r>
      <w:r w:rsidR="004B25AC" w:rsidRPr="00AB4324">
        <w:rPr>
          <w:rFonts w:ascii="Tahoma" w:hAnsi="Tahoma" w:cs="Tahoma"/>
          <w:bCs/>
          <w:lang w:val="en-TT"/>
        </w:rPr>
        <w:t xml:space="preserve"> so </w:t>
      </w:r>
      <w:r w:rsidR="004B25AC">
        <w:rPr>
          <w:rFonts w:ascii="Tahoma" w:hAnsi="Tahoma" w:cs="Tahoma"/>
          <w:bCs/>
          <w:lang w:val="en-TT"/>
        </w:rPr>
        <w:t>should</w:t>
      </w:r>
      <w:r w:rsidR="004B25AC" w:rsidRPr="00AB4324">
        <w:rPr>
          <w:rFonts w:ascii="Tahoma" w:hAnsi="Tahoma" w:cs="Tahoma"/>
          <w:bCs/>
          <w:lang w:val="en-TT"/>
        </w:rPr>
        <w:t xml:space="preserve"> the region’s response to it. The modernisation of the port system </w:t>
      </w:r>
      <w:r w:rsidR="004B25AC">
        <w:rPr>
          <w:rFonts w:ascii="Tahoma" w:hAnsi="Tahoma" w:cs="Tahoma"/>
          <w:bCs/>
          <w:lang w:val="en-TT"/>
        </w:rPr>
        <w:t>was</w:t>
      </w:r>
      <w:r w:rsidR="004B25AC" w:rsidRPr="00AB4324">
        <w:rPr>
          <w:rFonts w:ascii="Tahoma" w:hAnsi="Tahoma" w:cs="Tahoma"/>
          <w:bCs/>
          <w:lang w:val="en-TT"/>
        </w:rPr>
        <w:t xml:space="preserve"> high on the agenda of the GORTT given the added security concerns associated with the sector and the proposed institutional reform of the ACS ha</w:t>
      </w:r>
      <w:r w:rsidR="004B25AC">
        <w:rPr>
          <w:rFonts w:ascii="Tahoma" w:hAnsi="Tahoma" w:cs="Tahoma"/>
          <w:bCs/>
          <w:lang w:val="en-TT"/>
        </w:rPr>
        <w:t>d</w:t>
      </w:r>
      <w:r w:rsidR="004B25AC" w:rsidRPr="00AB4324">
        <w:rPr>
          <w:rFonts w:ascii="Tahoma" w:hAnsi="Tahoma" w:cs="Tahoma"/>
          <w:bCs/>
          <w:lang w:val="en-TT"/>
        </w:rPr>
        <w:t xml:space="preserve"> provided an added impetus to improve transport facilities. </w:t>
      </w:r>
    </w:p>
    <w:p w:rsidR="004B25AC" w:rsidRPr="00AB4324" w:rsidRDefault="004B25AC" w:rsidP="005D4CFB">
      <w:pPr>
        <w:pStyle w:val="ListParagraph"/>
        <w:spacing w:after="120"/>
        <w:jc w:val="both"/>
        <w:rPr>
          <w:rFonts w:ascii="Tahoma" w:hAnsi="Tahoma" w:cs="Tahoma"/>
          <w:bCs/>
          <w:lang w:val="en-TT"/>
        </w:rPr>
      </w:pPr>
    </w:p>
    <w:p w:rsidR="005D4CFB" w:rsidRDefault="005D4CFB" w:rsidP="005D4CFB">
      <w:pPr>
        <w:pStyle w:val="ListParagraph"/>
        <w:spacing w:after="120"/>
        <w:jc w:val="both"/>
        <w:rPr>
          <w:rFonts w:ascii="Tahoma" w:hAnsi="Tahoma" w:cs="Tahoma"/>
          <w:lang w:val="en-TT"/>
        </w:rPr>
      </w:pPr>
      <w:r>
        <w:rPr>
          <w:rFonts w:ascii="Tahoma" w:hAnsi="Tahoma" w:cs="Tahoma"/>
          <w:lang w:val="en-TT"/>
        </w:rPr>
        <w:t>Minister Hinds then wished the forum great success and declared that the GORTT st</w:t>
      </w:r>
      <w:r w:rsidR="004B25AC">
        <w:rPr>
          <w:rFonts w:ascii="Tahoma" w:hAnsi="Tahoma" w:cs="Tahoma"/>
          <w:lang w:val="en-TT"/>
        </w:rPr>
        <w:t>ood</w:t>
      </w:r>
      <w:r>
        <w:rPr>
          <w:rFonts w:ascii="Tahoma" w:hAnsi="Tahoma" w:cs="Tahoma"/>
          <w:lang w:val="en-TT"/>
        </w:rPr>
        <w:t xml:space="preserve"> ready to fulfil their responsibility in advancing the work of the ACS.</w:t>
      </w:r>
    </w:p>
    <w:p w:rsidR="00DC0B32" w:rsidRPr="000E3A56" w:rsidRDefault="00DC0B32">
      <w:pPr>
        <w:pStyle w:val="ListParagraph"/>
        <w:spacing w:after="120"/>
        <w:jc w:val="both"/>
        <w:rPr>
          <w:lang w:val="en-TT"/>
        </w:rPr>
      </w:pPr>
    </w:p>
    <w:p w:rsidR="00DC0B32" w:rsidRPr="00DC0B32" w:rsidRDefault="00DC0B32" w:rsidP="003932E8">
      <w:pPr>
        <w:pStyle w:val="ListParagraph"/>
        <w:spacing w:after="120"/>
        <w:jc w:val="both"/>
        <w:rPr>
          <w:rFonts w:ascii="Tahoma" w:hAnsi="Tahoma" w:cs="Tahoma"/>
          <w:b/>
          <w:lang w:val="en-TT"/>
        </w:rPr>
      </w:pPr>
      <w:r w:rsidRPr="00DC0B32">
        <w:rPr>
          <w:rFonts w:ascii="Tahoma" w:hAnsi="Tahoma" w:cs="Tahoma"/>
          <w:b/>
          <w:lang w:val="en-TT"/>
        </w:rPr>
        <w:t>The Chair of the SCT</w:t>
      </w:r>
      <w:r>
        <w:rPr>
          <w:rFonts w:ascii="Tahoma" w:hAnsi="Tahoma" w:cs="Tahoma"/>
          <w:b/>
          <w:lang w:val="en-TT"/>
        </w:rPr>
        <w:t xml:space="preserve">, </w:t>
      </w:r>
      <w:r w:rsidRPr="00DC0B32">
        <w:rPr>
          <w:rFonts w:ascii="Tahoma" w:hAnsi="Tahoma" w:cs="Tahoma"/>
          <w:lang w:val="en-TT"/>
        </w:rPr>
        <w:t>H.E. David Prendergast</w:t>
      </w:r>
      <w:r w:rsidR="00750BB8">
        <w:rPr>
          <w:rFonts w:ascii="Tahoma" w:hAnsi="Tahoma" w:cs="Tahoma"/>
          <w:lang w:val="en-TT"/>
        </w:rPr>
        <w:t>,</w:t>
      </w:r>
      <w:r>
        <w:rPr>
          <w:rFonts w:ascii="Tahoma" w:hAnsi="Tahoma" w:cs="Tahoma"/>
          <w:lang w:val="en-TT"/>
        </w:rPr>
        <w:t xml:space="preserve"> thanked </w:t>
      </w:r>
      <w:r w:rsidR="00750BB8">
        <w:rPr>
          <w:rFonts w:ascii="Tahoma" w:hAnsi="Tahoma" w:cs="Tahoma"/>
          <w:lang w:val="en-TT"/>
        </w:rPr>
        <w:t>t</w:t>
      </w:r>
      <w:r w:rsidR="00750BB8" w:rsidRPr="00750BB8">
        <w:rPr>
          <w:rFonts w:ascii="Tahoma" w:hAnsi="Tahoma" w:cs="Tahoma"/>
          <w:lang w:val="en-TT"/>
        </w:rPr>
        <w:t>he Honourable Fitzgerald Hinds</w:t>
      </w:r>
      <w:r w:rsidR="00750BB8" w:rsidRPr="00750BB8" w:rsidDel="00750BB8">
        <w:rPr>
          <w:rFonts w:ascii="Tahoma" w:hAnsi="Tahoma" w:cs="Tahoma"/>
          <w:lang w:val="en-TT"/>
        </w:rPr>
        <w:t xml:space="preserve"> </w:t>
      </w:r>
      <w:r>
        <w:rPr>
          <w:rFonts w:ascii="Tahoma" w:hAnsi="Tahoma" w:cs="Tahoma"/>
          <w:lang w:val="en-TT"/>
        </w:rPr>
        <w:t xml:space="preserve">for his remarks and noted </w:t>
      </w:r>
      <w:r w:rsidR="00750BB8">
        <w:rPr>
          <w:rFonts w:ascii="Tahoma" w:hAnsi="Tahoma" w:cs="Tahoma"/>
          <w:lang w:val="en-TT"/>
        </w:rPr>
        <w:t>the Minister’s</w:t>
      </w:r>
      <w:r>
        <w:rPr>
          <w:rFonts w:ascii="Tahoma" w:hAnsi="Tahoma" w:cs="Tahoma"/>
          <w:lang w:val="en-TT"/>
        </w:rPr>
        <w:t xml:space="preserve"> statement that the </w:t>
      </w:r>
      <w:r w:rsidR="002E2F70">
        <w:rPr>
          <w:rFonts w:ascii="Tahoma" w:hAnsi="Tahoma" w:cs="Tahoma"/>
          <w:lang w:val="en-TT"/>
        </w:rPr>
        <w:t>GORTT</w:t>
      </w:r>
      <w:r>
        <w:rPr>
          <w:rFonts w:ascii="Tahoma" w:hAnsi="Tahoma" w:cs="Tahoma"/>
          <w:lang w:val="en-TT"/>
        </w:rPr>
        <w:t xml:space="preserve"> </w:t>
      </w:r>
      <w:r w:rsidR="00EE0142">
        <w:rPr>
          <w:rFonts w:ascii="Tahoma" w:hAnsi="Tahoma" w:cs="Tahoma"/>
          <w:lang w:val="en-TT"/>
        </w:rPr>
        <w:t>remains</w:t>
      </w:r>
      <w:r>
        <w:rPr>
          <w:rFonts w:ascii="Tahoma" w:hAnsi="Tahoma" w:cs="Tahoma"/>
          <w:lang w:val="en-TT"/>
        </w:rPr>
        <w:t xml:space="preserve"> committed to continued cooperation with the ACS. </w:t>
      </w:r>
    </w:p>
    <w:p w:rsidR="0024776C" w:rsidRDefault="0024776C" w:rsidP="004E0855">
      <w:pPr>
        <w:pStyle w:val="ListParagraph"/>
        <w:spacing w:after="120"/>
        <w:jc w:val="both"/>
        <w:rPr>
          <w:rFonts w:ascii="Tahoma" w:hAnsi="Tahoma" w:cs="Tahoma"/>
          <w:lang w:val="en-TT"/>
        </w:rPr>
      </w:pPr>
    </w:p>
    <w:p w:rsidR="006553B8" w:rsidRPr="006D78C7" w:rsidRDefault="0024776C" w:rsidP="006D78C7">
      <w:pPr>
        <w:pStyle w:val="ListParagraph"/>
        <w:spacing w:after="120"/>
        <w:jc w:val="both"/>
        <w:rPr>
          <w:rFonts w:ascii="Tahoma" w:hAnsi="Tahoma" w:cs="Tahoma"/>
          <w:lang w:val="en-TT"/>
        </w:rPr>
      </w:pPr>
      <w:r w:rsidRPr="004901AA">
        <w:rPr>
          <w:rFonts w:ascii="Tahoma" w:hAnsi="Tahoma" w:cs="Tahoma"/>
          <w:b/>
          <w:lang w:val="en-TT"/>
        </w:rPr>
        <w:t>The Secretary General of the ACS</w:t>
      </w:r>
      <w:r w:rsidR="004901AA">
        <w:rPr>
          <w:rFonts w:ascii="Tahoma" w:hAnsi="Tahoma" w:cs="Tahoma"/>
          <w:b/>
          <w:lang w:val="en-TT"/>
        </w:rPr>
        <w:t xml:space="preserve">, </w:t>
      </w:r>
      <w:r w:rsidR="004901AA">
        <w:rPr>
          <w:rFonts w:ascii="Tahoma" w:hAnsi="Tahoma" w:cs="Tahoma"/>
          <w:lang w:val="en-TT"/>
        </w:rPr>
        <w:t xml:space="preserve">H.E. </w:t>
      </w:r>
      <w:r w:rsidR="006D78C7">
        <w:rPr>
          <w:rFonts w:ascii="Tahoma" w:hAnsi="Tahoma" w:cs="Tahoma"/>
          <w:lang w:val="en-TT"/>
        </w:rPr>
        <w:t>Dr</w:t>
      </w:r>
      <w:r w:rsidR="00544212">
        <w:rPr>
          <w:rFonts w:ascii="Tahoma" w:hAnsi="Tahoma" w:cs="Tahoma"/>
          <w:lang w:val="en-TT"/>
        </w:rPr>
        <w:t xml:space="preserve"> June Soomer</w:t>
      </w:r>
      <w:r w:rsidR="004901AA">
        <w:rPr>
          <w:rFonts w:ascii="Tahoma" w:hAnsi="Tahoma" w:cs="Tahoma"/>
          <w:lang w:val="en-TT"/>
        </w:rPr>
        <w:t>,</w:t>
      </w:r>
      <w:r>
        <w:rPr>
          <w:rFonts w:ascii="Tahoma" w:hAnsi="Tahoma" w:cs="Tahoma"/>
          <w:lang w:val="en-TT"/>
        </w:rPr>
        <w:t xml:space="preserve"> thanked Minister Hinds for his </w:t>
      </w:r>
      <w:r w:rsidR="00544212">
        <w:rPr>
          <w:rFonts w:ascii="Tahoma" w:hAnsi="Tahoma" w:cs="Tahoma"/>
          <w:lang w:val="en-TT"/>
        </w:rPr>
        <w:t xml:space="preserve">warm </w:t>
      </w:r>
      <w:r w:rsidR="00476CB4">
        <w:rPr>
          <w:rFonts w:ascii="Tahoma" w:hAnsi="Tahoma" w:cs="Tahoma"/>
          <w:lang w:val="en-TT"/>
        </w:rPr>
        <w:t>words</w:t>
      </w:r>
      <w:r w:rsidR="00544212">
        <w:rPr>
          <w:rFonts w:ascii="Tahoma" w:hAnsi="Tahoma" w:cs="Tahoma"/>
          <w:lang w:val="en-TT"/>
        </w:rPr>
        <w:t xml:space="preserve"> </w:t>
      </w:r>
      <w:r>
        <w:rPr>
          <w:rFonts w:ascii="Tahoma" w:hAnsi="Tahoma" w:cs="Tahoma"/>
          <w:lang w:val="en-TT"/>
        </w:rPr>
        <w:t xml:space="preserve">and welcomed all participants </w:t>
      </w:r>
      <w:r w:rsidR="00476CB4">
        <w:rPr>
          <w:rFonts w:ascii="Tahoma" w:hAnsi="Tahoma" w:cs="Tahoma"/>
          <w:lang w:val="en-TT"/>
        </w:rPr>
        <w:t>to</w:t>
      </w:r>
      <w:r>
        <w:rPr>
          <w:rFonts w:ascii="Tahoma" w:hAnsi="Tahoma" w:cs="Tahoma"/>
          <w:lang w:val="en-TT"/>
        </w:rPr>
        <w:t xml:space="preserve"> the meeting.</w:t>
      </w:r>
      <w:r w:rsidR="009527CB">
        <w:rPr>
          <w:rFonts w:ascii="Tahoma" w:hAnsi="Tahoma" w:cs="Tahoma"/>
          <w:lang w:val="en-TT"/>
        </w:rPr>
        <w:t xml:space="preserve"> </w:t>
      </w:r>
      <w:r w:rsidR="0012494B">
        <w:rPr>
          <w:rFonts w:ascii="Tahoma" w:hAnsi="Tahoma" w:cs="Tahoma"/>
          <w:lang w:val="en-TT"/>
        </w:rPr>
        <w:t>H.E. Dr Soomer</w:t>
      </w:r>
      <w:r w:rsidR="00544212">
        <w:rPr>
          <w:rFonts w:ascii="Tahoma" w:hAnsi="Tahoma" w:cs="Tahoma"/>
          <w:lang w:val="en-TT"/>
        </w:rPr>
        <w:t xml:space="preserve"> stated that transport </w:t>
      </w:r>
      <w:r w:rsidR="00B04A3A">
        <w:rPr>
          <w:rFonts w:ascii="Tahoma" w:hAnsi="Tahoma" w:cs="Tahoma"/>
          <w:lang w:val="en-TT"/>
        </w:rPr>
        <w:t xml:space="preserve">was </w:t>
      </w:r>
      <w:r w:rsidR="00544212">
        <w:rPr>
          <w:rFonts w:ascii="Tahoma" w:hAnsi="Tahoma" w:cs="Tahoma"/>
          <w:lang w:val="en-TT"/>
        </w:rPr>
        <w:t xml:space="preserve">about the people and that organisations </w:t>
      </w:r>
      <w:r w:rsidR="00B04A3A">
        <w:rPr>
          <w:rFonts w:ascii="Tahoma" w:hAnsi="Tahoma" w:cs="Tahoma"/>
          <w:lang w:val="en-TT"/>
        </w:rPr>
        <w:t xml:space="preserve">would not </w:t>
      </w:r>
      <w:r w:rsidR="00544212">
        <w:rPr>
          <w:rFonts w:ascii="Tahoma" w:hAnsi="Tahoma" w:cs="Tahoma"/>
          <w:lang w:val="en-TT"/>
        </w:rPr>
        <w:t>continue to opera</w:t>
      </w:r>
      <w:r w:rsidR="002B4EFF">
        <w:rPr>
          <w:rFonts w:ascii="Tahoma" w:hAnsi="Tahoma" w:cs="Tahoma"/>
          <w:lang w:val="en-TT"/>
        </w:rPr>
        <w:t>te at the levels of governments</w:t>
      </w:r>
      <w:r w:rsidR="00201208">
        <w:rPr>
          <w:rFonts w:ascii="Tahoma" w:hAnsi="Tahoma" w:cs="Tahoma"/>
          <w:lang w:val="en-TT"/>
        </w:rPr>
        <w:t xml:space="preserve"> and technicians </w:t>
      </w:r>
      <w:r w:rsidR="00544212">
        <w:rPr>
          <w:rFonts w:ascii="Tahoma" w:hAnsi="Tahoma" w:cs="Tahoma"/>
          <w:lang w:val="en-TT"/>
        </w:rPr>
        <w:t xml:space="preserve">only. </w:t>
      </w:r>
      <w:r w:rsidR="00EE0142">
        <w:rPr>
          <w:rFonts w:ascii="Tahoma" w:hAnsi="Tahoma" w:cs="Tahoma"/>
          <w:lang w:val="en-TT"/>
        </w:rPr>
        <w:t xml:space="preserve">She then said that </w:t>
      </w:r>
      <w:r w:rsidR="00805995">
        <w:rPr>
          <w:rFonts w:ascii="Tahoma" w:hAnsi="Tahoma" w:cs="Tahoma"/>
          <w:lang w:val="en-TT"/>
        </w:rPr>
        <w:t xml:space="preserve">more </w:t>
      </w:r>
      <w:r w:rsidR="00EE0142">
        <w:rPr>
          <w:rFonts w:ascii="Tahoma" w:hAnsi="Tahoma" w:cs="Tahoma"/>
          <w:lang w:val="en-TT"/>
        </w:rPr>
        <w:t>attention</w:t>
      </w:r>
      <w:r w:rsidR="00544212">
        <w:rPr>
          <w:rFonts w:ascii="Tahoma" w:hAnsi="Tahoma" w:cs="Tahoma"/>
          <w:lang w:val="en-TT"/>
        </w:rPr>
        <w:t xml:space="preserve"> </w:t>
      </w:r>
      <w:r w:rsidR="005D5F79">
        <w:rPr>
          <w:rFonts w:ascii="Tahoma" w:hAnsi="Tahoma" w:cs="Tahoma"/>
          <w:lang w:val="en-TT"/>
        </w:rPr>
        <w:t>must be focused on transportation and related issues of security, competiti</w:t>
      </w:r>
      <w:r w:rsidR="006D78C7">
        <w:rPr>
          <w:rFonts w:ascii="Tahoma" w:hAnsi="Tahoma" w:cs="Tahoma"/>
          <w:lang w:val="en-TT"/>
        </w:rPr>
        <w:t xml:space="preserve">veness and cooperation. </w:t>
      </w:r>
      <w:r w:rsidR="0012494B">
        <w:rPr>
          <w:rFonts w:ascii="Tahoma" w:hAnsi="Tahoma" w:cs="Tahoma"/>
          <w:lang w:val="en-TT"/>
        </w:rPr>
        <w:t>H.E. Dr Soomer</w:t>
      </w:r>
      <w:r w:rsidR="005D5F79">
        <w:rPr>
          <w:rFonts w:ascii="Tahoma" w:hAnsi="Tahoma" w:cs="Tahoma"/>
          <w:lang w:val="en-TT"/>
        </w:rPr>
        <w:t xml:space="preserve"> posited that the region c</w:t>
      </w:r>
      <w:r w:rsidR="00B04A3A">
        <w:rPr>
          <w:rFonts w:ascii="Tahoma" w:hAnsi="Tahoma" w:cs="Tahoma"/>
          <w:lang w:val="en-TT"/>
        </w:rPr>
        <w:t>ould</w:t>
      </w:r>
      <w:r w:rsidR="005D5F79">
        <w:rPr>
          <w:rFonts w:ascii="Tahoma" w:hAnsi="Tahoma" w:cs="Tahoma"/>
          <w:lang w:val="en-TT"/>
        </w:rPr>
        <w:t xml:space="preserve"> only become more competitive if transport issues were addressed</w:t>
      </w:r>
      <w:r w:rsidR="00B04A3A">
        <w:rPr>
          <w:rFonts w:ascii="Tahoma" w:hAnsi="Tahoma" w:cs="Tahoma"/>
          <w:lang w:val="en-TT"/>
        </w:rPr>
        <w:t>,</w:t>
      </w:r>
      <w:r w:rsidR="005D5F79">
        <w:rPr>
          <w:rFonts w:ascii="Tahoma" w:hAnsi="Tahoma" w:cs="Tahoma"/>
          <w:lang w:val="en-TT"/>
        </w:rPr>
        <w:t xml:space="preserve"> as transport represents </w:t>
      </w:r>
      <w:r w:rsidR="00B04A3A">
        <w:rPr>
          <w:rFonts w:ascii="Tahoma" w:hAnsi="Tahoma" w:cs="Tahoma"/>
          <w:lang w:val="en-TT"/>
        </w:rPr>
        <w:t>a third of</w:t>
      </w:r>
      <w:r w:rsidR="005D5F79">
        <w:rPr>
          <w:rFonts w:ascii="Tahoma" w:hAnsi="Tahoma" w:cs="Tahoma"/>
          <w:lang w:val="en-TT"/>
        </w:rPr>
        <w:t xml:space="preserve"> the cost of any </w:t>
      </w:r>
      <w:r w:rsidR="006D78C7">
        <w:rPr>
          <w:rFonts w:ascii="Tahoma" w:hAnsi="Tahoma" w:cs="Tahoma"/>
          <w:lang w:val="en-TT"/>
        </w:rPr>
        <w:t xml:space="preserve">good produced in the region. </w:t>
      </w:r>
      <w:r w:rsidR="007E2589">
        <w:rPr>
          <w:rFonts w:ascii="Tahoma" w:hAnsi="Tahoma" w:cs="Tahoma"/>
          <w:lang w:val="en-TT"/>
        </w:rPr>
        <w:t xml:space="preserve">She </w:t>
      </w:r>
      <w:r w:rsidR="005D5F79">
        <w:rPr>
          <w:rFonts w:ascii="Tahoma" w:hAnsi="Tahoma" w:cs="Tahoma"/>
          <w:lang w:val="en-TT"/>
        </w:rPr>
        <w:t>also noted that currently</w:t>
      </w:r>
      <w:r w:rsidR="00B04A3A">
        <w:rPr>
          <w:rFonts w:ascii="Tahoma" w:hAnsi="Tahoma" w:cs="Tahoma"/>
          <w:lang w:val="en-TT"/>
        </w:rPr>
        <w:t>,</w:t>
      </w:r>
      <w:r w:rsidR="005D5F79">
        <w:rPr>
          <w:rFonts w:ascii="Tahoma" w:hAnsi="Tahoma" w:cs="Tahoma"/>
          <w:lang w:val="en-TT"/>
        </w:rPr>
        <w:t xml:space="preserve"> the Directorate of Transport was attached to the Directorate of Disaster Risk Reduction</w:t>
      </w:r>
      <w:r w:rsidR="006553B8">
        <w:rPr>
          <w:rFonts w:ascii="Tahoma" w:hAnsi="Tahoma" w:cs="Tahoma"/>
          <w:lang w:val="en-TT"/>
        </w:rPr>
        <w:t xml:space="preserve"> which should be reviewed as it did not seem to be a natural fit. The role and location of transport within the organisation </w:t>
      </w:r>
      <w:r w:rsidR="00B04A3A">
        <w:rPr>
          <w:rFonts w:ascii="Tahoma" w:hAnsi="Tahoma" w:cs="Tahoma"/>
          <w:lang w:val="en-TT"/>
        </w:rPr>
        <w:t xml:space="preserve">should </w:t>
      </w:r>
      <w:r w:rsidR="006553B8">
        <w:rPr>
          <w:rFonts w:ascii="Tahoma" w:hAnsi="Tahoma" w:cs="Tahoma"/>
          <w:lang w:val="en-TT"/>
        </w:rPr>
        <w:t xml:space="preserve">be examined and the Secretary General </w:t>
      </w:r>
      <w:r w:rsidR="00B04A3A">
        <w:rPr>
          <w:rFonts w:ascii="Tahoma" w:hAnsi="Tahoma" w:cs="Tahoma"/>
          <w:lang w:val="en-TT"/>
        </w:rPr>
        <w:t xml:space="preserve">would </w:t>
      </w:r>
      <w:r w:rsidR="006553B8">
        <w:rPr>
          <w:rFonts w:ascii="Tahoma" w:hAnsi="Tahoma" w:cs="Tahoma"/>
          <w:lang w:val="en-TT"/>
        </w:rPr>
        <w:t xml:space="preserve">use this meeting as an opportunity to address the location of the </w:t>
      </w:r>
      <w:r w:rsidR="00B04A3A">
        <w:rPr>
          <w:rFonts w:ascii="Tahoma" w:hAnsi="Tahoma" w:cs="Tahoma"/>
          <w:lang w:val="en-TT"/>
        </w:rPr>
        <w:t>Transport Directorate</w:t>
      </w:r>
      <w:r w:rsidR="006553B8">
        <w:rPr>
          <w:rFonts w:ascii="Tahoma" w:hAnsi="Tahoma" w:cs="Tahoma"/>
          <w:lang w:val="en-TT"/>
        </w:rPr>
        <w:t>.</w:t>
      </w:r>
      <w:r w:rsidR="006D78C7">
        <w:rPr>
          <w:rFonts w:ascii="Tahoma" w:hAnsi="Tahoma" w:cs="Tahoma"/>
          <w:lang w:val="en-TT"/>
        </w:rPr>
        <w:t xml:space="preserve"> </w:t>
      </w:r>
      <w:r w:rsidR="00B04A3A">
        <w:rPr>
          <w:rFonts w:ascii="Tahoma" w:hAnsi="Tahoma" w:cs="Tahoma"/>
          <w:lang w:val="en-TT"/>
        </w:rPr>
        <w:t xml:space="preserve">The </w:t>
      </w:r>
      <w:r w:rsidR="007E2589">
        <w:rPr>
          <w:rFonts w:ascii="Tahoma" w:hAnsi="Tahoma" w:cs="Tahoma"/>
          <w:lang w:val="en-TT"/>
        </w:rPr>
        <w:t>Secretary General</w:t>
      </w:r>
      <w:r w:rsidR="00B04A3A">
        <w:rPr>
          <w:rFonts w:ascii="Tahoma" w:hAnsi="Tahoma" w:cs="Tahoma"/>
          <w:lang w:val="en-TT"/>
        </w:rPr>
        <w:t xml:space="preserve"> </w:t>
      </w:r>
      <w:r w:rsidR="006D78C7" w:rsidRPr="006D78C7">
        <w:rPr>
          <w:rFonts w:ascii="Tahoma" w:hAnsi="Tahoma" w:cs="Tahoma"/>
          <w:lang w:val="en-TT"/>
        </w:rPr>
        <w:t xml:space="preserve">then reminded </w:t>
      </w:r>
      <w:r w:rsidR="00B04A3A">
        <w:rPr>
          <w:rFonts w:ascii="Tahoma" w:hAnsi="Tahoma" w:cs="Tahoma"/>
          <w:lang w:val="en-TT"/>
        </w:rPr>
        <w:t>meeting participants</w:t>
      </w:r>
      <w:r w:rsidR="00B04A3A" w:rsidRPr="006D78C7">
        <w:rPr>
          <w:rFonts w:ascii="Tahoma" w:hAnsi="Tahoma" w:cs="Tahoma"/>
          <w:lang w:val="en-TT"/>
        </w:rPr>
        <w:t xml:space="preserve"> </w:t>
      </w:r>
      <w:r w:rsidR="006553B8" w:rsidRPr="006D78C7">
        <w:rPr>
          <w:rFonts w:ascii="Tahoma" w:hAnsi="Tahoma" w:cs="Tahoma"/>
          <w:lang w:val="en-TT"/>
        </w:rPr>
        <w:t xml:space="preserve">that </w:t>
      </w:r>
      <w:r w:rsidR="006D78C7">
        <w:rPr>
          <w:rFonts w:ascii="Tahoma" w:hAnsi="Tahoma" w:cs="Tahoma"/>
          <w:lang w:val="en-TT"/>
        </w:rPr>
        <w:t xml:space="preserve">the </w:t>
      </w:r>
      <w:r w:rsidR="006553B8" w:rsidRPr="006D78C7">
        <w:rPr>
          <w:rFonts w:ascii="Tahoma" w:hAnsi="Tahoma" w:cs="Tahoma"/>
          <w:lang w:val="en-TT"/>
        </w:rPr>
        <w:t xml:space="preserve">preservation </w:t>
      </w:r>
      <w:r w:rsidR="006D78C7">
        <w:rPr>
          <w:rFonts w:ascii="Tahoma" w:hAnsi="Tahoma" w:cs="Tahoma"/>
          <w:lang w:val="en-TT"/>
        </w:rPr>
        <w:t xml:space="preserve">of the Caribbean Sea </w:t>
      </w:r>
      <w:r w:rsidR="00B04A3A">
        <w:rPr>
          <w:rFonts w:ascii="Tahoma" w:hAnsi="Tahoma" w:cs="Tahoma"/>
          <w:lang w:val="en-TT"/>
        </w:rPr>
        <w:t>was</w:t>
      </w:r>
      <w:r w:rsidR="00B04A3A" w:rsidRPr="006D78C7">
        <w:rPr>
          <w:rFonts w:ascii="Tahoma" w:hAnsi="Tahoma" w:cs="Tahoma"/>
          <w:lang w:val="en-TT"/>
        </w:rPr>
        <w:t xml:space="preserve"> </w:t>
      </w:r>
      <w:r w:rsidR="006553B8" w:rsidRPr="006D78C7">
        <w:rPr>
          <w:rFonts w:ascii="Tahoma" w:hAnsi="Tahoma" w:cs="Tahoma"/>
          <w:lang w:val="en-TT"/>
        </w:rPr>
        <w:t>the most important issue within Transport.</w:t>
      </w:r>
      <w:r w:rsidR="00EE0142" w:rsidRPr="006D78C7">
        <w:rPr>
          <w:rFonts w:ascii="Tahoma" w:hAnsi="Tahoma" w:cs="Tahoma"/>
          <w:lang w:val="en-TT"/>
        </w:rPr>
        <w:t xml:space="preserve"> </w:t>
      </w:r>
    </w:p>
    <w:p w:rsidR="003037B7" w:rsidRDefault="003037B7" w:rsidP="004E0855">
      <w:pPr>
        <w:pStyle w:val="ListParagraph"/>
        <w:spacing w:after="120"/>
        <w:jc w:val="both"/>
        <w:rPr>
          <w:rFonts w:ascii="Tahoma" w:hAnsi="Tahoma" w:cs="Tahoma"/>
          <w:lang w:val="en-TT"/>
        </w:rPr>
      </w:pPr>
    </w:p>
    <w:p w:rsidR="00540B3A" w:rsidRDefault="003037B7" w:rsidP="004E0855">
      <w:pPr>
        <w:pStyle w:val="ListParagraph"/>
        <w:spacing w:after="120"/>
        <w:jc w:val="both"/>
        <w:rPr>
          <w:rFonts w:ascii="Tahoma" w:hAnsi="Tahoma" w:cs="Tahoma"/>
          <w:lang w:val="en-TT"/>
        </w:rPr>
      </w:pPr>
      <w:r w:rsidRPr="00C20A60">
        <w:rPr>
          <w:rFonts w:ascii="Tahoma" w:hAnsi="Tahoma" w:cs="Tahoma"/>
          <w:b/>
          <w:lang w:val="en-TT"/>
        </w:rPr>
        <w:t xml:space="preserve">The Chair of the </w:t>
      </w:r>
      <w:r w:rsidR="006D5356" w:rsidRPr="00C20A60">
        <w:rPr>
          <w:rFonts w:ascii="Tahoma" w:hAnsi="Tahoma" w:cs="Tahoma"/>
          <w:b/>
          <w:lang w:val="en-TT"/>
        </w:rPr>
        <w:t>SC</w:t>
      </w:r>
      <w:r w:rsidR="006D5356">
        <w:rPr>
          <w:rFonts w:ascii="Tahoma" w:hAnsi="Tahoma" w:cs="Tahoma"/>
          <w:b/>
          <w:lang w:val="en-TT"/>
        </w:rPr>
        <w:t>T</w:t>
      </w:r>
      <w:r w:rsidR="006D5356" w:rsidRPr="00C20A60">
        <w:rPr>
          <w:rFonts w:ascii="Tahoma" w:hAnsi="Tahoma" w:cs="Tahoma"/>
          <w:b/>
          <w:lang w:val="en-TT"/>
        </w:rPr>
        <w:t xml:space="preserve"> </w:t>
      </w:r>
      <w:r w:rsidR="006D5356" w:rsidRPr="00A4508A">
        <w:rPr>
          <w:rFonts w:ascii="Tahoma" w:hAnsi="Tahoma" w:cs="Tahoma"/>
          <w:lang w:val="en-TT"/>
        </w:rPr>
        <w:t>thanked</w:t>
      </w:r>
      <w:r w:rsidRPr="00C20A60">
        <w:rPr>
          <w:rFonts w:ascii="Tahoma" w:hAnsi="Tahoma" w:cs="Tahoma"/>
          <w:lang w:val="en-TT"/>
        </w:rPr>
        <w:t xml:space="preserve"> the Secretary General for </w:t>
      </w:r>
      <w:r w:rsidR="00EE0142" w:rsidRPr="00C20A60">
        <w:rPr>
          <w:rFonts w:ascii="Tahoma" w:hAnsi="Tahoma" w:cs="Tahoma"/>
          <w:lang w:val="en-TT"/>
        </w:rPr>
        <w:t>her</w:t>
      </w:r>
      <w:r w:rsidRPr="00C20A60">
        <w:rPr>
          <w:rFonts w:ascii="Tahoma" w:hAnsi="Tahoma" w:cs="Tahoma"/>
          <w:lang w:val="en-TT"/>
        </w:rPr>
        <w:t xml:space="preserve"> remarks and </w:t>
      </w:r>
      <w:r w:rsidR="00EE0142" w:rsidRPr="00C20A60">
        <w:rPr>
          <w:rFonts w:ascii="Tahoma" w:hAnsi="Tahoma" w:cs="Tahoma"/>
          <w:lang w:val="en-TT"/>
        </w:rPr>
        <w:t xml:space="preserve">acknowledged that transport </w:t>
      </w:r>
      <w:r w:rsidR="00F424C6">
        <w:rPr>
          <w:rFonts w:ascii="Tahoma" w:hAnsi="Tahoma" w:cs="Tahoma"/>
          <w:lang w:val="en-TT"/>
        </w:rPr>
        <w:t>was</w:t>
      </w:r>
      <w:r w:rsidR="00F424C6" w:rsidRPr="00C20A60">
        <w:rPr>
          <w:rFonts w:ascii="Tahoma" w:hAnsi="Tahoma" w:cs="Tahoma"/>
          <w:lang w:val="en-TT"/>
        </w:rPr>
        <w:t xml:space="preserve"> </w:t>
      </w:r>
      <w:r w:rsidR="00EE0142" w:rsidRPr="00C20A60">
        <w:rPr>
          <w:rFonts w:ascii="Tahoma" w:hAnsi="Tahoma" w:cs="Tahoma"/>
          <w:lang w:val="en-TT"/>
        </w:rPr>
        <w:t>indeed important to the region</w:t>
      </w:r>
      <w:r w:rsidR="006D5356">
        <w:rPr>
          <w:rFonts w:ascii="Tahoma" w:hAnsi="Tahoma" w:cs="Tahoma"/>
          <w:lang w:val="en-TT"/>
        </w:rPr>
        <w:t xml:space="preserve"> as well as to</w:t>
      </w:r>
      <w:r w:rsidR="008F3C31" w:rsidRPr="00C20A60">
        <w:rPr>
          <w:rFonts w:ascii="Tahoma" w:hAnsi="Tahoma" w:cs="Tahoma"/>
          <w:lang w:val="en-TT"/>
        </w:rPr>
        <w:t xml:space="preserve"> </w:t>
      </w:r>
      <w:r w:rsidR="006D78C7">
        <w:rPr>
          <w:rFonts w:ascii="Tahoma" w:hAnsi="Tahoma" w:cs="Tahoma"/>
          <w:lang w:val="en-TT"/>
        </w:rPr>
        <w:t>his home country</w:t>
      </w:r>
      <w:r w:rsidR="006D5356">
        <w:rPr>
          <w:rFonts w:ascii="Tahoma" w:hAnsi="Tahoma" w:cs="Tahoma"/>
          <w:lang w:val="en-TT"/>
        </w:rPr>
        <w:t>,</w:t>
      </w:r>
      <w:r w:rsidR="006D78C7">
        <w:rPr>
          <w:rFonts w:ascii="Tahoma" w:hAnsi="Tahoma" w:cs="Tahoma"/>
          <w:lang w:val="en-TT"/>
        </w:rPr>
        <w:t xml:space="preserve"> </w:t>
      </w:r>
      <w:r w:rsidR="008F3C31" w:rsidRPr="00C20A60">
        <w:rPr>
          <w:rFonts w:ascii="Tahoma" w:hAnsi="Tahoma" w:cs="Tahoma"/>
          <w:lang w:val="en-TT"/>
        </w:rPr>
        <w:t xml:space="preserve">Jamaica. </w:t>
      </w:r>
      <w:r w:rsidR="006D5356">
        <w:rPr>
          <w:rFonts w:ascii="Tahoma" w:hAnsi="Tahoma" w:cs="Tahoma"/>
          <w:lang w:val="en-TT"/>
        </w:rPr>
        <w:t xml:space="preserve">He </w:t>
      </w:r>
      <w:r w:rsidR="00C20A60" w:rsidRPr="00C20A60">
        <w:rPr>
          <w:rFonts w:ascii="Tahoma" w:hAnsi="Tahoma" w:cs="Tahoma"/>
          <w:lang w:val="en-TT"/>
        </w:rPr>
        <w:t>noted that critical to the</w:t>
      </w:r>
      <w:r w:rsidR="006D78C7">
        <w:rPr>
          <w:rFonts w:ascii="Tahoma" w:hAnsi="Tahoma" w:cs="Tahoma"/>
          <w:lang w:val="en-TT"/>
        </w:rPr>
        <w:t xml:space="preserve"> 2017-2018 ACS</w:t>
      </w:r>
      <w:r w:rsidR="00C20A60" w:rsidRPr="00C20A60">
        <w:rPr>
          <w:rFonts w:ascii="Tahoma" w:hAnsi="Tahoma" w:cs="Tahoma"/>
          <w:lang w:val="en-TT"/>
        </w:rPr>
        <w:t xml:space="preserve"> </w:t>
      </w:r>
      <w:r w:rsidR="00F424C6">
        <w:rPr>
          <w:rFonts w:ascii="Tahoma" w:hAnsi="Tahoma" w:cs="Tahoma"/>
          <w:lang w:val="en-TT"/>
        </w:rPr>
        <w:t>W</w:t>
      </w:r>
      <w:r w:rsidR="00F424C6" w:rsidRPr="00C20A60">
        <w:rPr>
          <w:rFonts w:ascii="Tahoma" w:hAnsi="Tahoma" w:cs="Tahoma"/>
          <w:lang w:val="en-TT"/>
        </w:rPr>
        <w:t xml:space="preserve">ork </w:t>
      </w:r>
      <w:r w:rsidR="00F424C6">
        <w:rPr>
          <w:rFonts w:ascii="Tahoma" w:hAnsi="Tahoma" w:cs="Tahoma"/>
          <w:lang w:val="en-TT"/>
        </w:rPr>
        <w:t>P</w:t>
      </w:r>
      <w:r w:rsidR="00F424C6" w:rsidRPr="00C20A60">
        <w:rPr>
          <w:rFonts w:ascii="Tahoma" w:hAnsi="Tahoma" w:cs="Tahoma"/>
          <w:lang w:val="en-TT"/>
        </w:rPr>
        <w:t xml:space="preserve">rogramme </w:t>
      </w:r>
      <w:r w:rsidR="00F424C6">
        <w:rPr>
          <w:rFonts w:ascii="Tahoma" w:hAnsi="Tahoma" w:cs="Tahoma"/>
          <w:lang w:val="en-TT"/>
        </w:rPr>
        <w:t>would be</w:t>
      </w:r>
      <w:r w:rsidR="00F424C6" w:rsidRPr="00C20A60">
        <w:rPr>
          <w:rFonts w:ascii="Tahoma" w:hAnsi="Tahoma" w:cs="Tahoma"/>
          <w:lang w:val="en-TT"/>
        </w:rPr>
        <w:t xml:space="preserve"> </w:t>
      </w:r>
      <w:r w:rsidR="00C20A60" w:rsidRPr="00C20A60">
        <w:rPr>
          <w:rFonts w:ascii="Tahoma" w:hAnsi="Tahoma" w:cs="Tahoma"/>
          <w:lang w:val="en-TT"/>
        </w:rPr>
        <w:t xml:space="preserve">the implementation of the instruments mechanisms and conditions for improving the efficiency of the transport </w:t>
      </w:r>
      <w:r w:rsidR="006D5356" w:rsidRPr="00C20A60">
        <w:rPr>
          <w:rFonts w:ascii="Tahoma" w:hAnsi="Tahoma" w:cs="Tahoma"/>
          <w:lang w:val="en-TT"/>
        </w:rPr>
        <w:t>sector</w:t>
      </w:r>
      <w:r w:rsidR="00F424C6">
        <w:rPr>
          <w:rFonts w:ascii="Tahoma" w:hAnsi="Tahoma" w:cs="Tahoma"/>
          <w:lang w:val="en-TT"/>
        </w:rPr>
        <w:t>,</w:t>
      </w:r>
      <w:r w:rsidR="006D5356" w:rsidRPr="00C20A60">
        <w:rPr>
          <w:rFonts w:ascii="Tahoma" w:hAnsi="Tahoma" w:cs="Tahoma"/>
          <w:lang w:val="en-TT"/>
        </w:rPr>
        <w:t xml:space="preserve"> and</w:t>
      </w:r>
      <w:r w:rsidR="006D5356">
        <w:rPr>
          <w:rFonts w:ascii="Tahoma" w:hAnsi="Tahoma" w:cs="Tahoma"/>
          <w:lang w:val="en-TT"/>
        </w:rPr>
        <w:t xml:space="preserve"> </w:t>
      </w:r>
      <w:r w:rsidR="008F3C31" w:rsidRPr="00C20A60">
        <w:rPr>
          <w:rFonts w:ascii="Tahoma" w:hAnsi="Tahoma" w:cs="Tahoma"/>
          <w:lang w:val="en-TT"/>
        </w:rPr>
        <w:t xml:space="preserve">called for </w:t>
      </w:r>
      <w:r w:rsidR="00805995">
        <w:rPr>
          <w:rFonts w:ascii="Tahoma" w:hAnsi="Tahoma" w:cs="Tahoma"/>
          <w:lang w:val="en-TT"/>
        </w:rPr>
        <w:t xml:space="preserve">a high level of </w:t>
      </w:r>
      <w:r w:rsidR="008F3C31" w:rsidRPr="00C20A60">
        <w:rPr>
          <w:rFonts w:ascii="Tahoma" w:hAnsi="Tahoma" w:cs="Tahoma"/>
          <w:lang w:val="en-TT"/>
        </w:rPr>
        <w:t xml:space="preserve">participation by the attendees in the meeting’s </w:t>
      </w:r>
      <w:r w:rsidR="00CE1B27" w:rsidRPr="00C20A60">
        <w:rPr>
          <w:rFonts w:ascii="Tahoma" w:hAnsi="Tahoma" w:cs="Tahoma"/>
          <w:lang w:val="en-TT"/>
        </w:rPr>
        <w:t xml:space="preserve">discussions. </w:t>
      </w:r>
    </w:p>
    <w:p w:rsidR="00C20A60" w:rsidRDefault="00C20A60" w:rsidP="004E0855">
      <w:pPr>
        <w:pStyle w:val="ListParagraph"/>
        <w:spacing w:after="120"/>
        <w:jc w:val="both"/>
        <w:rPr>
          <w:rFonts w:ascii="Tahoma" w:hAnsi="Tahoma" w:cs="Tahoma"/>
          <w:lang w:val="en-TT"/>
        </w:rPr>
      </w:pPr>
    </w:p>
    <w:p w:rsidR="003E64CB" w:rsidRDefault="00C20A60" w:rsidP="00663293">
      <w:pPr>
        <w:pStyle w:val="ListParagraph"/>
        <w:spacing w:after="120"/>
        <w:jc w:val="both"/>
        <w:rPr>
          <w:rFonts w:ascii="Tahoma" w:hAnsi="Tahoma" w:cs="Tahoma"/>
          <w:lang w:val="en-TT"/>
        </w:rPr>
      </w:pPr>
      <w:r w:rsidRPr="00A4508A">
        <w:rPr>
          <w:rFonts w:ascii="Tahoma" w:hAnsi="Tahoma" w:cs="Tahoma"/>
          <w:lang w:val="en-TT"/>
        </w:rPr>
        <w:t>The Chair of the SCT</w:t>
      </w:r>
      <w:r w:rsidR="00F838FC">
        <w:rPr>
          <w:rFonts w:ascii="Tahoma" w:hAnsi="Tahoma" w:cs="Tahoma"/>
          <w:lang w:val="en-TT"/>
        </w:rPr>
        <w:t xml:space="preserve"> </w:t>
      </w:r>
      <w:r w:rsidR="00E47BD6">
        <w:rPr>
          <w:rFonts w:ascii="Tahoma" w:hAnsi="Tahoma" w:cs="Tahoma"/>
          <w:lang w:val="en-TT"/>
        </w:rPr>
        <w:t>then</w:t>
      </w:r>
      <w:r w:rsidR="006D78C7">
        <w:rPr>
          <w:rFonts w:ascii="Tahoma" w:hAnsi="Tahoma" w:cs="Tahoma"/>
          <w:lang w:val="en-TT"/>
        </w:rPr>
        <w:t xml:space="preserve"> </w:t>
      </w:r>
      <w:r>
        <w:rPr>
          <w:rFonts w:ascii="Tahoma" w:hAnsi="Tahoma" w:cs="Tahoma"/>
          <w:lang w:val="en-TT"/>
        </w:rPr>
        <w:t>welcomed the new Director of Transport and Disaster Risk Reduction</w:t>
      </w:r>
      <w:r w:rsidR="00783A47">
        <w:rPr>
          <w:rFonts w:ascii="Tahoma" w:hAnsi="Tahoma" w:cs="Tahoma"/>
          <w:lang w:val="en-TT"/>
        </w:rPr>
        <w:t xml:space="preserve"> warmly and stated that the SCT was looking forward to working with the Director.</w:t>
      </w:r>
    </w:p>
    <w:p w:rsidR="00663293" w:rsidRPr="00CE1B27" w:rsidRDefault="00663293" w:rsidP="00663293">
      <w:pPr>
        <w:pStyle w:val="ListParagraph"/>
        <w:spacing w:after="120"/>
        <w:jc w:val="both"/>
        <w:rPr>
          <w:rFonts w:ascii="Tahoma" w:hAnsi="Tahoma" w:cs="Tahoma"/>
          <w:lang w:val="en-TT"/>
        </w:rPr>
      </w:pPr>
    </w:p>
    <w:p w:rsidR="003E64CB" w:rsidRDefault="008C5E40" w:rsidP="004E0855">
      <w:pPr>
        <w:pStyle w:val="ListParagraph"/>
        <w:spacing w:after="120"/>
        <w:jc w:val="both"/>
        <w:rPr>
          <w:rFonts w:ascii="Tahoma" w:hAnsi="Tahoma" w:cs="Tahoma"/>
          <w:lang w:val="en-TT"/>
        </w:rPr>
      </w:pPr>
      <w:r w:rsidRPr="008C5E40">
        <w:rPr>
          <w:rFonts w:ascii="Tahoma" w:hAnsi="Tahoma" w:cs="Tahoma"/>
          <w:b/>
          <w:bCs/>
          <w:lang w:val="en-TT"/>
        </w:rPr>
        <w:t>The Director of Transport and Disaster Risk Reduction of the ACS</w:t>
      </w:r>
      <w:r>
        <w:rPr>
          <w:rFonts w:ascii="Tahoma" w:hAnsi="Tahoma" w:cs="Tahoma"/>
          <w:bCs/>
          <w:lang w:val="en-TT"/>
        </w:rPr>
        <w:t>,</w:t>
      </w:r>
      <w:r w:rsidRPr="008C5E40">
        <w:rPr>
          <w:rFonts w:ascii="Tahoma" w:hAnsi="Tahoma" w:cs="Tahoma"/>
          <w:b/>
          <w:bCs/>
          <w:lang w:val="en-TT"/>
        </w:rPr>
        <w:t xml:space="preserve"> </w:t>
      </w:r>
      <w:r w:rsidR="00297D3D">
        <w:rPr>
          <w:rFonts w:ascii="Tahoma" w:hAnsi="Tahoma" w:cs="Tahoma"/>
          <w:lang w:val="en-TT"/>
        </w:rPr>
        <w:t xml:space="preserve">Mr Arturo </w:t>
      </w:r>
      <w:proofErr w:type="spellStart"/>
      <w:r w:rsidR="007E29B4" w:rsidRPr="007E29B4">
        <w:rPr>
          <w:rFonts w:ascii="Tahoma" w:hAnsi="Tahoma" w:cs="Tahoma"/>
          <w:lang w:val="en-TT"/>
        </w:rPr>
        <w:t>López</w:t>
      </w:r>
      <w:proofErr w:type="spellEnd"/>
      <w:r w:rsidR="007E29B4" w:rsidRPr="007E29B4">
        <w:rPr>
          <w:rFonts w:ascii="Tahoma" w:hAnsi="Tahoma" w:cs="Tahoma"/>
          <w:lang w:val="en-TT"/>
        </w:rPr>
        <w:t>-Portillo</w:t>
      </w:r>
      <w:r w:rsidR="007E29B4">
        <w:rPr>
          <w:rFonts w:ascii="Tahoma" w:hAnsi="Tahoma" w:cs="Tahoma"/>
          <w:lang w:val="en-TT"/>
        </w:rPr>
        <w:t xml:space="preserve"> </w:t>
      </w:r>
      <w:r w:rsidR="00297D3D">
        <w:rPr>
          <w:rFonts w:ascii="Tahoma" w:hAnsi="Tahoma" w:cs="Tahoma"/>
          <w:lang w:val="en-TT"/>
        </w:rPr>
        <w:t>Contreras welcomed meeting</w:t>
      </w:r>
      <w:r w:rsidR="00A843E0">
        <w:rPr>
          <w:rFonts w:ascii="Tahoma" w:hAnsi="Tahoma" w:cs="Tahoma"/>
          <w:lang w:val="en-TT"/>
        </w:rPr>
        <w:t xml:space="preserve"> </w:t>
      </w:r>
      <w:r w:rsidR="00297D3D">
        <w:rPr>
          <w:rFonts w:ascii="Tahoma" w:hAnsi="Tahoma" w:cs="Tahoma"/>
          <w:lang w:val="en-TT"/>
        </w:rPr>
        <w:t xml:space="preserve">participants. He mentioned that he had been born and raised in Mexico </w:t>
      </w:r>
      <w:r w:rsidR="006D5356">
        <w:rPr>
          <w:rFonts w:ascii="Tahoma" w:hAnsi="Tahoma" w:cs="Tahoma"/>
          <w:lang w:val="en-TT"/>
        </w:rPr>
        <w:t xml:space="preserve">and </w:t>
      </w:r>
      <w:r w:rsidR="00C11746">
        <w:rPr>
          <w:rFonts w:ascii="Tahoma" w:hAnsi="Tahoma" w:cs="Tahoma"/>
          <w:lang w:val="en-TT"/>
        </w:rPr>
        <w:t>for</w:t>
      </w:r>
      <w:r w:rsidR="006D5356">
        <w:rPr>
          <w:rFonts w:ascii="Tahoma" w:hAnsi="Tahoma" w:cs="Tahoma"/>
          <w:lang w:val="en-TT"/>
        </w:rPr>
        <w:t xml:space="preserve"> the last</w:t>
      </w:r>
      <w:r w:rsidR="00783A47">
        <w:rPr>
          <w:rFonts w:ascii="Tahoma" w:hAnsi="Tahoma" w:cs="Tahoma"/>
          <w:lang w:val="en-TT"/>
        </w:rPr>
        <w:t xml:space="preserve"> </w:t>
      </w:r>
      <w:r w:rsidR="00A843E0">
        <w:rPr>
          <w:rFonts w:ascii="Tahoma" w:hAnsi="Tahoma" w:cs="Tahoma"/>
          <w:lang w:val="en-TT"/>
        </w:rPr>
        <w:t xml:space="preserve">twenty </w:t>
      </w:r>
      <w:r w:rsidR="00783A47">
        <w:rPr>
          <w:rFonts w:ascii="Tahoma" w:hAnsi="Tahoma" w:cs="Tahoma"/>
          <w:lang w:val="en-TT"/>
        </w:rPr>
        <w:t>years</w:t>
      </w:r>
      <w:r w:rsidR="00A843E0">
        <w:rPr>
          <w:rFonts w:ascii="Tahoma" w:hAnsi="Tahoma" w:cs="Tahoma"/>
          <w:lang w:val="en-TT"/>
        </w:rPr>
        <w:t>,</w:t>
      </w:r>
      <w:r w:rsidR="00C11746">
        <w:rPr>
          <w:rFonts w:ascii="Tahoma" w:hAnsi="Tahoma" w:cs="Tahoma"/>
          <w:lang w:val="en-TT"/>
        </w:rPr>
        <w:t xml:space="preserve"> he </w:t>
      </w:r>
      <w:r w:rsidR="00A843E0">
        <w:rPr>
          <w:rFonts w:ascii="Tahoma" w:hAnsi="Tahoma" w:cs="Tahoma"/>
          <w:lang w:val="en-TT"/>
        </w:rPr>
        <w:t xml:space="preserve">had </w:t>
      </w:r>
      <w:r w:rsidR="00C11746">
        <w:rPr>
          <w:rFonts w:ascii="Tahoma" w:hAnsi="Tahoma" w:cs="Tahoma"/>
          <w:lang w:val="en-TT"/>
        </w:rPr>
        <w:t>resided in the Greater Caribbean Region (GCR); because of this</w:t>
      </w:r>
      <w:r w:rsidR="00A843E0">
        <w:rPr>
          <w:rFonts w:ascii="Tahoma" w:hAnsi="Tahoma" w:cs="Tahoma"/>
          <w:lang w:val="en-TT"/>
        </w:rPr>
        <w:t>,</w:t>
      </w:r>
      <w:r w:rsidR="00C11746">
        <w:rPr>
          <w:rFonts w:ascii="Tahoma" w:hAnsi="Tahoma" w:cs="Tahoma"/>
          <w:lang w:val="en-TT"/>
        </w:rPr>
        <w:t xml:space="preserve"> he </w:t>
      </w:r>
      <w:r w:rsidR="00A843E0">
        <w:rPr>
          <w:rFonts w:ascii="Tahoma" w:hAnsi="Tahoma" w:cs="Tahoma"/>
          <w:lang w:val="en-TT"/>
        </w:rPr>
        <w:t xml:space="preserve">was </w:t>
      </w:r>
      <w:r w:rsidR="00C11746">
        <w:rPr>
          <w:rFonts w:ascii="Tahoma" w:hAnsi="Tahoma" w:cs="Tahoma"/>
          <w:lang w:val="en-TT"/>
        </w:rPr>
        <w:t>familiar wi</w:t>
      </w:r>
      <w:r w:rsidR="00686C5A">
        <w:rPr>
          <w:rFonts w:ascii="Tahoma" w:hAnsi="Tahoma" w:cs="Tahoma"/>
          <w:lang w:val="en-TT"/>
        </w:rPr>
        <w:t>th</w:t>
      </w:r>
      <w:r w:rsidR="00C11746">
        <w:rPr>
          <w:rFonts w:ascii="Tahoma" w:hAnsi="Tahoma" w:cs="Tahoma"/>
          <w:lang w:val="en-TT"/>
        </w:rPr>
        <w:t xml:space="preserve"> the challenges that the region </w:t>
      </w:r>
      <w:r w:rsidR="00A843E0">
        <w:rPr>
          <w:rFonts w:ascii="Tahoma" w:hAnsi="Tahoma" w:cs="Tahoma"/>
          <w:lang w:val="en-TT"/>
        </w:rPr>
        <w:t>faced</w:t>
      </w:r>
      <w:r w:rsidR="000D59F1">
        <w:rPr>
          <w:rFonts w:ascii="Tahoma" w:hAnsi="Tahoma" w:cs="Tahoma"/>
          <w:lang w:val="en-TT"/>
        </w:rPr>
        <w:t xml:space="preserve">. </w:t>
      </w:r>
      <w:r w:rsidR="00297D3D">
        <w:rPr>
          <w:rFonts w:ascii="Tahoma" w:hAnsi="Tahoma" w:cs="Tahoma"/>
          <w:lang w:val="en-TT"/>
        </w:rPr>
        <w:t xml:space="preserve">He noted that this meeting was part of the process of identifying and appreciating the issues in transport. He explained that he would give a </w:t>
      </w:r>
      <w:r w:rsidR="00A51A4E">
        <w:rPr>
          <w:rFonts w:ascii="Tahoma" w:hAnsi="Tahoma" w:cs="Tahoma"/>
          <w:lang w:val="en-TT"/>
        </w:rPr>
        <w:t xml:space="preserve">brief report of the status of projects while the experts to follow </w:t>
      </w:r>
      <w:r w:rsidR="002E2F70">
        <w:rPr>
          <w:rFonts w:ascii="Tahoma" w:hAnsi="Tahoma" w:cs="Tahoma"/>
          <w:lang w:val="en-TT"/>
        </w:rPr>
        <w:t xml:space="preserve">would </w:t>
      </w:r>
      <w:r w:rsidR="00A51A4E">
        <w:rPr>
          <w:rFonts w:ascii="Tahoma" w:hAnsi="Tahoma" w:cs="Tahoma"/>
          <w:lang w:val="en-TT"/>
        </w:rPr>
        <w:t xml:space="preserve">give a more detailed presentation. The Director then stated that he would identify potential areas for greater collaboration and opportunities for activities which could further </w:t>
      </w:r>
      <w:proofErr w:type="gramStart"/>
      <w:r w:rsidR="00A51A4E">
        <w:rPr>
          <w:rFonts w:ascii="Tahoma" w:hAnsi="Tahoma" w:cs="Tahoma"/>
          <w:lang w:val="en-TT"/>
        </w:rPr>
        <w:t>projects</w:t>
      </w:r>
      <w:proofErr w:type="gramEnd"/>
      <w:r w:rsidR="00A51A4E">
        <w:rPr>
          <w:rFonts w:ascii="Tahoma" w:hAnsi="Tahoma" w:cs="Tahoma"/>
          <w:lang w:val="en-TT"/>
        </w:rPr>
        <w:t xml:space="preserve"> currently underway. </w:t>
      </w:r>
    </w:p>
    <w:p w:rsidR="00084F7D" w:rsidRDefault="00084F7D" w:rsidP="004E0855">
      <w:pPr>
        <w:pStyle w:val="ListParagraph"/>
        <w:spacing w:after="120"/>
        <w:jc w:val="both"/>
        <w:rPr>
          <w:rFonts w:ascii="Tahoma" w:hAnsi="Tahoma" w:cs="Tahoma"/>
          <w:lang w:val="en-TT"/>
        </w:rPr>
      </w:pPr>
    </w:p>
    <w:p w:rsidR="0024776C" w:rsidRPr="002954CC" w:rsidRDefault="00A51A4E" w:rsidP="002954CC">
      <w:pPr>
        <w:pStyle w:val="ListParagraph"/>
        <w:spacing w:after="120"/>
        <w:jc w:val="both"/>
        <w:rPr>
          <w:rFonts w:ascii="Tahoma" w:hAnsi="Tahoma" w:cs="Tahoma"/>
          <w:lang w:val="en-TT"/>
        </w:rPr>
      </w:pPr>
      <w:r w:rsidRPr="00A51A4E">
        <w:rPr>
          <w:rFonts w:ascii="Tahoma" w:hAnsi="Tahoma" w:cs="Tahoma"/>
          <w:b/>
          <w:lang w:val="en-TT"/>
        </w:rPr>
        <w:t xml:space="preserve">The Chair </w:t>
      </w:r>
      <w:r w:rsidRPr="00A51A4E">
        <w:rPr>
          <w:rFonts w:ascii="Tahoma" w:hAnsi="Tahoma" w:cs="Tahoma"/>
          <w:lang w:val="en-TT"/>
        </w:rPr>
        <w:t>thanked the</w:t>
      </w:r>
      <w:r w:rsidR="008512E2">
        <w:rPr>
          <w:rFonts w:ascii="Tahoma" w:hAnsi="Tahoma" w:cs="Tahoma"/>
          <w:lang w:val="en-TT"/>
        </w:rPr>
        <w:t xml:space="preserve"> Director for his comments and stated that the SCT </w:t>
      </w:r>
      <w:r w:rsidR="00924C51">
        <w:rPr>
          <w:rFonts w:ascii="Tahoma" w:hAnsi="Tahoma" w:cs="Tahoma"/>
          <w:lang w:val="en-TT"/>
        </w:rPr>
        <w:t xml:space="preserve">was </w:t>
      </w:r>
      <w:r w:rsidR="008512E2">
        <w:rPr>
          <w:rFonts w:ascii="Tahoma" w:hAnsi="Tahoma" w:cs="Tahoma"/>
          <w:lang w:val="en-TT"/>
        </w:rPr>
        <w:t xml:space="preserve">undergoing the process of improving and strengthening projects. </w:t>
      </w:r>
    </w:p>
    <w:p w:rsidR="00103B17" w:rsidRDefault="00103B17" w:rsidP="004E0855">
      <w:pPr>
        <w:pStyle w:val="ListParagraph"/>
        <w:spacing w:after="120"/>
        <w:jc w:val="both"/>
        <w:rPr>
          <w:rFonts w:ascii="Tahoma" w:hAnsi="Tahoma" w:cs="Tahoma"/>
          <w:lang w:val="en-TT"/>
        </w:rPr>
      </w:pPr>
    </w:p>
    <w:p w:rsidR="006826E1" w:rsidRPr="006826E1" w:rsidRDefault="002954CC" w:rsidP="004E0855">
      <w:pPr>
        <w:pStyle w:val="ListParagraph"/>
        <w:numPr>
          <w:ilvl w:val="0"/>
          <w:numId w:val="1"/>
        </w:numPr>
        <w:jc w:val="both"/>
        <w:rPr>
          <w:rFonts w:ascii="Tahoma" w:hAnsi="Tahoma" w:cs="Tahoma"/>
          <w:b/>
          <w:lang w:val="en-TT"/>
        </w:rPr>
      </w:pPr>
      <w:r>
        <w:rPr>
          <w:rFonts w:ascii="Tahoma" w:hAnsi="Tahoma" w:cs="Tahoma"/>
          <w:b/>
          <w:lang w:val="en-TT"/>
        </w:rPr>
        <w:t>Approval of the Agenda and Procedural M</w:t>
      </w:r>
      <w:r w:rsidR="006826E1" w:rsidRPr="006826E1">
        <w:rPr>
          <w:rFonts w:ascii="Tahoma" w:hAnsi="Tahoma" w:cs="Tahoma"/>
          <w:b/>
          <w:lang w:val="en-TT"/>
        </w:rPr>
        <w:t>atters</w:t>
      </w:r>
    </w:p>
    <w:p w:rsidR="006826E1" w:rsidRDefault="006826E1" w:rsidP="004E0855">
      <w:pPr>
        <w:pStyle w:val="ListParagraph"/>
        <w:spacing w:after="120"/>
        <w:jc w:val="both"/>
        <w:rPr>
          <w:rFonts w:ascii="Tahoma" w:hAnsi="Tahoma" w:cs="Tahoma"/>
          <w:lang w:val="en-TT"/>
        </w:rPr>
      </w:pPr>
    </w:p>
    <w:p w:rsidR="00FE54A4" w:rsidRDefault="0040336C" w:rsidP="00686C5A">
      <w:pPr>
        <w:pStyle w:val="ListParagraph"/>
        <w:spacing w:after="120"/>
        <w:jc w:val="both"/>
        <w:rPr>
          <w:lang w:val="en-TT"/>
        </w:rPr>
      </w:pPr>
      <w:r w:rsidRPr="006D78C7">
        <w:rPr>
          <w:rFonts w:ascii="Tahoma" w:hAnsi="Tahoma" w:cs="Tahoma"/>
          <w:b/>
          <w:lang w:val="en-TT"/>
        </w:rPr>
        <w:t xml:space="preserve">The </w:t>
      </w:r>
      <w:r w:rsidRPr="0040336C">
        <w:rPr>
          <w:rFonts w:ascii="Tahoma" w:hAnsi="Tahoma" w:cs="Tahoma"/>
          <w:b/>
          <w:lang w:val="en-TT"/>
        </w:rPr>
        <w:t>Chair</w:t>
      </w:r>
      <w:r w:rsidRPr="0040336C">
        <w:rPr>
          <w:rFonts w:ascii="Tahoma" w:hAnsi="Tahoma" w:cs="Tahoma"/>
          <w:lang w:val="en-TT"/>
        </w:rPr>
        <w:t xml:space="preserve"> </w:t>
      </w:r>
      <w:r w:rsidR="002954CC">
        <w:rPr>
          <w:rFonts w:ascii="Tahoma" w:hAnsi="Tahoma" w:cs="Tahoma"/>
          <w:lang w:val="en-TT"/>
        </w:rPr>
        <w:t>asked if there were any change requests regarding the A</w:t>
      </w:r>
      <w:r w:rsidR="006D78C7">
        <w:rPr>
          <w:rFonts w:ascii="Tahoma" w:hAnsi="Tahoma" w:cs="Tahoma"/>
          <w:lang w:val="en-TT"/>
        </w:rPr>
        <w:t>genda. As there were none, the a</w:t>
      </w:r>
      <w:r w:rsidR="002954CC">
        <w:rPr>
          <w:rFonts w:ascii="Tahoma" w:hAnsi="Tahoma" w:cs="Tahoma"/>
          <w:lang w:val="en-TT"/>
        </w:rPr>
        <w:t>genda was formally declared approved.</w:t>
      </w:r>
      <w:r w:rsidR="008C5E40">
        <w:rPr>
          <w:rFonts w:ascii="Tahoma" w:hAnsi="Tahoma" w:cs="Tahoma"/>
          <w:lang w:val="en-TT"/>
        </w:rPr>
        <w:t xml:space="preserve"> </w:t>
      </w:r>
    </w:p>
    <w:p w:rsidR="00FE54A4" w:rsidRPr="002954CC" w:rsidRDefault="00FE54A4" w:rsidP="002954CC">
      <w:pPr>
        <w:jc w:val="both"/>
        <w:rPr>
          <w:rFonts w:ascii="Tahoma" w:hAnsi="Tahoma" w:cs="Tahoma"/>
          <w:lang w:val="en-TT"/>
        </w:rPr>
      </w:pPr>
    </w:p>
    <w:p w:rsidR="002A550F" w:rsidRPr="00F838FC" w:rsidRDefault="009A3E69" w:rsidP="00A4508A">
      <w:pPr>
        <w:numPr>
          <w:ilvl w:val="0"/>
          <w:numId w:val="1"/>
        </w:numPr>
        <w:tabs>
          <w:tab w:val="num" w:pos="709"/>
        </w:tabs>
        <w:spacing w:before="120" w:after="120"/>
        <w:jc w:val="both"/>
        <w:rPr>
          <w:rFonts w:ascii="Tahoma" w:hAnsi="Tahoma" w:cs="Tahoma"/>
          <w:b/>
          <w:lang w:val="en-TT"/>
        </w:rPr>
      </w:pPr>
      <w:r w:rsidRPr="009942B7">
        <w:rPr>
          <w:rFonts w:ascii="Tahoma" w:hAnsi="Tahoma" w:cs="Tahoma"/>
          <w:b/>
          <w:lang w:val="en-TT"/>
        </w:rPr>
        <w:t>Presentation of the Directorate’s Report</w:t>
      </w:r>
      <w:r w:rsidR="00B01A04">
        <w:rPr>
          <w:rFonts w:ascii="Tahoma" w:hAnsi="Tahoma" w:cs="Tahoma"/>
          <w:b/>
          <w:lang w:val="en-TT"/>
        </w:rPr>
        <w:t xml:space="preserve"> and the ACS Work Programme 2017-2018</w:t>
      </w:r>
    </w:p>
    <w:p w:rsidR="005A3A5B" w:rsidRDefault="00B01A04" w:rsidP="00B01A04">
      <w:pPr>
        <w:spacing w:before="120" w:after="120"/>
        <w:ind w:left="720"/>
        <w:jc w:val="both"/>
        <w:rPr>
          <w:rFonts w:ascii="Tahoma" w:hAnsi="Tahoma" w:cs="Tahoma"/>
          <w:lang w:val="en-TT"/>
        </w:rPr>
      </w:pPr>
      <w:r w:rsidRPr="00B01A04">
        <w:rPr>
          <w:rFonts w:ascii="Tahoma" w:hAnsi="Tahoma" w:cs="Tahoma"/>
          <w:b/>
          <w:lang w:val="en-TT"/>
        </w:rPr>
        <w:t xml:space="preserve">Mr Arturo </w:t>
      </w:r>
      <w:proofErr w:type="spellStart"/>
      <w:r w:rsidRPr="00B01A04">
        <w:rPr>
          <w:rFonts w:ascii="Tahoma" w:hAnsi="Tahoma" w:cs="Tahoma"/>
          <w:b/>
          <w:lang w:val="en-TT"/>
        </w:rPr>
        <w:t>López</w:t>
      </w:r>
      <w:proofErr w:type="spellEnd"/>
      <w:r w:rsidRPr="00B01A04">
        <w:rPr>
          <w:rFonts w:ascii="Tahoma" w:hAnsi="Tahoma" w:cs="Tahoma"/>
          <w:b/>
          <w:lang w:val="en-TT"/>
        </w:rPr>
        <w:t>-Portillo</w:t>
      </w:r>
      <w:r w:rsidR="007E29B4">
        <w:rPr>
          <w:rFonts w:ascii="Tahoma" w:hAnsi="Tahoma" w:cs="Tahoma"/>
          <w:b/>
          <w:lang w:val="en-TT"/>
        </w:rPr>
        <w:t xml:space="preserve"> Contreras</w:t>
      </w:r>
      <w:r>
        <w:rPr>
          <w:rFonts w:ascii="Tahoma" w:hAnsi="Tahoma" w:cs="Tahoma"/>
          <w:b/>
          <w:lang w:val="en-TT"/>
        </w:rPr>
        <w:t xml:space="preserve"> </w:t>
      </w:r>
      <w:r>
        <w:rPr>
          <w:rFonts w:ascii="Tahoma" w:hAnsi="Tahoma" w:cs="Tahoma"/>
          <w:lang w:val="en-TT"/>
        </w:rPr>
        <w:t>thanked</w:t>
      </w:r>
      <w:r w:rsidR="0081002E">
        <w:rPr>
          <w:rFonts w:ascii="Tahoma" w:hAnsi="Tahoma" w:cs="Tahoma"/>
          <w:lang w:val="en-TT"/>
        </w:rPr>
        <w:t xml:space="preserve"> the Chair for the intr</w:t>
      </w:r>
      <w:r w:rsidR="00192BB3">
        <w:rPr>
          <w:rFonts w:ascii="Tahoma" w:hAnsi="Tahoma" w:cs="Tahoma"/>
          <w:lang w:val="en-TT"/>
        </w:rPr>
        <w:t xml:space="preserve">oduction and explained that his presentation would include each one of the projects which belong to the </w:t>
      </w:r>
      <w:r w:rsidR="00D31B6B">
        <w:rPr>
          <w:rFonts w:ascii="Tahoma" w:hAnsi="Tahoma" w:cs="Tahoma"/>
          <w:lang w:val="en-TT"/>
        </w:rPr>
        <w:t xml:space="preserve">ACS </w:t>
      </w:r>
      <w:r w:rsidR="00192BB3">
        <w:rPr>
          <w:rFonts w:ascii="Tahoma" w:hAnsi="Tahoma" w:cs="Tahoma"/>
          <w:lang w:val="en-TT"/>
        </w:rPr>
        <w:t>Havana Plan of Action</w:t>
      </w:r>
      <w:r w:rsidR="00D31B6B">
        <w:rPr>
          <w:rFonts w:ascii="Tahoma" w:hAnsi="Tahoma" w:cs="Tahoma"/>
          <w:lang w:val="en-TT"/>
        </w:rPr>
        <w:t xml:space="preserve"> 2016-2018</w:t>
      </w:r>
      <w:r w:rsidR="00192BB3">
        <w:rPr>
          <w:rFonts w:ascii="Tahoma" w:hAnsi="Tahoma" w:cs="Tahoma"/>
          <w:lang w:val="en-TT"/>
        </w:rPr>
        <w:t xml:space="preserve"> and would detail their background, status and perspectives for the future. He noted the expectation that all meeting participants </w:t>
      </w:r>
      <w:r w:rsidR="00D31B6B">
        <w:rPr>
          <w:rFonts w:ascii="Tahoma" w:hAnsi="Tahoma" w:cs="Tahoma"/>
          <w:lang w:val="en-TT"/>
        </w:rPr>
        <w:t xml:space="preserve">would </w:t>
      </w:r>
      <w:r w:rsidR="00192BB3">
        <w:rPr>
          <w:rFonts w:ascii="Tahoma" w:hAnsi="Tahoma" w:cs="Tahoma"/>
          <w:lang w:val="en-TT"/>
        </w:rPr>
        <w:t>be informed of further opportunit</w:t>
      </w:r>
      <w:r w:rsidR="00E54A21">
        <w:rPr>
          <w:rFonts w:ascii="Tahoma" w:hAnsi="Tahoma" w:cs="Tahoma"/>
          <w:lang w:val="en-TT"/>
        </w:rPr>
        <w:t xml:space="preserve">ies </w:t>
      </w:r>
      <w:r w:rsidR="00192BB3">
        <w:rPr>
          <w:rFonts w:ascii="Tahoma" w:hAnsi="Tahoma" w:cs="Tahoma"/>
          <w:lang w:val="en-TT"/>
        </w:rPr>
        <w:t xml:space="preserve">for collaboration and that at the end of the meeting specific agreements </w:t>
      </w:r>
      <w:r w:rsidR="00D31B6B">
        <w:rPr>
          <w:rFonts w:ascii="Tahoma" w:hAnsi="Tahoma" w:cs="Tahoma"/>
          <w:lang w:val="en-TT"/>
        </w:rPr>
        <w:t xml:space="preserve">would </w:t>
      </w:r>
      <w:r w:rsidR="00192BB3">
        <w:rPr>
          <w:rFonts w:ascii="Tahoma" w:hAnsi="Tahoma" w:cs="Tahoma"/>
          <w:lang w:val="en-TT"/>
        </w:rPr>
        <w:t>be made.</w:t>
      </w:r>
      <w:r w:rsidR="005F6F9A" w:rsidRPr="005F6F9A">
        <w:rPr>
          <w:rFonts w:ascii="Tahoma" w:hAnsi="Tahoma" w:cs="Tahoma"/>
          <w:lang w:val="en-TT"/>
        </w:rPr>
        <w:t xml:space="preserve"> The Director acknowledged the work of the previous Director, </w:t>
      </w:r>
      <w:r w:rsidR="00D31B6B">
        <w:rPr>
          <w:rFonts w:ascii="Tahoma" w:hAnsi="Tahoma" w:cs="Tahoma"/>
          <w:lang w:val="en-TT"/>
        </w:rPr>
        <w:t xml:space="preserve">Mr </w:t>
      </w:r>
      <w:r w:rsidR="005F6F9A" w:rsidRPr="005F6F9A">
        <w:rPr>
          <w:rFonts w:ascii="Tahoma" w:hAnsi="Tahoma" w:cs="Tahoma"/>
          <w:lang w:val="en-TT"/>
        </w:rPr>
        <w:t>George Nicholson and the arrival of</w:t>
      </w:r>
      <w:r w:rsidR="005F6F9A">
        <w:rPr>
          <w:rFonts w:ascii="Tahoma" w:hAnsi="Tahoma" w:cs="Tahoma"/>
          <w:lang w:val="en-TT"/>
        </w:rPr>
        <w:t xml:space="preserve"> the new Research Assistant, Ms</w:t>
      </w:r>
      <w:r w:rsidR="005F6F9A" w:rsidRPr="005F6F9A">
        <w:rPr>
          <w:rFonts w:ascii="Tahoma" w:hAnsi="Tahoma" w:cs="Tahoma"/>
          <w:lang w:val="en-TT"/>
        </w:rPr>
        <w:t xml:space="preserve"> Kenika Espinosa. He also thanked all the staff within the Directorate for their efforts in organising the meeting.</w:t>
      </w:r>
    </w:p>
    <w:p w:rsidR="00F4348F" w:rsidRDefault="00110979" w:rsidP="005F6F9A">
      <w:pPr>
        <w:spacing w:before="120" w:after="120"/>
        <w:ind w:left="720"/>
        <w:jc w:val="both"/>
        <w:rPr>
          <w:rFonts w:ascii="Tahoma" w:hAnsi="Tahoma" w:cs="Tahoma"/>
          <w:lang w:val="en-TT"/>
        </w:rPr>
      </w:pPr>
      <w:r w:rsidRPr="00110979">
        <w:rPr>
          <w:rFonts w:ascii="Tahoma" w:hAnsi="Tahoma" w:cs="Tahoma"/>
          <w:lang w:val="en-TT"/>
        </w:rPr>
        <w:t xml:space="preserve">The </w:t>
      </w:r>
      <w:r w:rsidR="00D31B6B">
        <w:rPr>
          <w:rFonts w:ascii="Tahoma" w:hAnsi="Tahoma" w:cs="Tahoma"/>
          <w:lang w:val="en-TT"/>
        </w:rPr>
        <w:t xml:space="preserve">ACS </w:t>
      </w:r>
      <w:r>
        <w:rPr>
          <w:rFonts w:ascii="Tahoma" w:hAnsi="Tahoma" w:cs="Tahoma"/>
          <w:lang w:val="en-TT"/>
        </w:rPr>
        <w:t>Director stated that th</w:t>
      </w:r>
      <w:r w:rsidR="005D6184">
        <w:rPr>
          <w:rFonts w:ascii="Tahoma" w:hAnsi="Tahoma" w:cs="Tahoma"/>
          <w:lang w:val="en-TT"/>
        </w:rPr>
        <w:t xml:space="preserve">e Havana Plan of Action </w:t>
      </w:r>
      <w:r>
        <w:rPr>
          <w:rFonts w:ascii="Tahoma" w:hAnsi="Tahoma" w:cs="Tahoma"/>
          <w:lang w:val="en-TT"/>
        </w:rPr>
        <w:t xml:space="preserve">comprises the following projects: Maps of Greater Caribbean Maritime Routes, </w:t>
      </w:r>
      <w:r w:rsidR="00402243">
        <w:rPr>
          <w:rFonts w:ascii="Tahoma" w:hAnsi="Tahoma" w:cs="Tahoma"/>
          <w:lang w:val="en-TT"/>
        </w:rPr>
        <w:t>t</w:t>
      </w:r>
      <w:r>
        <w:rPr>
          <w:rFonts w:ascii="Tahoma" w:hAnsi="Tahoma" w:cs="Tahoma"/>
          <w:lang w:val="en-TT"/>
        </w:rPr>
        <w:t>he Greater Caribbean Port and Maritime Strategy</w:t>
      </w:r>
      <w:r w:rsidR="00402243">
        <w:rPr>
          <w:rFonts w:ascii="Tahoma" w:hAnsi="Tahoma" w:cs="Tahoma"/>
          <w:lang w:val="en-TT"/>
        </w:rPr>
        <w:t>,</w:t>
      </w:r>
      <w:r>
        <w:rPr>
          <w:rFonts w:ascii="Tahoma" w:hAnsi="Tahoma" w:cs="Tahoma"/>
          <w:lang w:val="en-TT"/>
        </w:rPr>
        <w:t xml:space="preserve"> and the Senior Port Ma</w:t>
      </w:r>
      <w:r w:rsidR="005D6184">
        <w:rPr>
          <w:rFonts w:ascii="Tahoma" w:hAnsi="Tahoma" w:cs="Tahoma"/>
          <w:lang w:val="en-TT"/>
        </w:rPr>
        <w:t>nagement</w:t>
      </w:r>
      <w:r>
        <w:rPr>
          <w:rFonts w:ascii="Tahoma" w:hAnsi="Tahoma" w:cs="Tahoma"/>
          <w:lang w:val="en-TT"/>
        </w:rPr>
        <w:t xml:space="preserve"> Course</w:t>
      </w:r>
      <w:r w:rsidR="005D6184">
        <w:rPr>
          <w:rFonts w:ascii="Tahoma" w:hAnsi="Tahoma" w:cs="Tahoma"/>
          <w:lang w:val="en-TT"/>
        </w:rPr>
        <w:t xml:space="preserve">. </w:t>
      </w:r>
      <w:r w:rsidR="005F6F9A">
        <w:rPr>
          <w:rFonts w:ascii="Tahoma" w:hAnsi="Tahoma" w:cs="Tahoma"/>
          <w:lang w:val="en-TT"/>
        </w:rPr>
        <w:t>He</w:t>
      </w:r>
      <w:r w:rsidR="00F4348F">
        <w:rPr>
          <w:rFonts w:ascii="Tahoma" w:hAnsi="Tahoma" w:cs="Tahoma"/>
          <w:lang w:val="en-TT"/>
        </w:rPr>
        <w:t xml:space="preserve"> then stated that the </w:t>
      </w:r>
      <w:r w:rsidR="00402243">
        <w:rPr>
          <w:rFonts w:ascii="Tahoma" w:hAnsi="Tahoma" w:cs="Tahoma"/>
          <w:lang w:val="en-TT"/>
        </w:rPr>
        <w:t>“</w:t>
      </w:r>
      <w:r w:rsidR="00F4348F">
        <w:rPr>
          <w:rFonts w:ascii="Tahoma" w:hAnsi="Tahoma" w:cs="Tahoma"/>
          <w:lang w:val="en-TT"/>
        </w:rPr>
        <w:t xml:space="preserve">Maps of </w:t>
      </w:r>
      <w:r w:rsidR="00F4348F" w:rsidRPr="00F4348F">
        <w:rPr>
          <w:rFonts w:ascii="Tahoma" w:hAnsi="Tahoma" w:cs="Tahoma"/>
          <w:lang w:val="en-TT"/>
        </w:rPr>
        <w:t>Greater Caribbean Maritime Routes</w:t>
      </w:r>
      <w:r w:rsidR="00402243">
        <w:rPr>
          <w:rFonts w:ascii="Tahoma" w:hAnsi="Tahoma" w:cs="Tahoma"/>
          <w:lang w:val="en-TT"/>
        </w:rPr>
        <w:t>"</w:t>
      </w:r>
      <w:r w:rsidR="00F4348F">
        <w:rPr>
          <w:rFonts w:ascii="Tahoma" w:hAnsi="Tahoma" w:cs="Tahoma"/>
          <w:lang w:val="en-TT"/>
        </w:rPr>
        <w:t xml:space="preserve"> project started a few years ago and was now into Phases IV and V </w:t>
      </w:r>
      <w:r w:rsidR="00856C23">
        <w:rPr>
          <w:rFonts w:ascii="Tahoma" w:hAnsi="Tahoma" w:cs="Tahoma"/>
          <w:lang w:val="en-TT"/>
        </w:rPr>
        <w:t xml:space="preserve">which </w:t>
      </w:r>
      <w:r w:rsidR="00402243">
        <w:rPr>
          <w:rFonts w:ascii="Tahoma" w:hAnsi="Tahoma" w:cs="Tahoma"/>
          <w:lang w:val="en-TT"/>
        </w:rPr>
        <w:t xml:space="preserve">had </w:t>
      </w:r>
      <w:r w:rsidR="00856C23">
        <w:rPr>
          <w:rFonts w:ascii="Tahoma" w:hAnsi="Tahoma" w:cs="Tahoma"/>
          <w:lang w:val="en-TT"/>
        </w:rPr>
        <w:t xml:space="preserve">been </w:t>
      </w:r>
      <w:r w:rsidR="00F4348F">
        <w:rPr>
          <w:rFonts w:ascii="Tahoma" w:hAnsi="Tahoma" w:cs="Tahoma"/>
          <w:lang w:val="en-TT"/>
        </w:rPr>
        <w:t xml:space="preserve">funded by the Government of Mexico. The project </w:t>
      </w:r>
      <w:r w:rsidR="00402243">
        <w:rPr>
          <w:rFonts w:ascii="Tahoma" w:hAnsi="Tahoma" w:cs="Tahoma"/>
          <w:lang w:val="en-TT"/>
        </w:rPr>
        <w:t>was</w:t>
      </w:r>
      <w:r w:rsidR="00856C23">
        <w:rPr>
          <w:rFonts w:ascii="Tahoma" w:hAnsi="Tahoma" w:cs="Tahoma"/>
          <w:lang w:val="en-TT"/>
        </w:rPr>
        <w:t xml:space="preserve"> an initiative</w:t>
      </w:r>
      <w:r w:rsidR="00F4348F">
        <w:rPr>
          <w:rFonts w:ascii="Tahoma" w:hAnsi="Tahoma" w:cs="Tahoma"/>
          <w:lang w:val="en-TT"/>
        </w:rPr>
        <w:t xml:space="preserve"> </w:t>
      </w:r>
      <w:r w:rsidR="00C94596">
        <w:rPr>
          <w:rFonts w:ascii="Tahoma" w:hAnsi="Tahoma" w:cs="Tahoma"/>
          <w:lang w:val="en-TT"/>
        </w:rPr>
        <w:t>of the</w:t>
      </w:r>
      <w:r w:rsidR="00856C23">
        <w:rPr>
          <w:rFonts w:ascii="Tahoma" w:hAnsi="Tahoma" w:cs="Tahoma"/>
          <w:lang w:val="en-TT"/>
        </w:rPr>
        <w:t xml:space="preserve"> Ministry of Transport of Cuba and </w:t>
      </w:r>
      <w:r w:rsidR="00402243">
        <w:rPr>
          <w:rFonts w:ascii="Tahoma" w:hAnsi="Tahoma" w:cs="Tahoma"/>
          <w:lang w:val="en-TT"/>
        </w:rPr>
        <w:t>wa</w:t>
      </w:r>
      <w:r w:rsidR="00856C23">
        <w:rPr>
          <w:rFonts w:ascii="Tahoma" w:hAnsi="Tahoma" w:cs="Tahoma"/>
          <w:lang w:val="en-TT"/>
        </w:rPr>
        <w:t>s being conducted by</w:t>
      </w:r>
      <w:r w:rsidR="00280D3A">
        <w:rPr>
          <w:rFonts w:ascii="Tahoma" w:hAnsi="Tahoma" w:cs="Tahoma"/>
          <w:lang w:val="en-TT"/>
        </w:rPr>
        <w:t xml:space="preserve"> the</w:t>
      </w:r>
      <w:r w:rsidR="00F4348F">
        <w:rPr>
          <w:rFonts w:ascii="Tahoma" w:hAnsi="Tahoma" w:cs="Tahoma"/>
          <w:lang w:val="en-TT"/>
        </w:rPr>
        <w:t xml:space="preserve"> </w:t>
      </w:r>
      <w:r w:rsidR="00F4348F" w:rsidRPr="00F4348F">
        <w:rPr>
          <w:rFonts w:ascii="Tahoma" w:hAnsi="Tahoma" w:cs="Tahoma"/>
          <w:lang w:val="en-TT"/>
        </w:rPr>
        <w:t xml:space="preserve">Central American Commission for Maritime Transport </w:t>
      </w:r>
      <w:r w:rsidR="00F4348F">
        <w:rPr>
          <w:rFonts w:ascii="Tahoma" w:hAnsi="Tahoma" w:cs="Tahoma"/>
          <w:lang w:val="en-TT"/>
        </w:rPr>
        <w:t>(COCATRAM) and the Maritime Authority of Panama (AMP)</w:t>
      </w:r>
      <w:r w:rsidR="00743084">
        <w:rPr>
          <w:rFonts w:ascii="Tahoma" w:hAnsi="Tahoma" w:cs="Tahoma"/>
          <w:lang w:val="en-TT"/>
        </w:rPr>
        <w:t xml:space="preserve">. </w:t>
      </w:r>
      <w:r w:rsidR="000C0ED8">
        <w:rPr>
          <w:rFonts w:ascii="Tahoma" w:hAnsi="Tahoma" w:cs="Tahoma"/>
          <w:lang w:val="en-TT"/>
        </w:rPr>
        <w:t>This project ha</w:t>
      </w:r>
      <w:r w:rsidR="00402243">
        <w:rPr>
          <w:rFonts w:ascii="Tahoma" w:hAnsi="Tahoma" w:cs="Tahoma"/>
          <w:lang w:val="en-TT"/>
        </w:rPr>
        <w:t>d</w:t>
      </w:r>
      <w:r w:rsidR="000C0ED8">
        <w:rPr>
          <w:rFonts w:ascii="Tahoma" w:hAnsi="Tahoma" w:cs="Tahoma"/>
          <w:lang w:val="en-TT"/>
        </w:rPr>
        <w:t xml:space="preserve"> the aim of increasing intra-regional maritime transport and trade.</w:t>
      </w:r>
      <w:r w:rsidR="00531683">
        <w:rPr>
          <w:rFonts w:ascii="Tahoma" w:hAnsi="Tahoma" w:cs="Tahoma"/>
          <w:lang w:val="en-TT"/>
        </w:rPr>
        <w:t xml:space="preserve"> The Director indicated that the COCATRAM representative would go into greater detail regarding the project</w:t>
      </w:r>
      <w:r w:rsidR="00244BBE">
        <w:rPr>
          <w:rFonts w:ascii="Tahoma" w:hAnsi="Tahoma" w:cs="Tahoma"/>
          <w:lang w:val="en-TT"/>
        </w:rPr>
        <w:t>’s progress,</w:t>
      </w:r>
      <w:r w:rsidR="00743084">
        <w:rPr>
          <w:rFonts w:ascii="Tahoma" w:hAnsi="Tahoma" w:cs="Tahoma"/>
          <w:lang w:val="en-TT"/>
        </w:rPr>
        <w:t xml:space="preserve"> </w:t>
      </w:r>
      <w:r w:rsidR="00244BBE">
        <w:rPr>
          <w:rFonts w:ascii="Tahoma" w:hAnsi="Tahoma" w:cs="Tahoma"/>
          <w:lang w:val="en-TT"/>
        </w:rPr>
        <w:t>its funding,</w:t>
      </w:r>
      <w:r w:rsidR="00743084">
        <w:rPr>
          <w:rFonts w:ascii="Tahoma" w:hAnsi="Tahoma" w:cs="Tahoma"/>
          <w:lang w:val="en-TT"/>
        </w:rPr>
        <w:t xml:space="preserve"> </w:t>
      </w:r>
      <w:r w:rsidR="001A6385">
        <w:rPr>
          <w:rFonts w:ascii="Tahoma" w:hAnsi="Tahoma" w:cs="Tahoma"/>
          <w:lang w:val="en-TT"/>
        </w:rPr>
        <w:t xml:space="preserve">data gathering, </w:t>
      </w:r>
      <w:r w:rsidR="00743084">
        <w:rPr>
          <w:rFonts w:ascii="Tahoma" w:hAnsi="Tahoma" w:cs="Tahoma"/>
          <w:lang w:val="en-TT"/>
        </w:rPr>
        <w:t xml:space="preserve">updating the </w:t>
      </w:r>
      <w:r w:rsidR="00244BBE">
        <w:rPr>
          <w:rFonts w:ascii="Tahoma" w:hAnsi="Tahoma" w:cs="Tahoma"/>
          <w:lang w:val="en-TT"/>
        </w:rPr>
        <w:t xml:space="preserve">project </w:t>
      </w:r>
      <w:r w:rsidR="00743084">
        <w:rPr>
          <w:rFonts w:ascii="Tahoma" w:hAnsi="Tahoma" w:cs="Tahoma"/>
          <w:lang w:val="en-TT"/>
        </w:rPr>
        <w:t xml:space="preserve">website and </w:t>
      </w:r>
      <w:r w:rsidR="00244BBE">
        <w:rPr>
          <w:rFonts w:ascii="Tahoma" w:hAnsi="Tahoma" w:cs="Tahoma"/>
          <w:lang w:val="en-TT"/>
        </w:rPr>
        <w:t xml:space="preserve">methods to ensure </w:t>
      </w:r>
      <w:r w:rsidR="00743084">
        <w:rPr>
          <w:rFonts w:ascii="Tahoma" w:hAnsi="Tahoma" w:cs="Tahoma"/>
          <w:lang w:val="en-TT"/>
        </w:rPr>
        <w:t xml:space="preserve">sustainability. </w:t>
      </w:r>
    </w:p>
    <w:p w:rsidR="00740176" w:rsidRDefault="00740176" w:rsidP="00B01A04">
      <w:pPr>
        <w:spacing w:before="120" w:after="120"/>
        <w:ind w:left="720"/>
        <w:jc w:val="both"/>
        <w:rPr>
          <w:rFonts w:ascii="Tahoma" w:hAnsi="Tahoma" w:cs="Tahoma"/>
          <w:lang w:val="en-TT"/>
        </w:rPr>
      </w:pPr>
      <w:r>
        <w:rPr>
          <w:rFonts w:ascii="Tahoma" w:hAnsi="Tahoma" w:cs="Tahoma"/>
          <w:lang w:val="en-TT"/>
        </w:rPr>
        <w:t xml:space="preserve">The Director then went on to speak about the </w:t>
      </w:r>
      <w:r w:rsidR="00402243">
        <w:rPr>
          <w:rFonts w:ascii="Tahoma" w:hAnsi="Tahoma" w:cs="Tahoma"/>
          <w:lang w:val="en-TT"/>
        </w:rPr>
        <w:t>“</w:t>
      </w:r>
      <w:r>
        <w:rPr>
          <w:rFonts w:ascii="Tahoma" w:hAnsi="Tahoma" w:cs="Tahoma"/>
          <w:lang w:val="en-TT"/>
        </w:rPr>
        <w:t>Greater Caribbean Port and Maritime Strategy</w:t>
      </w:r>
      <w:r w:rsidR="00402243">
        <w:rPr>
          <w:rFonts w:ascii="Tahoma" w:hAnsi="Tahoma" w:cs="Tahoma"/>
          <w:lang w:val="en-TT"/>
        </w:rPr>
        <w:t>”</w:t>
      </w:r>
      <w:r>
        <w:rPr>
          <w:rFonts w:ascii="Tahoma" w:hAnsi="Tahoma" w:cs="Tahoma"/>
          <w:lang w:val="en-TT"/>
        </w:rPr>
        <w:t xml:space="preserve"> which he said </w:t>
      </w:r>
      <w:r w:rsidR="00402243">
        <w:rPr>
          <w:rFonts w:ascii="Tahoma" w:hAnsi="Tahoma" w:cs="Tahoma"/>
          <w:lang w:val="en-TT"/>
        </w:rPr>
        <w:t xml:space="preserve">could </w:t>
      </w:r>
      <w:r>
        <w:rPr>
          <w:rFonts w:ascii="Tahoma" w:hAnsi="Tahoma" w:cs="Tahoma"/>
          <w:lang w:val="en-TT"/>
        </w:rPr>
        <w:t xml:space="preserve">be seen in both the Havana Plan of Action and the </w:t>
      </w:r>
      <w:r w:rsidRPr="00740176">
        <w:rPr>
          <w:rFonts w:ascii="Tahoma" w:hAnsi="Tahoma" w:cs="Tahoma"/>
          <w:lang w:val="en-TT"/>
        </w:rPr>
        <w:t>Pétion-Ville</w:t>
      </w:r>
      <w:r>
        <w:rPr>
          <w:rFonts w:ascii="Tahoma" w:hAnsi="Tahoma" w:cs="Tahoma"/>
          <w:lang w:val="en-TT"/>
        </w:rPr>
        <w:t xml:space="preserve"> Plan of Action</w:t>
      </w:r>
      <w:r w:rsidR="00402243">
        <w:rPr>
          <w:rFonts w:ascii="Tahoma" w:hAnsi="Tahoma" w:cs="Tahoma"/>
          <w:lang w:val="en-TT"/>
        </w:rPr>
        <w:t xml:space="preserve"> 2013-2015</w:t>
      </w:r>
      <w:r>
        <w:rPr>
          <w:rFonts w:ascii="Tahoma" w:hAnsi="Tahoma" w:cs="Tahoma"/>
          <w:lang w:val="en-TT"/>
        </w:rPr>
        <w:t xml:space="preserve">. </w:t>
      </w:r>
      <w:r w:rsidR="009555A0">
        <w:rPr>
          <w:rFonts w:ascii="Tahoma" w:hAnsi="Tahoma" w:cs="Tahoma"/>
          <w:lang w:val="en-TT"/>
        </w:rPr>
        <w:t xml:space="preserve">He noted that a </w:t>
      </w:r>
      <w:r w:rsidR="009555A0" w:rsidRPr="009555A0">
        <w:rPr>
          <w:rFonts w:ascii="Tahoma" w:hAnsi="Tahoma" w:cs="Tahoma"/>
          <w:lang w:val="en-TT"/>
        </w:rPr>
        <w:t xml:space="preserve">Study on the Port and Maritime Strategy in the GCR </w:t>
      </w:r>
      <w:r w:rsidR="009555A0">
        <w:rPr>
          <w:rFonts w:ascii="Tahoma" w:hAnsi="Tahoma" w:cs="Tahoma"/>
          <w:lang w:val="en-TT"/>
        </w:rPr>
        <w:t>had been conducted</w:t>
      </w:r>
      <w:r w:rsidR="00F75D13">
        <w:rPr>
          <w:rFonts w:ascii="Tahoma" w:hAnsi="Tahoma" w:cs="Tahoma"/>
          <w:lang w:val="en-TT"/>
        </w:rPr>
        <w:t xml:space="preserve">. </w:t>
      </w:r>
      <w:r w:rsidR="00692DA4">
        <w:rPr>
          <w:rFonts w:ascii="Tahoma" w:hAnsi="Tahoma" w:cs="Tahoma"/>
          <w:lang w:val="en-TT"/>
        </w:rPr>
        <w:t xml:space="preserve">The Director stated that </w:t>
      </w:r>
      <w:r w:rsidR="009555A0">
        <w:rPr>
          <w:rFonts w:ascii="Tahoma" w:hAnsi="Tahoma" w:cs="Tahoma"/>
          <w:lang w:val="en-TT"/>
        </w:rPr>
        <w:t>one of the outcomes of this</w:t>
      </w:r>
      <w:r w:rsidR="00692DA4">
        <w:rPr>
          <w:rFonts w:ascii="Tahoma" w:hAnsi="Tahoma" w:cs="Tahoma"/>
          <w:lang w:val="en-TT"/>
        </w:rPr>
        <w:t xml:space="preserve"> study </w:t>
      </w:r>
      <w:r w:rsidR="00BB6CEB">
        <w:rPr>
          <w:rFonts w:ascii="Tahoma" w:hAnsi="Tahoma" w:cs="Tahoma"/>
          <w:lang w:val="en-TT"/>
        </w:rPr>
        <w:t>efficine</w:t>
      </w:r>
      <w:bookmarkStart w:id="0" w:name="_GoBack"/>
      <w:bookmarkEnd w:id="0"/>
      <w:r w:rsidR="00692DA4">
        <w:rPr>
          <w:rFonts w:ascii="Tahoma" w:hAnsi="Tahoma" w:cs="Tahoma"/>
          <w:lang w:val="en-TT"/>
        </w:rPr>
        <w:t xml:space="preserve"> recommendations regarding capacity building at the senior level in small maritime ports in the region. </w:t>
      </w:r>
    </w:p>
    <w:p w:rsidR="000406A5" w:rsidRDefault="00DD53C2" w:rsidP="005450FC">
      <w:pPr>
        <w:spacing w:before="120" w:after="120"/>
        <w:ind w:left="720"/>
        <w:jc w:val="both"/>
        <w:rPr>
          <w:rFonts w:ascii="Tahoma" w:hAnsi="Tahoma" w:cs="Tahoma"/>
          <w:lang w:val="en-TT"/>
        </w:rPr>
      </w:pPr>
      <w:r>
        <w:rPr>
          <w:rFonts w:ascii="Tahoma" w:hAnsi="Tahoma" w:cs="Tahoma"/>
          <w:lang w:val="en-TT"/>
        </w:rPr>
        <w:t xml:space="preserve">The </w:t>
      </w:r>
      <w:r w:rsidR="000406A5">
        <w:rPr>
          <w:rFonts w:ascii="Tahoma" w:hAnsi="Tahoma" w:cs="Tahoma"/>
          <w:lang w:val="en-TT"/>
        </w:rPr>
        <w:t xml:space="preserve">Director </w:t>
      </w:r>
      <w:r>
        <w:rPr>
          <w:rFonts w:ascii="Tahoma" w:hAnsi="Tahoma" w:cs="Tahoma"/>
          <w:lang w:val="en-TT"/>
        </w:rPr>
        <w:t xml:space="preserve">then </w:t>
      </w:r>
      <w:r w:rsidR="000406A5">
        <w:rPr>
          <w:rFonts w:ascii="Tahoma" w:hAnsi="Tahoma" w:cs="Tahoma"/>
          <w:lang w:val="en-TT"/>
        </w:rPr>
        <w:t>explained that</w:t>
      </w:r>
      <w:r w:rsidR="00531683">
        <w:rPr>
          <w:rFonts w:ascii="Tahoma" w:hAnsi="Tahoma" w:cs="Tahoma"/>
          <w:lang w:val="en-TT"/>
        </w:rPr>
        <w:t xml:space="preserve"> </w:t>
      </w:r>
      <w:r w:rsidR="000406A5">
        <w:rPr>
          <w:rFonts w:ascii="Tahoma" w:hAnsi="Tahoma" w:cs="Tahoma"/>
          <w:lang w:val="en-TT"/>
        </w:rPr>
        <w:t>Terms of Reference</w:t>
      </w:r>
      <w:r>
        <w:rPr>
          <w:rFonts w:ascii="Tahoma" w:hAnsi="Tahoma" w:cs="Tahoma"/>
          <w:lang w:val="en-TT"/>
        </w:rPr>
        <w:t xml:space="preserve"> (TOR)</w:t>
      </w:r>
      <w:r w:rsidR="000406A5">
        <w:rPr>
          <w:rFonts w:ascii="Tahoma" w:hAnsi="Tahoma" w:cs="Tahoma"/>
          <w:lang w:val="en-TT"/>
        </w:rPr>
        <w:t xml:space="preserve"> </w:t>
      </w:r>
      <w:r w:rsidR="00F77B20">
        <w:rPr>
          <w:rFonts w:ascii="Tahoma" w:hAnsi="Tahoma" w:cs="Tahoma"/>
          <w:lang w:val="en-TT"/>
        </w:rPr>
        <w:t xml:space="preserve">for the </w:t>
      </w:r>
      <w:r w:rsidR="006E48DA">
        <w:rPr>
          <w:rFonts w:ascii="Tahoma" w:hAnsi="Tahoma" w:cs="Tahoma"/>
          <w:lang w:val="en-TT"/>
        </w:rPr>
        <w:t>“</w:t>
      </w:r>
      <w:r w:rsidR="00F77B20">
        <w:rPr>
          <w:rFonts w:ascii="Tahoma" w:hAnsi="Tahoma" w:cs="Tahoma"/>
          <w:lang w:val="en-TT"/>
        </w:rPr>
        <w:t xml:space="preserve">Caribbean </w:t>
      </w:r>
      <w:r w:rsidR="00A527D5">
        <w:rPr>
          <w:rFonts w:ascii="Tahoma" w:hAnsi="Tahoma" w:cs="Tahoma"/>
          <w:lang w:val="en-TT"/>
        </w:rPr>
        <w:t xml:space="preserve">Port and </w:t>
      </w:r>
      <w:r w:rsidR="00F77B20">
        <w:rPr>
          <w:rFonts w:ascii="Tahoma" w:hAnsi="Tahoma" w:cs="Tahoma"/>
          <w:lang w:val="en-TT"/>
        </w:rPr>
        <w:t>Maritime Strategy</w:t>
      </w:r>
      <w:r w:rsidR="006E48DA">
        <w:rPr>
          <w:rFonts w:ascii="Tahoma" w:hAnsi="Tahoma" w:cs="Tahoma"/>
          <w:lang w:val="en-TT"/>
        </w:rPr>
        <w:t>”</w:t>
      </w:r>
      <w:r w:rsidR="00F77B20">
        <w:rPr>
          <w:rFonts w:ascii="Tahoma" w:hAnsi="Tahoma" w:cs="Tahoma"/>
          <w:lang w:val="en-TT"/>
        </w:rPr>
        <w:t xml:space="preserve"> </w:t>
      </w:r>
      <w:r w:rsidR="000406A5">
        <w:rPr>
          <w:rFonts w:ascii="Tahoma" w:hAnsi="Tahoma" w:cs="Tahoma"/>
          <w:lang w:val="en-TT"/>
        </w:rPr>
        <w:t xml:space="preserve">had been developed </w:t>
      </w:r>
      <w:r>
        <w:rPr>
          <w:rFonts w:ascii="Tahoma" w:hAnsi="Tahoma" w:cs="Tahoma"/>
          <w:lang w:val="en-TT"/>
        </w:rPr>
        <w:t xml:space="preserve">by </w:t>
      </w:r>
      <w:r w:rsidR="006E48DA">
        <w:rPr>
          <w:rFonts w:ascii="Tahoma" w:hAnsi="Tahoma" w:cs="Tahoma"/>
          <w:lang w:val="en-TT"/>
        </w:rPr>
        <w:t xml:space="preserve">the </w:t>
      </w:r>
      <w:r>
        <w:rPr>
          <w:rFonts w:ascii="Tahoma" w:hAnsi="Tahoma" w:cs="Tahoma"/>
          <w:lang w:val="en-TT"/>
        </w:rPr>
        <w:t>COCATRAM, the Ministry of Transport of Cuba and the AMP</w:t>
      </w:r>
      <w:r w:rsidR="00F75D13">
        <w:rPr>
          <w:rFonts w:ascii="Tahoma" w:hAnsi="Tahoma" w:cs="Tahoma"/>
          <w:lang w:val="en-TT"/>
        </w:rPr>
        <w:t>. From th</w:t>
      </w:r>
      <w:r w:rsidR="006E48DA">
        <w:rPr>
          <w:rFonts w:ascii="Tahoma" w:hAnsi="Tahoma" w:cs="Tahoma"/>
          <w:lang w:val="en-TT"/>
        </w:rPr>
        <w:t>e</w:t>
      </w:r>
      <w:r w:rsidR="00F75D13">
        <w:rPr>
          <w:rFonts w:ascii="Tahoma" w:hAnsi="Tahoma" w:cs="Tahoma"/>
          <w:lang w:val="en-TT"/>
        </w:rPr>
        <w:t>s</w:t>
      </w:r>
      <w:r w:rsidR="006E48DA">
        <w:rPr>
          <w:rFonts w:ascii="Tahoma" w:hAnsi="Tahoma" w:cs="Tahoma"/>
          <w:lang w:val="en-TT"/>
        </w:rPr>
        <w:t>e</w:t>
      </w:r>
      <w:r w:rsidR="00F75D13">
        <w:rPr>
          <w:rFonts w:ascii="Tahoma" w:hAnsi="Tahoma" w:cs="Tahoma"/>
          <w:lang w:val="en-TT"/>
        </w:rPr>
        <w:t xml:space="preserve"> Terms of Reference, the first activity that was conducted was a study</w:t>
      </w:r>
      <w:r w:rsidR="001E04D0">
        <w:rPr>
          <w:rFonts w:ascii="Tahoma" w:hAnsi="Tahoma" w:cs="Tahoma"/>
          <w:lang w:val="en-TT"/>
        </w:rPr>
        <w:t>,</w:t>
      </w:r>
      <w:r w:rsidR="00F75D13">
        <w:rPr>
          <w:rFonts w:ascii="Tahoma" w:hAnsi="Tahoma" w:cs="Tahoma"/>
          <w:lang w:val="en-TT"/>
        </w:rPr>
        <w:t xml:space="preserve"> </w:t>
      </w:r>
      <w:r w:rsidR="0052416B" w:rsidRPr="0052416B">
        <w:rPr>
          <w:rFonts w:ascii="Tahoma" w:hAnsi="Tahoma" w:cs="Tahoma"/>
          <w:lang w:val="en-TT"/>
        </w:rPr>
        <w:t xml:space="preserve">which was funded by the </w:t>
      </w:r>
      <w:proofErr w:type="spellStart"/>
      <w:r w:rsidR="0052416B" w:rsidRPr="0052416B">
        <w:rPr>
          <w:rFonts w:ascii="Tahoma" w:hAnsi="Tahoma" w:cs="Tahoma"/>
          <w:lang w:val="en-TT"/>
        </w:rPr>
        <w:t>Agence</w:t>
      </w:r>
      <w:proofErr w:type="spellEnd"/>
      <w:r w:rsidR="0052416B" w:rsidRPr="0052416B">
        <w:rPr>
          <w:rFonts w:ascii="Tahoma" w:hAnsi="Tahoma" w:cs="Tahoma"/>
          <w:lang w:val="en-TT"/>
        </w:rPr>
        <w:t xml:space="preserve"> </w:t>
      </w:r>
      <w:proofErr w:type="spellStart"/>
      <w:r w:rsidR="0052416B" w:rsidRPr="0052416B">
        <w:rPr>
          <w:rFonts w:ascii="Tahoma" w:hAnsi="Tahoma" w:cs="Tahoma"/>
          <w:lang w:val="en-TT"/>
        </w:rPr>
        <w:t>Française</w:t>
      </w:r>
      <w:proofErr w:type="spellEnd"/>
      <w:r w:rsidR="0052416B" w:rsidRPr="0052416B">
        <w:rPr>
          <w:rFonts w:ascii="Tahoma" w:hAnsi="Tahoma" w:cs="Tahoma"/>
          <w:lang w:val="en-TT"/>
        </w:rPr>
        <w:t xml:space="preserve"> de Development (AFD)</w:t>
      </w:r>
      <w:r w:rsidR="00F75D13">
        <w:rPr>
          <w:rFonts w:ascii="Tahoma" w:hAnsi="Tahoma" w:cs="Tahoma"/>
          <w:lang w:val="en-TT"/>
        </w:rPr>
        <w:t xml:space="preserve">; the results of this study were presented in a final report </w:t>
      </w:r>
      <w:r w:rsidR="001A6385">
        <w:rPr>
          <w:rFonts w:ascii="Tahoma" w:hAnsi="Tahoma" w:cs="Tahoma"/>
          <w:lang w:val="en-TT"/>
        </w:rPr>
        <w:t xml:space="preserve">which was </w:t>
      </w:r>
      <w:r w:rsidR="00F75D13">
        <w:rPr>
          <w:rFonts w:ascii="Tahoma" w:hAnsi="Tahoma" w:cs="Tahoma"/>
          <w:lang w:val="en-TT"/>
        </w:rPr>
        <w:t>circulated in 2014. F</w:t>
      </w:r>
      <w:r w:rsidR="001A6385">
        <w:rPr>
          <w:rFonts w:ascii="Tahoma" w:hAnsi="Tahoma" w:cs="Tahoma"/>
          <w:lang w:val="en-TT"/>
        </w:rPr>
        <w:t>ollowing recommendations from</w:t>
      </w:r>
      <w:r w:rsidR="00F75D13">
        <w:rPr>
          <w:rFonts w:ascii="Tahoma" w:hAnsi="Tahoma" w:cs="Tahoma"/>
          <w:lang w:val="en-TT"/>
        </w:rPr>
        <w:t xml:space="preserve"> this specific study</w:t>
      </w:r>
      <w:r w:rsidR="00D36072">
        <w:rPr>
          <w:rFonts w:ascii="Tahoma" w:hAnsi="Tahoma" w:cs="Tahoma"/>
          <w:lang w:val="en-TT"/>
        </w:rPr>
        <w:t xml:space="preserve"> and the</w:t>
      </w:r>
      <w:r w:rsidR="008F1B5F">
        <w:rPr>
          <w:rFonts w:ascii="Tahoma" w:hAnsi="Tahoma" w:cs="Tahoma"/>
          <w:lang w:val="en-TT"/>
        </w:rPr>
        <w:t xml:space="preserve"> </w:t>
      </w:r>
      <w:r w:rsidR="00DE3FE2">
        <w:rPr>
          <w:rFonts w:ascii="Tahoma" w:hAnsi="Tahoma" w:cs="Tahoma"/>
          <w:lang w:val="en-TT"/>
        </w:rPr>
        <w:t xml:space="preserve">Havana </w:t>
      </w:r>
      <w:r w:rsidR="008F1B5F">
        <w:rPr>
          <w:rFonts w:ascii="Tahoma" w:hAnsi="Tahoma" w:cs="Tahoma"/>
          <w:lang w:val="en-TT"/>
        </w:rPr>
        <w:t>Plan of Action</w:t>
      </w:r>
      <w:r w:rsidR="00D36072">
        <w:rPr>
          <w:rFonts w:ascii="Tahoma" w:hAnsi="Tahoma" w:cs="Tahoma"/>
          <w:lang w:val="en-TT"/>
        </w:rPr>
        <w:t>,</w:t>
      </w:r>
      <w:r w:rsidR="008F1B5F">
        <w:rPr>
          <w:rFonts w:ascii="Tahoma" w:hAnsi="Tahoma" w:cs="Tahoma"/>
          <w:lang w:val="en-TT"/>
        </w:rPr>
        <w:t xml:space="preserve"> a </w:t>
      </w:r>
      <w:r w:rsidR="00E75166">
        <w:rPr>
          <w:rFonts w:ascii="Tahoma" w:hAnsi="Tahoma" w:cs="Tahoma"/>
          <w:lang w:val="en-TT"/>
        </w:rPr>
        <w:t>“</w:t>
      </w:r>
      <w:r w:rsidR="008F1B5F">
        <w:rPr>
          <w:rFonts w:ascii="Tahoma" w:hAnsi="Tahoma" w:cs="Tahoma"/>
          <w:lang w:val="en-TT"/>
        </w:rPr>
        <w:t>Senior Port Management Course</w:t>
      </w:r>
      <w:r w:rsidR="00E75166">
        <w:rPr>
          <w:rFonts w:ascii="Tahoma" w:hAnsi="Tahoma" w:cs="Tahoma"/>
          <w:lang w:val="en-TT"/>
        </w:rPr>
        <w:t>”</w:t>
      </w:r>
      <w:r w:rsidR="008F1B5F">
        <w:rPr>
          <w:rFonts w:ascii="Tahoma" w:hAnsi="Tahoma" w:cs="Tahoma"/>
          <w:lang w:val="en-TT"/>
        </w:rPr>
        <w:t xml:space="preserve"> </w:t>
      </w:r>
      <w:r w:rsidR="00E75166">
        <w:rPr>
          <w:rFonts w:ascii="Tahoma" w:hAnsi="Tahoma" w:cs="Tahoma"/>
          <w:lang w:val="en-TT"/>
        </w:rPr>
        <w:t xml:space="preserve">would </w:t>
      </w:r>
      <w:r w:rsidR="008F1B5F">
        <w:rPr>
          <w:rFonts w:ascii="Tahoma" w:hAnsi="Tahoma" w:cs="Tahoma"/>
          <w:lang w:val="en-TT"/>
        </w:rPr>
        <w:t>be designed and implemented in 2017</w:t>
      </w:r>
      <w:r w:rsidR="00531683">
        <w:rPr>
          <w:rFonts w:ascii="Tahoma" w:hAnsi="Tahoma" w:cs="Tahoma"/>
          <w:lang w:val="en-TT"/>
        </w:rPr>
        <w:t xml:space="preserve"> </w:t>
      </w:r>
      <w:r w:rsidR="00F77B20">
        <w:rPr>
          <w:rFonts w:ascii="Tahoma" w:hAnsi="Tahoma" w:cs="Tahoma"/>
          <w:lang w:val="en-TT"/>
        </w:rPr>
        <w:t xml:space="preserve">by the ACS, </w:t>
      </w:r>
      <w:r w:rsidR="005F6F9A">
        <w:rPr>
          <w:rFonts w:ascii="Tahoma" w:hAnsi="Tahoma" w:cs="Tahoma"/>
          <w:lang w:val="en-TT"/>
        </w:rPr>
        <w:t xml:space="preserve">the </w:t>
      </w:r>
      <w:r w:rsidR="00F77B20" w:rsidRPr="001135EB">
        <w:rPr>
          <w:rFonts w:ascii="Tahoma" w:hAnsi="Tahoma" w:cs="Tahoma"/>
          <w:lang w:val="en-TT"/>
        </w:rPr>
        <w:t>I</w:t>
      </w:r>
      <w:r w:rsidR="001135EB" w:rsidRPr="001135EB">
        <w:rPr>
          <w:rFonts w:ascii="Tahoma" w:hAnsi="Tahoma" w:cs="Tahoma"/>
          <w:lang w:val="en-TT"/>
        </w:rPr>
        <w:t>nternational Maritime Organisation (IMO)</w:t>
      </w:r>
      <w:r w:rsidR="00F77B20" w:rsidRPr="001135EB">
        <w:rPr>
          <w:rFonts w:ascii="Tahoma" w:hAnsi="Tahoma" w:cs="Tahoma"/>
          <w:lang w:val="en-TT"/>
        </w:rPr>
        <w:t xml:space="preserve"> and </w:t>
      </w:r>
      <w:r w:rsidR="001135EB" w:rsidRPr="001135EB">
        <w:rPr>
          <w:rFonts w:ascii="Tahoma" w:hAnsi="Tahoma" w:cs="Tahoma"/>
          <w:lang w:val="en-TT"/>
        </w:rPr>
        <w:t xml:space="preserve">the Port Management </w:t>
      </w:r>
      <w:r w:rsidR="00531683" w:rsidRPr="001135EB">
        <w:rPr>
          <w:rFonts w:ascii="Tahoma" w:hAnsi="Tahoma" w:cs="Tahoma"/>
          <w:lang w:val="en-TT"/>
        </w:rPr>
        <w:t xml:space="preserve">Association </w:t>
      </w:r>
      <w:r w:rsidR="00531683">
        <w:rPr>
          <w:rFonts w:ascii="Tahoma" w:hAnsi="Tahoma" w:cs="Tahoma"/>
          <w:lang w:val="en-TT"/>
        </w:rPr>
        <w:t>of</w:t>
      </w:r>
      <w:r w:rsidR="001135EB" w:rsidRPr="001135EB">
        <w:rPr>
          <w:rFonts w:ascii="Tahoma" w:hAnsi="Tahoma" w:cs="Tahoma"/>
          <w:lang w:val="en-TT"/>
        </w:rPr>
        <w:t xml:space="preserve"> the Caribbean (</w:t>
      </w:r>
      <w:r w:rsidR="00F77B20" w:rsidRPr="001135EB">
        <w:rPr>
          <w:rFonts w:ascii="Tahoma" w:hAnsi="Tahoma" w:cs="Tahoma"/>
          <w:lang w:val="en-TT"/>
        </w:rPr>
        <w:t>PMAC</w:t>
      </w:r>
      <w:r w:rsidR="001135EB">
        <w:rPr>
          <w:rFonts w:ascii="Tahoma" w:hAnsi="Tahoma" w:cs="Tahoma"/>
          <w:lang w:val="en-TT"/>
        </w:rPr>
        <w:t>)</w:t>
      </w:r>
      <w:r w:rsidR="005450FC">
        <w:rPr>
          <w:rFonts w:ascii="Tahoma" w:hAnsi="Tahoma" w:cs="Tahoma"/>
          <w:lang w:val="en-TT"/>
        </w:rPr>
        <w:t xml:space="preserve"> among others</w:t>
      </w:r>
      <w:r w:rsidR="00F77B20">
        <w:rPr>
          <w:rFonts w:ascii="Tahoma" w:hAnsi="Tahoma" w:cs="Tahoma"/>
          <w:lang w:val="en-TT"/>
        </w:rPr>
        <w:t xml:space="preserve">. Under the work plan, the Director indicated that the ACS </w:t>
      </w:r>
      <w:r w:rsidR="00E75166">
        <w:rPr>
          <w:rFonts w:ascii="Tahoma" w:hAnsi="Tahoma" w:cs="Tahoma"/>
          <w:lang w:val="en-TT"/>
        </w:rPr>
        <w:t xml:space="preserve">would </w:t>
      </w:r>
      <w:r w:rsidR="00F77B20">
        <w:rPr>
          <w:rFonts w:ascii="Tahoma" w:hAnsi="Tahoma" w:cs="Tahoma"/>
          <w:lang w:val="en-TT"/>
        </w:rPr>
        <w:t>convene expert meeting</w:t>
      </w:r>
      <w:r w:rsidR="00A041D7">
        <w:rPr>
          <w:rFonts w:ascii="Tahoma" w:hAnsi="Tahoma" w:cs="Tahoma"/>
          <w:lang w:val="en-TT"/>
        </w:rPr>
        <w:t>s</w:t>
      </w:r>
      <w:r w:rsidR="00F77B20">
        <w:rPr>
          <w:rFonts w:ascii="Tahoma" w:hAnsi="Tahoma" w:cs="Tahoma"/>
          <w:lang w:val="en-TT"/>
        </w:rPr>
        <w:t xml:space="preserve"> and design needs-based surveys to further define in</w:t>
      </w:r>
      <w:r w:rsidR="001135EB">
        <w:rPr>
          <w:rFonts w:ascii="Tahoma" w:hAnsi="Tahoma" w:cs="Tahoma"/>
          <w:lang w:val="en-TT"/>
        </w:rPr>
        <w:t>it</w:t>
      </w:r>
      <w:r w:rsidR="00F77B20">
        <w:rPr>
          <w:rFonts w:ascii="Tahoma" w:hAnsi="Tahoma" w:cs="Tahoma"/>
          <w:lang w:val="en-TT"/>
        </w:rPr>
        <w:t>iatives for the enhancement of small ports.</w:t>
      </w:r>
    </w:p>
    <w:p w:rsidR="008B1913" w:rsidRDefault="00F77B20" w:rsidP="001135EB">
      <w:pPr>
        <w:spacing w:before="120" w:after="120"/>
        <w:ind w:left="720"/>
        <w:jc w:val="both"/>
        <w:rPr>
          <w:rFonts w:ascii="Tahoma" w:hAnsi="Tahoma" w:cs="Tahoma"/>
          <w:lang w:val="en-TT"/>
        </w:rPr>
      </w:pPr>
      <w:r>
        <w:rPr>
          <w:rFonts w:ascii="Tahoma" w:hAnsi="Tahoma" w:cs="Tahoma"/>
          <w:lang w:val="en-TT"/>
        </w:rPr>
        <w:t xml:space="preserve">The Director then moved on to the Air Transport Agreement </w:t>
      </w:r>
      <w:r w:rsidR="004C77FE">
        <w:rPr>
          <w:rFonts w:ascii="Tahoma" w:hAnsi="Tahoma" w:cs="Tahoma"/>
          <w:lang w:val="en-TT"/>
        </w:rPr>
        <w:t xml:space="preserve">(ATA) </w:t>
      </w:r>
      <w:r>
        <w:rPr>
          <w:rFonts w:ascii="Tahoma" w:hAnsi="Tahoma" w:cs="Tahoma"/>
          <w:lang w:val="en-TT"/>
        </w:rPr>
        <w:t>which was signed in 2004, entered into force on September 19</w:t>
      </w:r>
      <w:r w:rsidRPr="00F77B20">
        <w:rPr>
          <w:rFonts w:ascii="Tahoma" w:hAnsi="Tahoma" w:cs="Tahoma"/>
          <w:vertAlign w:val="superscript"/>
          <w:lang w:val="en-TT"/>
        </w:rPr>
        <w:t>th</w:t>
      </w:r>
      <w:r>
        <w:rPr>
          <w:rFonts w:ascii="Tahoma" w:hAnsi="Tahoma" w:cs="Tahoma"/>
          <w:lang w:val="en-TT"/>
        </w:rPr>
        <w:t xml:space="preserve"> 2008 with 13 ratifications to date</w:t>
      </w:r>
      <w:r w:rsidR="00CE1FD8">
        <w:rPr>
          <w:rFonts w:ascii="Tahoma" w:hAnsi="Tahoma" w:cs="Tahoma"/>
          <w:lang w:val="en-TT"/>
        </w:rPr>
        <w:t>; the latest accession</w:t>
      </w:r>
      <w:r w:rsidR="00546ED6">
        <w:rPr>
          <w:rFonts w:ascii="Tahoma" w:hAnsi="Tahoma" w:cs="Tahoma"/>
          <w:lang w:val="en-TT"/>
        </w:rPr>
        <w:t xml:space="preserve"> which </w:t>
      </w:r>
      <w:r w:rsidR="00CE1FD8">
        <w:rPr>
          <w:rFonts w:ascii="Tahoma" w:hAnsi="Tahoma" w:cs="Tahoma"/>
          <w:lang w:val="en-TT"/>
        </w:rPr>
        <w:t>occurred in 2014 w</w:t>
      </w:r>
      <w:r w:rsidR="003F1714">
        <w:rPr>
          <w:rFonts w:ascii="Tahoma" w:hAnsi="Tahoma" w:cs="Tahoma"/>
          <w:lang w:val="en-TT"/>
        </w:rPr>
        <w:t xml:space="preserve">as that of </w:t>
      </w:r>
      <w:r w:rsidR="00CE1FD8">
        <w:rPr>
          <w:rFonts w:ascii="Tahoma" w:hAnsi="Tahoma" w:cs="Tahoma"/>
          <w:lang w:val="en-TT"/>
        </w:rPr>
        <w:t>the Cooperative Republic of Guyana. The Director noted that the</w:t>
      </w:r>
      <w:r w:rsidR="00BE27A8">
        <w:rPr>
          <w:rFonts w:ascii="Tahoma" w:hAnsi="Tahoma" w:cs="Tahoma"/>
          <w:lang w:val="en-TT"/>
        </w:rPr>
        <w:t xml:space="preserve"> </w:t>
      </w:r>
      <w:smartTag w:uri="urn:schemas-microsoft-com:office:smarttags" w:element="stockticker">
        <w:r w:rsidR="00CE1FD8">
          <w:rPr>
            <w:rFonts w:ascii="Tahoma" w:hAnsi="Tahoma" w:cs="Tahoma"/>
            <w:lang w:val="en-TT"/>
          </w:rPr>
          <w:t>ACS</w:t>
        </w:r>
      </w:smartTag>
      <w:r w:rsidR="00CE1FD8">
        <w:rPr>
          <w:rFonts w:ascii="Tahoma" w:hAnsi="Tahoma" w:cs="Tahoma"/>
          <w:lang w:val="en-TT"/>
        </w:rPr>
        <w:t xml:space="preserve"> would continue </w:t>
      </w:r>
      <w:r w:rsidR="001F6030">
        <w:rPr>
          <w:rFonts w:ascii="Tahoma" w:hAnsi="Tahoma" w:cs="Tahoma"/>
          <w:lang w:val="en-TT"/>
        </w:rPr>
        <w:t xml:space="preserve">to encourage </w:t>
      </w:r>
      <w:r w:rsidR="00CE1FD8">
        <w:rPr>
          <w:rFonts w:ascii="Tahoma" w:hAnsi="Tahoma" w:cs="Tahoma"/>
          <w:lang w:val="en-TT"/>
        </w:rPr>
        <w:t>member states to accede to this document</w:t>
      </w:r>
      <w:r w:rsidR="00BE27A8">
        <w:rPr>
          <w:rFonts w:ascii="Tahoma" w:hAnsi="Tahoma" w:cs="Tahoma"/>
          <w:lang w:val="en-TT"/>
        </w:rPr>
        <w:t xml:space="preserve"> in order to meet the need for a general aviation policy in the region</w:t>
      </w:r>
      <w:r w:rsidR="00CE1FD8">
        <w:rPr>
          <w:rFonts w:ascii="Tahoma" w:hAnsi="Tahoma" w:cs="Tahoma"/>
          <w:lang w:val="en-TT"/>
        </w:rPr>
        <w:t>.</w:t>
      </w:r>
      <w:r w:rsidR="001135EB">
        <w:rPr>
          <w:rFonts w:ascii="Tahoma" w:hAnsi="Tahoma" w:cs="Tahoma"/>
          <w:lang w:val="en-TT"/>
        </w:rPr>
        <w:t xml:space="preserve"> </w:t>
      </w:r>
      <w:r w:rsidR="00A527D5">
        <w:rPr>
          <w:rFonts w:ascii="Tahoma" w:hAnsi="Tahoma" w:cs="Tahoma"/>
          <w:lang w:val="en-TT"/>
        </w:rPr>
        <w:t xml:space="preserve">The Director </w:t>
      </w:r>
      <w:r w:rsidR="001348D8">
        <w:rPr>
          <w:rFonts w:ascii="Tahoma" w:hAnsi="Tahoma" w:cs="Tahoma"/>
          <w:lang w:val="en-TT"/>
        </w:rPr>
        <w:t xml:space="preserve">stated that the ACS </w:t>
      </w:r>
      <w:r w:rsidR="000D614A">
        <w:rPr>
          <w:rFonts w:ascii="Tahoma" w:hAnsi="Tahoma" w:cs="Tahoma"/>
          <w:lang w:val="en-TT"/>
        </w:rPr>
        <w:t>would continue with efforts toward connectivity, defining cooperative actions and convening meetings of experts under the theme of connectivity.</w:t>
      </w:r>
      <w:r w:rsidR="00CE2C8A">
        <w:rPr>
          <w:rFonts w:ascii="Tahoma" w:hAnsi="Tahoma" w:cs="Tahoma"/>
          <w:lang w:val="en-TT"/>
        </w:rPr>
        <w:t xml:space="preserve"> This meeting of experts, he noted, would be convened in 2017</w:t>
      </w:r>
      <w:r w:rsidR="001F6030">
        <w:rPr>
          <w:rFonts w:ascii="Tahoma" w:hAnsi="Tahoma" w:cs="Tahoma"/>
          <w:lang w:val="en-TT"/>
        </w:rPr>
        <w:t xml:space="preserve"> in conformance with the Havana Plan of Action</w:t>
      </w:r>
      <w:r w:rsidR="00CE2C8A">
        <w:rPr>
          <w:rFonts w:ascii="Tahoma" w:hAnsi="Tahoma" w:cs="Tahoma"/>
          <w:lang w:val="en-TT"/>
        </w:rPr>
        <w:t xml:space="preserve">. </w:t>
      </w:r>
      <w:r w:rsidR="008B1913">
        <w:rPr>
          <w:rFonts w:ascii="Tahoma" w:hAnsi="Tahoma" w:cs="Tahoma"/>
          <w:lang w:val="en-TT"/>
        </w:rPr>
        <w:t>He</w:t>
      </w:r>
      <w:r w:rsidR="00CE2C8A">
        <w:rPr>
          <w:rFonts w:ascii="Tahoma" w:hAnsi="Tahoma" w:cs="Tahoma"/>
          <w:lang w:val="en-TT"/>
        </w:rPr>
        <w:t xml:space="preserve"> also </w:t>
      </w:r>
      <w:r w:rsidR="001F6030">
        <w:rPr>
          <w:rFonts w:ascii="Tahoma" w:hAnsi="Tahoma" w:cs="Tahoma"/>
          <w:lang w:val="en-TT"/>
        </w:rPr>
        <w:t xml:space="preserve">referenced </w:t>
      </w:r>
      <w:r w:rsidR="00CE2C8A">
        <w:rPr>
          <w:rFonts w:ascii="Tahoma" w:hAnsi="Tahoma" w:cs="Tahoma"/>
          <w:lang w:val="en-TT"/>
        </w:rPr>
        <w:t xml:space="preserve">two </w:t>
      </w:r>
      <w:r w:rsidR="001F6030">
        <w:rPr>
          <w:rFonts w:ascii="Tahoma" w:hAnsi="Tahoma" w:cs="Tahoma"/>
          <w:lang w:val="en-TT"/>
        </w:rPr>
        <w:t xml:space="preserve">important </w:t>
      </w:r>
      <w:r w:rsidR="00CE2C8A">
        <w:rPr>
          <w:rFonts w:ascii="Tahoma" w:hAnsi="Tahoma" w:cs="Tahoma"/>
          <w:lang w:val="en-TT"/>
        </w:rPr>
        <w:t>guidelines</w:t>
      </w:r>
      <w:r w:rsidR="008B1913">
        <w:rPr>
          <w:rFonts w:ascii="Tahoma" w:hAnsi="Tahoma" w:cs="Tahoma"/>
          <w:lang w:val="en-TT"/>
        </w:rPr>
        <w:t xml:space="preserve"> </w:t>
      </w:r>
      <w:r w:rsidR="001F6030">
        <w:rPr>
          <w:rFonts w:ascii="Tahoma" w:hAnsi="Tahoma" w:cs="Tahoma"/>
          <w:lang w:val="en-TT"/>
        </w:rPr>
        <w:t>that</w:t>
      </w:r>
      <w:r w:rsidR="008B1913">
        <w:rPr>
          <w:rFonts w:ascii="Tahoma" w:hAnsi="Tahoma" w:cs="Tahoma"/>
          <w:lang w:val="en-TT"/>
        </w:rPr>
        <w:t xml:space="preserve"> had been circulated</w:t>
      </w:r>
      <w:r w:rsidR="00CE2C8A">
        <w:rPr>
          <w:rFonts w:ascii="Tahoma" w:hAnsi="Tahoma" w:cs="Tahoma"/>
          <w:lang w:val="en-TT"/>
        </w:rPr>
        <w:t xml:space="preserve">: 1) </w:t>
      </w:r>
      <w:r w:rsidR="00CE2C8A" w:rsidRPr="00CE2C8A">
        <w:rPr>
          <w:rFonts w:ascii="Tahoma" w:hAnsi="Tahoma" w:cs="Tahoma"/>
          <w:lang w:val="en-TT"/>
        </w:rPr>
        <w:t>Guidelines for the Granting of Operating Permits to Airlines for Scheduled or Non-Scheduled Commercial Routes within and between the Territories of the Members and Associate Members of the Association of Caribbean States</w:t>
      </w:r>
      <w:r w:rsidR="00CE2C8A">
        <w:rPr>
          <w:rFonts w:ascii="Tahoma" w:hAnsi="Tahoma" w:cs="Tahoma"/>
          <w:lang w:val="en-TT"/>
        </w:rPr>
        <w:t xml:space="preserve"> and 2) </w:t>
      </w:r>
      <w:r w:rsidR="008B1913" w:rsidRPr="008B1913">
        <w:rPr>
          <w:rFonts w:ascii="Tahoma" w:hAnsi="Tahoma" w:cs="Tahoma"/>
          <w:lang w:val="en-TT"/>
        </w:rPr>
        <w:t>Guidelines on the compatibility of air and airport service quality indicators</w:t>
      </w:r>
      <w:r w:rsidR="008B1913">
        <w:rPr>
          <w:rFonts w:ascii="Tahoma" w:hAnsi="Tahoma" w:cs="Tahoma"/>
          <w:lang w:val="en-TT"/>
        </w:rPr>
        <w:t xml:space="preserve">. The Director then said that these two documents were worth reviewing and taking into consideration. </w:t>
      </w:r>
    </w:p>
    <w:p w:rsidR="00093CC7" w:rsidRDefault="004C77FE" w:rsidP="001135EB">
      <w:pPr>
        <w:spacing w:before="120" w:after="120"/>
        <w:ind w:left="720"/>
        <w:jc w:val="both"/>
        <w:rPr>
          <w:rFonts w:ascii="Tahoma" w:hAnsi="Tahoma" w:cs="Tahoma"/>
          <w:lang w:val="en-TT"/>
        </w:rPr>
      </w:pPr>
      <w:r>
        <w:rPr>
          <w:rFonts w:ascii="Tahoma" w:hAnsi="Tahoma" w:cs="Tahoma"/>
          <w:lang w:val="en-TT"/>
        </w:rPr>
        <w:t>Also under</w:t>
      </w:r>
      <w:r w:rsidR="008B1913">
        <w:rPr>
          <w:rFonts w:ascii="Tahoma" w:hAnsi="Tahoma" w:cs="Tahoma"/>
          <w:lang w:val="en-TT"/>
        </w:rPr>
        <w:t xml:space="preserve"> the theme of connectivity, the Director listed a few of the meetings that had been attended recently by the ACS. Additionally</w:t>
      </w:r>
      <w:r w:rsidR="00D46153">
        <w:rPr>
          <w:rFonts w:ascii="Tahoma" w:hAnsi="Tahoma" w:cs="Tahoma"/>
          <w:lang w:val="en-TT"/>
        </w:rPr>
        <w:t>,</w:t>
      </w:r>
      <w:r w:rsidR="008B1913">
        <w:rPr>
          <w:rFonts w:ascii="Tahoma" w:hAnsi="Tahoma" w:cs="Tahoma"/>
          <w:lang w:val="en-TT"/>
        </w:rPr>
        <w:t xml:space="preserve"> he stated</w:t>
      </w:r>
      <w:r w:rsidR="00A527D5">
        <w:rPr>
          <w:rFonts w:ascii="Tahoma" w:hAnsi="Tahoma" w:cs="Tahoma"/>
          <w:lang w:val="en-TT"/>
        </w:rPr>
        <w:t xml:space="preserve"> that part of the ACS’ communication strategy </w:t>
      </w:r>
      <w:r w:rsidR="00D46153">
        <w:rPr>
          <w:rFonts w:ascii="Tahoma" w:hAnsi="Tahoma" w:cs="Tahoma"/>
          <w:lang w:val="en-TT"/>
        </w:rPr>
        <w:t xml:space="preserve">was </w:t>
      </w:r>
      <w:r w:rsidR="00A527D5">
        <w:rPr>
          <w:rFonts w:ascii="Tahoma" w:hAnsi="Tahoma" w:cs="Tahoma"/>
          <w:lang w:val="en-TT"/>
        </w:rPr>
        <w:t xml:space="preserve">to put out monthly articles in the local newspapers. </w:t>
      </w:r>
    </w:p>
    <w:p w:rsidR="00BE3D5E" w:rsidRDefault="005A3A5B" w:rsidP="004E0855">
      <w:pPr>
        <w:spacing w:before="120" w:after="120"/>
        <w:ind w:left="720"/>
        <w:jc w:val="both"/>
        <w:rPr>
          <w:rFonts w:ascii="Tahoma" w:hAnsi="Tahoma" w:cs="Tahoma"/>
          <w:lang w:val="en-TT"/>
        </w:rPr>
      </w:pPr>
      <w:r w:rsidRPr="00241E9A">
        <w:rPr>
          <w:rFonts w:ascii="Tahoma" w:hAnsi="Tahoma" w:cs="Tahoma"/>
          <w:b/>
          <w:lang w:val="en-TT"/>
        </w:rPr>
        <w:t>The</w:t>
      </w:r>
      <w:r>
        <w:rPr>
          <w:rFonts w:ascii="Tahoma" w:hAnsi="Tahoma" w:cs="Tahoma"/>
          <w:lang w:val="en-TT"/>
        </w:rPr>
        <w:t xml:space="preserve"> </w:t>
      </w:r>
      <w:r w:rsidRPr="00536188">
        <w:rPr>
          <w:rFonts w:ascii="Tahoma" w:hAnsi="Tahoma" w:cs="Tahoma"/>
          <w:b/>
          <w:lang w:val="en-TT"/>
        </w:rPr>
        <w:t>Chair</w:t>
      </w:r>
      <w:r w:rsidR="00093CC7">
        <w:rPr>
          <w:rFonts w:ascii="Tahoma" w:hAnsi="Tahoma" w:cs="Tahoma"/>
          <w:b/>
          <w:lang w:val="en-TT"/>
        </w:rPr>
        <w:t xml:space="preserve"> </w:t>
      </w:r>
      <w:r w:rsidR="00093CC7" w:rsidRPr="00093CC7">
        <w:rPr>
          <w:rFonts w:ascii="Tahoma" w:hAnsi="Tahoma" w:cs="Tahoma"/>
          <w:lang w:val="en-TT"/>
        </w:rPr>
        <w:t>thanked</w:t>
      </w:r>
      <w:r w:rsidR="00093CC7">
        <w:rPr>
          <w:rFonts w:ascii="Tahoma" w:hAnsi="Tahoma" w:cs="Tahoma"/>
          <w:lang w:val="en-TT"/>
        </w:rPr>
        <w:t xml:space="preserve"> the Director for </w:t>
      </w:r>
      <w:r w:rsidR="00422171">
        <w:rPr>
          <w:rFonts w:ascii="Tahoma" w:hAnsi="Tahoma" w:cs="Tahoma"/>
          <w:lang w:val="en-TT"/>
        </w:rPr>
        <w:t>his presentation detailing</w:t>
      </w:r>
      <w:r w:rsidR="00093CC7">
        <w:rPr>
          <w:rFonts w:ascii="Tahoma" w:hAnsi="Tahoma" w:cs="Tahoma"/>
          <w:lang w:val="en-TT"/>
        </w:rPr>
        <w:t xml:space="preserve"> the </w:t>
      </w:r>
      <w:r w:rsidR="008B1913">
        <w:rPr>
          <w:rFonts w:ascii="Tahoma" w:hAnsi="Tahoma" w:cs="Tahoma"/>
          <w:lang w:val="en-TT"/>
        </w:rPr>
        <w:t xml:space="preserve">progress of </w:t>
      </w:r>
      <w:r w:rsidR="00422171">
        <w:rPr>
          <w:rFonts w:ascii="Tahoma" w:hAnsi="Tahoma" w:cs="Tahoma"/>
          <w:lang w:val="en-TT"/>
        </w:rPr>
        <w:t xml:space="preserve">the </w:t>
      </w:r>
      <w:r w:rsidR="00093CC7">
        <w:rPr>
          <w:rFonts w:ascii="Tahoma" w:hAnsi="Tahoma" w:cs="Tahoma"/>
          <w:lang w:val="en-TT"/>
        </w:rPr>
        <w:t xml:space="preserve">various </w:t>
      </w:r>
      <w:r w:rsidR="00422171">
        <w:rPr>
          <w:rFonts w:ascii="Tahoma" w:hAnsi="Tahoma" w:cs="Tahoma"/>
          <w:lang w:val="en-TT"/>
        </w:rPr>
        <w:t xml:space="preserve">Directorate </w:t>
      </w:r>
      <w:r w:rsidR="00093CC7">
        <w:rPr>
          <w:rFonts w:ascii="Tahoma" w:hAnsi="Tahoma" w:cs="Tahoma"/>
          <w:lang w:val="en-TT"/>
        </w:rPr>
        <w:t>projects.</w:t>
      </w:r>
    </w:p>
    <w:p w:rsidR="00093CC7" w:rsidRPr="00093CC7" w:rsidRDefault="00093CC7" w:rsidP="004E0855">
      <w:pPr>
        <w:spacing w:before="120" w:after="120"/>
        <w:ind w:left="720"/>
        <w:jc w:val="both"/>
        <w:rPr>
          <w:rFonts w:ascii="Tahoma" w:hAnsi="Tahoma" w:cs="Tahoma"/>
          <w:lang w:val="en-TT"/>
        </w:rPr>
      </w:pPr>
      <w:r>
        <w:rPr>
          <w:rFonts w:ascii="Tahoma" w:hAnsi="Tahoma" w:cs="Tahoma"/>
          <w:b/>
          <w:lang w:val="en-TT"/>
        </w:rPr>
        <w:t xml:space="preserve">The Secretary General </w:t>
      </w:r>
      <w:r>
        <w:rPr>
          <w:rFonts w:ascii="Tahoma" w:hAnsi="Tahoma" w:cs="Tahoma"/>
          <w:lang w:val="en-TT"/>
        </w:rPr>
        <w:t xml:space="preserve">commented that </w:t>
      </w:r>
      <w:r w:rsidR="005F6F9A">
        <w:rPr>
          <w:rFonts w:ascii="Tahoma" w:hAnsi="Tahoma" w:cs="Tahoma"/>
          <w:lang w:val="en-TT"/>
        </w:rPr>
        <w:t>the ACS</w:t>
      </w:r>
      <w:r>
        <w:rPr>
          <w:rFonts w:ascii="Tahoma" w:hAnsi="Tahoma" w:cs="Tahoma"/>
          <w:lang w:val="en-TT"/>
        </w:rPr>
        <w:t xml:space="preserve"> </w:t>
      </w:r>
      <w:r w:rsidR="009B7474">
        <w:rPr>
          <w:rFonts w:ascii="Tahoma" w:hAnsi="Tahoma" w:cs="Tahoma"/>
          <w:lang w:val="en-TT"/>
        </w:rPr>
        <w:t xml:space="preserve">was </w:t>
      </w:r>
      <w:r w:rsidR="005F6F9A">
        <w:rPr>
          <w:rFonts w:ascii="Tahoma" w:hAnsi="Tahoma" w:cs="Tahoma"/>
          <w:lang w:val="en-TT"/>
        </w:rPr>
        <w:t>looking at</w:t>
      </w:r>
      <w:r>
        <w:rPr>
          <w:rFonts w:ascii="Tahoma" w:hAnsi="Tahoma" w:cs="Tahoma"/>
          <w:lang w:val="en-TT"/>
        </w:rPr>
        <w:t xml:space="preserve"> positioning itself in terms of relevance to its </w:t>
      </w:r>
      <w:r w:rsidR="009B7474">
        <w:rPr>
          <w:rFonts w:ascii="Tahoma" w:hAnsi="Tahoma" w:cs="Tahoma"/>
          <w:lang w:val="en-TT"/>
        </w:rPr>
        <w:t>Member S</w:t>
      </w:r>
      <w:r>
        <w:rPr>
          <w:rFonts w:ascii="Tahoma" w:hAnsi="Tahoma" w:cs="Tahoma"/>
          <w:lang w:val="en-TT"/>
        </w:rPr>
        <w:t xml:space="preserve">tates and this </w:t>
      </w:r>
      <w:r w:rsidR="009B7474">
        <w:rPr>
          <w:rFonts w:ascii="Tahoma" w:hAnsi="Tahoma" w:cs="Tahoma"/>
          <w:lang w:val="en-TT"/>
        </w:rPr>
        <w:t xml:space="preserve">could </w:t>
      </w:r>
      <w:r>
        <w:rPr>
          <w:rFonts w:ascii="Tahoma" w:hAnsi="Tahoma" w:cs="Tahoma"/>
          <w:lang w:val="en-TT"/>
        </w:rPr>
        <w:t xml:space="preserve">only come from adding value. She then reminded participants that this </w:t>
      </w:r>
      <w:r w:rsidR="009B7474">
        <w:rPr>
          <w:rFonts w:ascii="Tahoma" w:hAnsi="Tahoma" w:cs="Tahoma"/>
          <w:lang w:val="en-TT"/>
        </w:rPr>
        <w:t xml:space="preserve">was </w:t>
      </w:r>
      <w:r>
        <w:rPr>
          <w:rFonts w:ascii="Tahoma" w:hAnsi="Tahoma" w:cs="Tahoma"/>
          <w:lang w:val="en-TT"/>
        </w:rPr>
        <w:t xml:space="preserve">a highly political organisation </w:t>
      </w:r>
      <w:r w:rsidR="0033037B">
        <w:rPr>
          <w:rFonts w:ascii="Tahoma" w:hAnsi="Tahoma" w:cs="Tahoma"/>
          <w:lang w:val="en-TT"/>
        </w:rPr>
        <w:t xml:space="preserve">and </w:t>
      </w:r>
      <w:r w:rsidR="006C14C6">
        <w:rPr>
          <w:rFonts w:ascii="Tahoma" w:hAnsi="Tahoma" w:cs="Tahoma"/>
          <w:lang w:val="en-TT"/>
        </w:rPr>
        <w:t xml:space="preserve">that the ACS was answerable to the governments </w:t>
      </w:r>
      <w:r w:rsidR="00C94596">
        <w:rPr>
          <w:rFonts w:ascii="Tahoma" w:hAnsi="Tahoma" w:cs="Tahoma"/>
          <w:lang w:val="en-TT"/>
        </w:rPr>
        <w:t>with</w:t>
      </w:r>
      <w:r w:rsidR="006C14C6">
        <w:rPr>
          <w:rFonts w:ascii="Tahoma" w:hAnsi="Tahoma" w:cs="Tahoma"/>
          <w:lang w:val="en-TT"/>
        </w:rPr>
        <w:t xml:space="preserve">in the region. </w:t>
      </w:r>
      <w:r w:rsidR="0012494B">
        <w:rPr>
          <w:rFonts w:ascii="Tahoma" w:hAnsi="Tahoma" w:cs="Tahoma"/>
          <w:lang w:val="en-TT"/>
        </w:rPr>
        <w:t>H.E. Dr Soomer</w:t>
      </w:r>
      <w:r w:rsidR="006C14C6">
        <w:rPr>
          <w:rFonts w:ascii="Tahoma" w:hAnsi="Tahoma" w:cs="Tahoma"/>
          <w:lang w:val="en-TT"/>
        </w:rPr>
        <w:t xml:space="preserve"> posited </w:t>
      </w:r>
      <w:r w:rsidR="0033037B">
        <w:rPr>
          <w:rFonts w:ascii="Tahoma" w:hAnsi="Tahoma" w:cs="Tahoma"/>
          <w:lang w:val="en-TT"/>
        </w:rPr>
        <w:t>that</w:t>
      </w:r>
      <w:r w:rsidR="009B7474">
        <w:rPr>
          <w:rFonts w:ascii="Tahoma" w:hAnsi="Tahoma" w:cs="Tahoma"/>
          <w:lang w:val="en-TT"/>
        </w:rPr>
        <w:t>,</w:t>
      </w:r>
      <w:r w:rsidR="0033037B">
        <w:rPr>
          <w:rFonts w:ascii="Tahoma" w:hAnsi="Tahoma" w:cs="Tahoma"/>
          <w:lang w:val="en-TT"/>
        </w:rPr>
        <w:t xml:space="preserve"> within each Directorate</w:t>
      </w:r>
      <w:r w:rsidR="009B7474">
        <w:rPr>
          <w:rFonts w:ascii="Tahoma" w:hAnsi="Tahoma" w:cs="Tahoma"/>
          <w:lang w:val="en-TT"/>
        </w:rPr>
        <w:t>,</w:t>
      </w:r>
      <w:r w:rsidR="0033037B">
        <w:rPr>
          <w:rFonts w:ascii="Tahoma" w:hAnsi="Tahoma" w:cs="Tahoma"/>
          <w:lang w:val="en-TT"/>
        </w:rPr>
        <w:t xml:space="preserve"> it should be very clear how the work programmes relate to the Plan of Action </w:t>
      </w:r>
      <w:r w:rsidR="00C94596">
        <w:rPr>
          <w:rFonts w:ascii="Tahoma" w:hAnsi="Tahoma" w:cs="Tahoma"/>
          <w:lang w:val="en-TT"/>
        </w:rPr>
        <w:t>that guide</w:t>
      </w:r>
      <w:r w:rsidR="009B7474">
        <w:rPr>
          <w:rFonts w:ascii="Tahoma" w:hAnsi="Tahoma" w:cs="Tahoma"/>
          <w:lang w:val="en-TT"/>
        </w:rPr>
        <w:t>d</w:t>
      </w:r>
      <w:r w:rsidR="00C94596">
        <w:rPr>
          <w:rFonts w:ascii="Tahoma" w:hAnsi="Tahoma" w:cs="Tahoma"/>
          <w:lang w:val="en-TT"/>
        </w:rPr>
        <w:t xml:space="preserve"> the ACS’ activities </w:t>
      </w:r>
      <w:r w:rsidR="0033037B">
        <w:rPr>
          <w:rFonts w:ascii="Tahoma" w:hAnsi="Tahoma" w:cs="Tahoma"/>
          <w:lang w:val="en-TT"/>
        </w:rPr>
        <w:t xml:space="preserve">and how </w:t>
      </w:r>
      <w:r w:rsidR="009B7474">
        <w:rPr>
          <w:rFonts w:ascii="Tahoma" w:hAnsi="Tahoma" w:cs="Tahoma"/>
          <w:lang w:val="en-TT"/>
        </w:rPr>
        <w:t xml:space="preserve">Member States could </w:t>
      </w:r>
      <w:r w:rsidR="0033037B">
        <w:rPr>
          <w:rFonts w:ascii="Tahoma" w:hAnsi="Tahoma" w:cs="Tahoma"/>
          <w:lang w:val="en-TT"/>
        </w:rPr>
        <w:t xml:space="preserve">benefit from these </w:t>
      </w:r>
      <w:r w:rsidR="006C14C6">
        <w:rPr>
          <w:rFonts w:ascii="Tahoma" w:hAnsi="Tahoma" w:cs="Tahoma"/>
          <w:lang w:val="en-TT"/>
        </w:rPr>
        <w:t>projects</w:t>
      </w:r>
      <w:r w:rsidR="0033037B">
        <w:rPr>
          <w:rFonts w:ascii="Tahoma" w:hAnsi="Tahoma" w:cs="Tahoma"/>
          <w:lang w:val="en-TT"/>
        </w:rPr>
        <w:t>. The aim of every Directorate</w:t>
      </w:r>
      <w:r w:rsidR="006C14C6">
        <w:rPr>
          <w:rFonts w:ascii="Tahoma" w:hAnsi="Tahoma" w:cs="Tahoma"/>
          <w:lang w:val="en-TT"/>
        </w:rPr>
        <w:t>, she declared,</w:t>
      </w:r>
      <w:r w:rsidR="0033037B">
        <w:rPr>
          <w:rFonts w:ascii="Tahoma" w:hAnsi="Tahoma" w:cs="Tahoma"/>
          <w:lang w:val="en-TT"/>
        </w:rPr>
        <w:t xml:space="preserve"> </w:t>
      </w:r>
      <w:r w:rsidR="00037CD9">
        <w:rPr>
          <w:rFonts w:ascii="Tahoma" w:hAnsi="Tahoma" w:cs="Tahoma"/>
          <w:lang w:val="en-TT"/>
        </w:rPr>
        <w:t>wa</w:t>
      </w:r>
      <w:r w:rsidR="0033037B">
        <w:rPr>
          <w:rFonts w:ascii="Tahoma" w:hAnsi="Tahoma" w:cs="Tahoma"/>
          <w:lang w:val="en-TT"/>
        </w:rPr>
        <w:t xml:space="preserve">s </w:t>
      </w:r>
      <w:r w:rsidR="007B3E79">
        <w:rPr>
          <w:rFonts w:ascii="Tahoma" w:hAnsi="Tahoma" w:cs="Tahoma"/>
          <w:lang w:val="en-TT"/>
        </w:rPr>
        <w:t>to</w:t>
      </w:r>
      <w:r w:rsidR="0033037B">
        <w:rPr>
          <w:rFonts w:ascii="Tahoma" w:hAnsi="Tahoma" w:cs="Tahoma"/>
          <w:lang w:val="en-TT"/>
        </w:rPr>
        <w:t xml:space="preserve"> reach the greates</w:t>
      </w:r>
      <w:r w:rsidR="001135EB">
        <w:rPr>
          <w:rFonts w:ascii="Tahoma" w:hAnsi="Tahoma" w:cs="Tahoma"/>
          <w:lang w:val="en-TT"/>
        </w:rPr>
        <w:t xml:space="preserve">t coverage of </w:t>
      </w:r>
      <w:r w:rsidR="00037CD9">
        <w:rPr>
          <w:rFonts w:ascii="Tahoma" w:hAnsi="Tahoma" w:cs="Tahoma"/>
          <w:lang w:val="en-TT"/>
        </w:rPr>
        <w:t>Member States</w:t>
      </w:r>
      <w:r w:rsidR="001135EB">
        <w:rPr>
          <w:rFonts w:ascii="Tahoma" w:hAnsi="Tahoma" w:cs="Tahoma"/>
          <w:lang w:val="en-TT"/>
        </w:rPr>
        <w:t xml:space="preserve">. </w:t>
      </w:r>
      <w:r w:rsidR="006C14C6">
        <w:rPr>
          <w:rFonts w:ascii="Tahoma" w:hAnsi="Tahoma" w:cs="Tahoma"/>
          <w:lang w:val="en-TT"/>
        </w:rPr>
        <w:t xml:space="preserve">She stated that timelines </w:t>
      </w:r>
      <w:r w:rsidR="00C12311">
        <w:rPr>
          <w:rFonts w:ascii="Tahoma" w:hAnsi="Tahoma" w:cs="Tahoma"/>
          <w:lang w:val="en-TT"/>
        </w:rPr>
        <w:t>of project</w:t>
      </w:r>
      <w:r w:rsidR="00422171">
        <w:rPr>
          <w:rFonts w:ascii="Tahoma" w:hAnsi="Tahoma" w:cs="Tahoma"/>
          <w:lang w:val="en-TT"/>
        </w:rPr>
        <w:t xml:space="preserve"> results </w:t>
      </w:r>
      <w:r w:rsidR="00037CD9">
        <w:rPr>
          <w:rFonts w:ascii="Tahoma" w:hAnsi="Tahoma" w:cs="Tahoma"/>
          <w:lang w:val="en-TT"/>
        </w:rPr>
        <w:t>were</w:t>
      </w:r>
      <w:r w:rsidR="00037CD9" w:rsidRPr="00F8605E">
        <w:rPr>
          <w:rFonts w:ascii="Tahoma" w:hAnsi="Tahoma" w:cs="Tahoma"/>
          <w:lang w:val="en-TT"/>
        </w:rPr>
        <w:t xml:space="preserve"> </w:t>
      </w:r>
      <w:r w:rsidR="00F8605E" w:rsidRPr="00F8605E">
        <w:rPr>
          <w:rFonts w:ascii="Tahoma" w:hAnsi="Tahoma" w:cs="Tahoma"/>
          <w:lang w:val="en-TT"/>
        </w:rPr>
        <w:t>very important</w:t>
      </w:r>
      <w:r w:rsidR="00422171">
        <w:rPr>
          <w:rFonts w:ascii="Tahoma" w:hAnsi="Tahoma" w:cs="Tahoma"/>
          <w:lang w:val="en-TT"/>
        </w:rPr>
        <w:t xml:space="preserve">. </w:t>
      </w:r>
      <w:r w:rsidR="0012494B">
        <w:rPr>
          <w:rFonts w:ascii="Tahoma" w:hAnsi="Tahoma" w:cs="Tahoma"/>
          <w:lang w:val="en-TT"/>
        </w:rPr>
        <w:t>H.E. Dr Soomer</w:t>
      </w:r>
      <w:r w:rsidR="0033037B">
        <w:rPr>
          <w:rFonts w:ascii="Tahoma" w:hAnsi="Tahoma" w:cs="Tahoma"/>
          <w:lang w:val="en-TT"/>
        </w:rPr>
        <w:t xml:space="preserve"> </w:t>
      </w:r>
      <w:r w:rsidR="006C14C6">
        <w:rPr>
          <w:rFonts w:ascii="Tahoma" w:hAnsi="Tahoma" w:cs="Tahoma"/>
          <w:lang w:val="en-TT"/>
        </w:rPr>
        <w:t xml:space="preserve">also </w:t>
      </w:r>
      <w:r w:rsidR="0033037B">
        <w:rPr>
          <w:rFonts w:ascii="Tahoma" w:hAnsi="Tahoma" w:cs="Tahoma"/>
          <w:lang w:val="en-TT"/>
        </w:rPr>
        <w:t xml:space="preserve">revealed that she </w:t>
      </w:r>
      <w:r w:rsidR="00037CD9">
        <w:rPr>
          <w:rFonts w:ascii="Tahoma" w:hAnsi="Tahoma" w:cs="Tahoma"/>
          <w:lang w:val="en-TT"/>
        </w:rPr>
        <w:t xml:space="preserve">had </w:t>
      </w:r>
      <w:r w:rsidR="0033037B">
        <w:rPr>
          <w:rFonts w:ascii="Tahoma" w:hAnsi="Tahoma" w:cs="Tahoma"/>
          <w:lang w:val="en-TT"/>
        </w:rPr>
        <w:t xml:space="preserve">requested a gap analysis </w:t>
      </w:r>
      <w:r w:rsidR="005F6F9A">
        <w:rPr>
          <w:rFonts w:ascii="Tahoma" w:hAnsi="Tahoma" w:cs="Tahoma"/>
          <w:lang w:val="en-TT"/>
        </w:rPr>
        <w:t xml:space="preserve">of the projects in the ACS </w:t>
      </w:r>
      <w:r w:rsidR="0033037B">
        <w:rPr>
          <w:rFonts w:ascii="Tahoma" w:hAnsi="Tahoma" w:cs="Tahoma"/>
          <w:lang w:val="en-TT"/>
        </w:rPr>
        <w:t xml:space="preserve">and would be looking at ways in which the gap </w:t>
      </w:r>
      <w:r w:rsidR="00037CD9">
        <w:rPr>
          <w:rFonts w:ascii="Tahoma" w:hAnsi="Tahoma" w:cs="Tahoma"/>
          <w:lang w:val="en-TT"/>
        </w:rPr>
        <w:t xml:space="preserve">could </w:t>
      </w:r>
      <w:r w:rsidR="0033037B">
        <w:rPr>
          <w:rFonts w:ascii="Tahoma" w:hAnsi="Tahoma" w:cs="Tahoma"/>
          <w:lang w:val="en-TT"/>
        </w:rPr>
        <w:t>be bridged in an effort to improve sustainability. The Secretary General explained that because of this</w:t>
      </w:r>
      <w:r w:rsidR="002813E1">
        <w:rPr>
          <w:rFonts w:ascii="Tahoma" w:hAnsi="Tahoma" w:cs="Tahoma"/>
          <w:lang w:val="en-TT"/>
        </w:rPr>
        <w:t>,</w:t>
      </w:r>
      <w:r w:rsidR="0033037B">
        <w:rPr>
          <w:rFonts w:ascii="Tahoma" w:hAnsi="Tahoma" w:cs="Tahoma"/>
          <w:lang w:val="en-TT"/>
        </w:rPr>
        <w:t xml:space="preserve"> all projects should be able to relate to the </w:t>
      </w:r>
      <w:r w:rsidR="002813E1">
        <w:rPr>
          <w:rFonts w:ascii="Tahoma" w:hAnsi="Tahoma" w:cs="Tahoma"/>
          <w:lang w:val="en-TT"/>
        </w:rPr>
        <w:t xml:space="preserve">United Nations </w:t>
      </w:r>
      <w:r w:rsidR="0033037B">
        <w:rPr>
          <w:rFonts w:ascii="Tahoma" w:hAnsi="Tahoma" w:cs="Tahoma"/>
          <w:lang w:val="en-TT"/>
        </w:rPr>
        <w:t>Sustainable Development Goals</w:t>
      </w:r>
      <w:r w:rsidR="00B264C4">
        <w:rPr>
          <w:rFonts w:ascii="Tahoma" w:hAnsi="Tahoma" w:cs="Tahoma"/>
          <w:lang w:val="en-TT"/>
        </w:rPr>
        <w:t xml:space="preserve"> and </w:t>
      </w:r>
      <w:r w:rsidR="00A041D7">
        <w:rPr>
          <w:rFonts w:ascii="Tahoma" w:hAnsi="Tahoma" w:cs="Tahoma"/>
          <w:lang w:val="en-TT"/>
        </w:rPr>
        <w:t>g</w:t>
      </w:r>
      <w:r w:rsidR="00B264C4">
        <w:rPr>
          <w:rFonts w:ascii="Tahoma" w:hAnsi="Tahoma" w:cs="Tahoma"/>
          <w:lang w:val="en-TT"/>
        </w:rPr>
        <w:t>overnments should be able to see the interface between science and technology and poli</w:t>
      </w:r>
      <w:r w:rsidR="001135EB">
        <w:rPr>
          <w:rFonts w:ascii="Tahoma" w:hAnsi="Tahoma" w:cs="Tahoma"/>
          <w:lang w:val="en-TT"/>
        </w:rPr>
        <w:t xml:space="preserve">cy. </w:t>
      </w:r>
      <w:r w:rsidR="00C12311">
        <w:rPr>
          <w:rFonts w:ascii="Tahoma" w:hAnsi="Tahoma" w:cs="Tahoma"/>
          <w:lang w:val="en-TT"/>
        </w:rPr>
        <w:t xml:space="preserve">Transport, she said, </w:t>
      </w:r>
      <w:r w:rsidR="00037CD9">
        <w:rPr>
          <w:rFonts w:ascii="Tahoma" w:hAnsi="Tahoma" w:cs="Tahoma"/>
          <w:lang w:val="en-TT"/>
        </w:rPr>
        <w:t xml:space="preserve">was </w:t>
      </w:r>
      <w:r w:rsidR="00C12311">
        <w:rPr>
          <w:rFonts w:ascii="Tahoma" w:hAnsi="Tahoma" w:cs="Tahoma"/>
          <w:lang w:val="en-TT"/>
        </w:rPr>
        <w:t xml:space="preserve">perhaps the most political issue that the ACS </w:t>
      </w:r>
      <w:r w:rsidR="00037CD9">
        <w:rPr>
          <w:rFonts w:ascii="Tahoma" w:hAnsi="Tahoma" w:cs="Tahoma"/>
          <w:lang w:val="en-TT"/>
        </w:rPr>
        <w:t xml:space="preserve">covered </w:t>
      </w:r>
      <w:r w:rsidR="00C12311">
        <w:rPr>
          <w:rFonts w:ascii="Tahoma" w:hAnsi="Tahoma" w:cs="Tahoma"/>
          <w:lang w:val="en-TT"/>
        </w:rPr>
        <w:t xml:space="preserve">as governments </w:t>
      </w:r>
      <w:r w:rsidR="00037CD9">
        <w:rPr>
          <w:rFonts w:ascii="Tahoma" w:hAnsi="Tahoma" w:cs="Tahoma"/>
          <w:lang w:val="en-TT"/>
        </w:rPr>
        <w:t xml:space="preserve">were </w:t>
      </w:r>
      <w:r w:rsidR="00F8605E">
        <w:rPr>
          <w:rFonts w:ascii="Tahoma" w:hAnsi="Tahoma" w:cs="Tahoma"/>
          <w:lang w:val="en-TT"/>
        </w:rPr>
        <w:t>highly involved with providing infrastructure</w:t>
      </w:r>
      <w:r w:rsidR="00C12311">
        <w:rPr>
          <w:rFonts w:ascii="Tahoma" w:hAnsi="Tahoma" w:cs="Tahoma"/>
          <w:lang w:val="en-TT"/>
        </w:rPr>
        <w:t xml:space="preserve">. </w:t>
      </w:r>
      <w:r w:rsidR="001135EB">
        <w:rPr>
          <w:rFonts w:ascii="Tahoma" w:hAnsi="Tahoma" w:cs="Tahoma"/>
          <w:lang w:val="en-TT"/>
        </w:rPr>
        <w:t xml:space="preserve">In the future, </w:t>
      </w:r>
      <w:r w:rsidR="0012494B">
        <w:rPr>
          <w:rFonts w:ascii="Tahoma" w:hAnsi="Tahoma" w:cs="Tahoma"/>
          <w:lang w:val="en-TT"/>
        </w:rPr>
        <w:t>H.E. Dr Soomer</w:t>
      </w:r>
      <w:r w:rsidR="00B264C4">
        <w:rPr>
          <w:rFonts w:ascii="Tahoma" w:hAnsi="Tahoma" w:cs="Tahoma"/>
          <w:lang w:val="en-TT"/>
        </w:rPr>
        <w:t xml:space="preserve"> would like to see</w:t>
      </w:r>
      <w:r w:rsidR="00305918">
        <w:rPr>
          <w:rFonts w:ascii="Tahoma" w:hAnsi="Tahoma" w:cs="Tahoma"/>
          <w:lang w:val="en-TT"/>
        </w:rPr>
        <w:t xml:space="preserve"> a greater emphasis on research including</w:t>
      </w:r>
      <w:r w:rsidR="00B264C4">
        <w:rPr>
          <w:rFonts w:ascii="Tahoma" w:hAnsi="Tahoma" w:cs="Tahoma"/>
          <w:lang w:val="en-TT"/>
        </w:rPr>
        <w:t xml:space="preserve"> statistics which </w:t>
      </w:r>
      <w:r w:rsidR="00037CD9">
        <w:rPr>
          <w:rFonts w:ascii="Tahoma" w:hAnsi="Tahoma" w:cs="Tahoma"/>
          <w:lang w:val="en-TT"/>
        </w:rPr>
        <w:t xml:space="preserve">could </w:t>
      </w:r>
      <w:r w:rsidR="00B264C4">
        <w:rPr>
          <w:rFonts w:ascii="Tahoma" w:hAnsi="Tahoma" w:cs="Tahoma"/>
          <w:lang w:val="en-TT"/>
        </w:rPr>
        <w:t xml:space="preserve">be presented </w:t>
      </w:r>
      <w:r w:rsidR="002813E1">
        <w:rPr>
          <w:rFonts w:ascii="Tahoma" w:hAnsi="Tahoma" w:cs="Tahoma"/>
          <w:lang w:val="en-TT"/>
        </w:rPr>
        <w:t xml:space="preserve">to </w:t>
      </w:r>
      <w:r w:rsidR="000E2C26">
        <w:rPr>
          <w:rFonts w:ascii="Tahoma" w:hAnsi="Tahoma" w:cs="Tahoma"/>
          <w:lang w:val="en-TT"/>
        </w:rPr>
        <w:t xml:space="preserve">governments to ensure </w:t>
      </w:r>
      <w:r w:rsidR="002813E1">
        <w:rPr>
          <w:rFonts w:ascii="Tahoma" w:hAnsi="Tahoma" w:cs="Tahoma"/>
          <w:lang w:val="en-TT"/>
        </w:rPr>
        <w:t xml:space="preserve">continuity. </w:t>
      </w:r>
    </w:p>
    <w:p w:rsidR="00093CC7" w:rsidRPr="002813E1" w:rsidRDefault="002813E1" w:rsidP="004E0855">
      <w:pPr>
        <w:spacing w:before="120" w:after="120"/>
        <w:ind w:left="720"/>
        <w:jc w:val="both"/>
        <w:rPr>
          <w:rFonts w:ascii="Tahoma" w:hAnsi="Tahoma" w:cs="Tahoma"/>
          <w:lang w:val="en-TT"/>
        </w:rPr>
      </w:pPr>
      <w:r>
        <w:rPr>
          <w:rFonts w:ascii="Tahoma" w:hAnsi="Tahoma" w:cs="Tahoma"/>
          <w:b/>
          <w:lang w:val="en-TT"/>
        </w:rPr>
        <w:t xml:space="preserve">The Chair </w:t>
      </w:r>
      <w:r w:rsidRPr="002813E1">
        <w:rPr>
          <w:rFonts w:ascii="Tahoma" w:hAnsi="Tahoma" w:cs="Tahoma"/>
          <w:lang w:val="en-TT"/>
        </w:rPr>
        <w:t>thanked the S</w:t>
      </w:r>
      <w:r>
        <w:rPr>
          <w:rFonts w:ascii="Tahoma" w:hAnsi="Tahoma" w:cs="Tahoma"/>
          <w:lang w:val="en-TT"/>
        </w:rPr>
        <w:t xml:space="preserve">ecretary General </w:t>
      </w:r>
      <w:r w:rsidRPr="002813E1">
        <w:rPr>
          <w:rFonts w:ascii="Tahoma" w:hAnsi="Tahoma" w:cs="Tahoma"/>
          <w:lang w:val="en-TT"/>
        </w:rPr>
        <w:t>for her comments and informed participants that a break was in order.</w:t>
      </w:r>
    </w:p>
    <w:p w:rsidR="00092307" w:rsidRDefault="00092307" w:rsidP="002813E1">
      <w:pPr>
        <w:spacing w:before="120" w:after="120"/>
        <w:jc w:val="both"/>
        <w:rPr>
          <w:rFonts w:ascii="Tahoma" w:hAnsi="Tahoma" w:cs="Tahoma"/>
          <w:lang w:val="en-TT"/>
        </w:rPr>
      </w:pPr>
    </w:p>
    <w:p w:rsidR="00612592" w:rsidRDefault="00612592" w:rsidP="004E0855">
      <w:pPr>
        <w:numPr>
          <w:ilvl w:val="0"/>
          <w:numId w:val="1"/>
        </w:numPr>
        <w:tabs>
          <w:tab w:val="num" w:pos="709"/>
        </w:tabs>
        <w:spacing w:before="120" w:after="120"/>
        <w:jc w:val="both"/>
        <w:rPr>
          <w:rFonts w:ascii="Tahoma" w:hAnsi="Tahoma" w:cs="Tahoma"/>
          <w:b/>
          <w:lang w:val="en-TT"/>
        </w:rPr>
      </w:pPr>
      <w:r w:rsidRPr="009942B7">
        <w:rPr>
          <w:rFonts w:ascii="Tahoma" w:hAnsi="Tahoma" w:cs="Tahoma"/>
          <w:b/>
          <w:lang w:val="en-TT"/>
        </w:rPr>
        <w:t>Report on the project: “Maps of</w:t>
      </w:r>
      <w:r>
        <w:rPr>
          <w:rFonts w:ascii="Tahoma" w:hAnsi="Tahoma" w:cs="Tahoma"/>
          <w:b/>
          <w:lang w:val="en-TT"/>
        </w:rPr>
        <w:t xml:space="preserve"> Maritime Routes of the Greater Caribbean”</w:t>
      </w:r>
    </w:p>
    <w:p w:rsidR="009F0CA9" w:rsidRDefault="00BA60BF" w:rsidP="000D59F1">
      <w:pPr>
        <w:spacing w:before="120" w:after="120"/>
        <w:ind w:left="720"/>
        <w:jc w:val="both"/>
        <w:rPr>
          <w:rFonts w:ascii="Tahoma" w:hAnsi="Tahoma" w:cs="Tahoma"/>
          <w:lang w:val="en-TT"/>
        </w:rPr>
      </w:pPr>
      <w:proofErr w:type="spellStart"/>
      <w:proofErr w:type="gramStart"/>
      <w:r w:rsidRPr="00BA60BF">
        <w:rPr>
          <w:rFonts w:ascii="Tahoma" w:hAnsi="Tahoma" w:cs="Tahoma"/>
          <w:b/>
          <w:lang w:val="en-TT"/>
        </w:rPr>
        <w:t>Ing</w:t>
      </w:r>
      <w:proofErr w:type="spellEnd"/>
      <w:r w:rsidRPr="00BA60BF">
        <w:rPr>
          <w:rFonts w:ascii="Tahoma" w:hAnsi="Tahoma" w:cs="Tahoma"/>
          <w:b/>
          <w:lang w:val="en-TT"/>
        </w:rPr>
        <w:t>.</w:t>
      </w:r>
      <w:proofErr w:type="gramEnd"/>
      <w:r w:rsidRPr="00BA60BF">
        <w:rPr>
          <w:rFonts w:ascii="Tahoma" w:hAnsi="Tahoma" w:cs="Tahoma"/>
          <w:b/>
          <w:lang w:val="en-TT"/>
        </w:rPr>
        <w:t xml:space="preserve"> Pedro </w:t>
      </w:r>
      <w:r w:rsidR="000E3A56" w:rsidRPr="00BA60BF">
        <w:rPr>
          <w:rFonts w:ascii="Tahoma" w:hAnsi="Tahoma" w:cs="Tahoma"/>
          <w:b/>
          <w:lang w:val="en-TT"/>
        </w:rPr>
        <w:t>Su</w:t>
      </w:r>
      <w:r w:rsidR="002F7A2F">
        <w:rPr>
          <w:rFonts w:ascii="Tahoma" w:hAnsi="Tahoma" w:cs="Tahoma"/>
          <w:b/>
          <w:lang w:val="en-TT"/>
        </w:rPr>
        <w:t>a</w:t>
      </w:r>
      <w:r w:rsidR="000E3A56" w:rsidRPr="00BA60BF">
        <w:rPr>
          <w:rFonts w:ascii="Tahoma" w:hAnsi="Tahoma" w:cs="Tahoma"/>
          <w:b/>
          <w:lang w:val="en-TT"/>
        </w:rPr>
        <w:t xml:space="preserve">rez </w:t>
      </w:r>
      <w:r w:rsidRPr="00BA60BF">
        <w:rPr>
          <w:rFonts w:ascii="Tahoma" w:hAnsi="Tahoma" w:cs="Tahoma"/>
          <w:b/>
          <w:lang w:val="en-TT"/>
        </w:rPr>
        <w:t xml:space="preserve">Reyes, </w:t>
      </w:r>
      <w:r w:rsidR="000E3A56">
        <w:rPr>
          <w:rFonts w:ascii="Tahoma" w:hAnsi="Tahoma" w:cs="Tahoma"/>
          <w:lang w:val="en-TT"/>
        </w:rPr>
        <w:t xml:space="preserve">from </w:t>
      </w:r>
      <w:r w:rsidR="000E2C26" w:rsidRPr="000E2C26">
        <w:rPr>
          <w:rFonts w:ascii="Tahoma" w:hAnsi="Tahoma" w:cs="Tahoma"/>
          <w:lang w:val="en-TT"/>
        </w:rPr>
        <w:t>the Cuban Ministry of Transport and</w:t>
      </w:r>
      <w:r w:rsidR="000E2C26">
        <w:rPr>
          <w:rFonts w:ascii="Tahoma" w:hAnsi="Tahoma" w:cs="Tahoma"/>
          <w:b/>
          <w:lang w:val="en-TT"/>
        </w:rPr>
        <w:t xml:space="preserve"> </w:t>
      </w:r>
      <w:r w:rsidRPr="00BA60BF">
        <w:rPr>
          <w:rFonts w:ascii="Tahoma" w:hAnsi="Tahoma" w:cs="Tahoma"/>
          <w:lang w:val="en-TT"/>
        </w:rPr>
        <w:t>Pr</w:t>
      </w:r>
      <w:r>
        <w:rPr>
          <w:rFonts w:ascii="Tahoma" w:hAnsi="Tahoma" w:cs="Tahoma"/>
          <w:lang w:val="en-TT"/>
        </w:rPr>
        <w:t>oject Author</w:t>
      </w:r>
      <w:r w:rsidR="000E3A56">
        <w:rPr>
          <w:rFonts w:ascii="Tahoma" w:hAnsi="Tahoma" w:cs="Tahoma"/>
          <w:lang w:val="en-TT"/>
        </w:rPr>
        <w:t>-</w:t>
      </w:r>
      <w:r>
        <w:rPr>
          <w:rFonts w:ascii="Tahoma" w:hAnsi="Tahoma" w:cs="Tahoma"/>
          <w:lang w:val="en-TT"/>
        </w:rPr>
        <w:t xml:space="preserve">Coordinator (Cuba), stated that the work under the project </w:t>
      </w:r>
      <w:r w:rsidRPr="00BA60BF">
        <w:rPr>
          <w:rFonts w:ascii="Tahoma" w:hAnsi="Tahoma" w:cs="Tahoma"/>
          <w:lang w:val="en-TT"/>
        </w:rPr>
        <w:t>“Maps of Maritime Routes of the Greater Caribbean”</w:t>
      </w:r>
      <w:r>
        <w:rPr>
          <w:rFonts w:ascii="Tahoma" w:hAnsi="Tahoma" w:cs="Tahoma"/>
          <w:lang w:val="en-TT"/>
        </w:rPr>
        <w:t xml:space="preserve"> was in conformity with the </w:t>
      </w:r>
      <w:r w:rsidR="001135EB" w:rsidRPr="001135EB">
        <w:rPr>
          <w:rFonts w:ascii="Tahoma" w:hAnsi="Tahoma" w:cs="Tahoma"/>
          <w:lang w:val="en-TT"/>
        </w:rPr>
        <w:t>Pétion</w:t>
      </w:r>
      <w:r w:rsidR="001135EB">
        <w:rPr>
          <w:rFonts w:ascii="Tahoma" w:hAnsi="Tahoma" w:cs="Tahoma"/>
          <w:lang w:val="en-TT"/>
        </w:rPr>
        <w:t xml:space="preserve"> </w:t>
      </w:r>
      <w:r>
        <w:rPr>
          <w:rFonts w:ascii="Tahoma" w:hAnsi="Tahoma" w:cs="Tahoma"/>
          <w:lang w:val="en-TT"/>
        </w:rPr>
        <w:t xml:space="preserve">Ville Plan of Action. </w:t>
      </w:r>
      <w:proofErr w:type="spellStart"/>
      <w:proofErr w:type="gramStart"/>
      <w:r>
        <w:rPr>
          <w:rFonts w:ascii="Tahoma" w:hAnsi="Tahoma" w:cs="Tahoma"/>
          <w:lang w:val="en-TT"/>
        </w:rPr>
        <w:t>Ing</w:t>
      </w:r>
      <w:proofErr w:type="spellEnd"/>
      <w:r>
        <w:rPr>
          <w:rFonts w:ascii="Tahoma" w:hAnsi="Tahoma" w:cs="Tahoma"/>
          <w:lang w:val="en-TT"/>
        </w:rPr>
        <w:t>.</w:t>
      </w:r>
      <w:proofErr w:type="gramEnd"/>
      <w:r>
        <w:rPr>
          <w:rFonts w:ascii="Tahoma" w:hAnsi="Tahoma" w:cs="Tahoma"/>
          <w:lang w:val="en-TT"/>
        </w:rPr>
        <w:t xml:space="preserve"> Reyes posited that the Caribbean </w:t>
      </w:r>
      <w:r w:rsidR="00663293">
        <w:rPr>
          <w:rFonts w:ascii="Tahoma" w:hAnsi="Tahoma" w:cs="Tahoma"/>
          <w:lang w:val="en-TT"/>
        </w:rPr>
        <w:t xml:space="preserve">Sea </w:t>
      </w:r>
      <w:r>
        <w:rPr>
          <w:rFonts w:ascii="Tahoma" w:hAnsi="Tahoma" w:cs="Tahoma"/>
          <w:lang w:val="en-TT"/>
        </w:rPr>
        <w:t>should no longer be</w:t>
      </w:r>
      <w:r w:rsidR="009F0CA9">
        <w:rPr>
          <w:rFonts w:ascii="Tahoma" w:hAnsi="Tahoma" w:cs="Tahoma"/>
          <w:lang w:val="en-TT"/>
        </w:rPr>
        <w:t xml:space="preserve"> seen as a barrier but rather a</w:t>
      </w:r>
      <w:r>
        <w:rPr>
          <w:rFonts w:ascii="Tahoma" w:hAnsi="Tahoma" w:cs="Tahoma"/>
          <w:lang w:val="en-TT"/>
        </w:rPr>
        <w:t>s a linkage</w:t>
      </w:r>
      <w:r w:rsidR="000E2C26">
        <w:rPr>
          <w:rFonts w:ascii="Tahoma" w:hAnsi="Tahoma" w:cs="Tahoma"/>
          <w:lang w:val="en-TT"/>
        </w:rPr>
        <w:t xml:space="preserve"> between </w:t>
      </w:r>
      <w:r w:rsidR="00941280">
        <w:rPr>
          <w:rFonts w:ascii="Tahoma" w:hAnsi="Tahoma" w:cs="Tahoma"/>
          <w:lang w:val="en-TT"/>
        </w:rPr>
        <w:t xml:space="preserve">Member States </w:t>
      </w:r>
      <w:r w:rsidR="000E2C26">
        <w:rPr>
          <w:rFonts w:ascii="Tahoma" w:hAnsi="Tahoma" w:cs="Tahoma"/>
          <w:lang w:val="en-TT"/>
        </w:rPr>
        <w:t>of the ACS</w:t>
      </w:r>
      <w:r>
        <w:rPr>
          <w:rFonts w:ascii="Tahoma" w:hAnsi="Tahoma" w:cs="Tahoma"/>
          <w:lang w:val="en-TT"/>
        </w:rPr>
        <w:t xml:space="preserve">. He noted that the remarks and opinions of the SCT were of great </w:t>
      </w:r>
      <w:r w:rsidR="009F0CA9">
        <w:rPr>
          <w:rFonts w:ascii="Tahoma" w:hAnsi="Tahoma" w:cs="Tahoma"/>
          <w:lang w:val="en-TT"/>
        </w:rPr>
        <w:t>value</w:t>
      </w:r>
      <w:r>
        <w:rPr>
          <w:rFonts w:ascii="Tahoma" w:hAnsi="Tahoma" w:cs="Tahoma"/>
          <w:lang w:val="en-TT"/>
        </w:rPr>
        <w:t xml:space="preserve"> to the steering committee. </w:t>
      </w:r>
      <w:r w:rsidR="009F0CA9">
        <w:rPr>
          <w:rFonts w:ascii="Tahoma" w:hAnsi="Tahoma" w:cs="Tahoma"/>
          <w:lang w:val="en-TT"/>
        </w:rPr>
        <w:t xml:space="preserve">He then handed over to </w:t>
      </w:r>
      <w:proofErr w:type="spellStart"/>
      <w:r w:rsidR="009F0CA9">
        <w:rPr>
          <w:rFonts w:ascii="Tahoma" w:hAnsi="Tahoma" w:cs="Tahoma"/>
          <w:lang w:val="en-TT"/>
        </w:rPr>
        <w:t>Lic</w:t>
      </w:r>
      <w:proofErr w:type="spellEnd"/>
      <w:r w:rsidR="009F0CA9">
        <w:rPr>
          <w:rFonts w:ascii="Tahoma" w:hAnsi="Tahoma" w:cs="Tahoma"/>
          <w:lang w:val="en-TT"/>
        </w:rPr>
        <w:t xml:space="preserve">. </w:t>
      </w:r>
      <w:proofErr w:type="gramStart"/>
      <w:r w:rsidR="009F0CA9" w:rsidRPr="009F0CA9">
        <w:rPr>
          <w:rFonts w:ascii="Tahoma" w:hAnsi="Tahoma" w:cs="Tahoma"/>
          <w:lang w:val="en-TT"/>
        </w:rPr>
        <w:t xml:space="preserve">José </w:t>
      </w:r>
      <w:proofErr w:type="spellStart"/>
      <w:r w:rsidR="009F0CA9" w:rsidRPr="009F0CA9">
        <w:rPr>
          <w:rFonts w:ascii="Tahoma" w:hAnsi="Tahoma" w:cs="Tahoma"/>
          <w:lang w:val="en-TT"/>
        </w:rPr>
        <w:t>Dopeso</w:t>
      </w:r>
      <w:proofErr w:type="spellEnd"/>
      <w:r w:rsidR="009F0CA9" w:rsidRPr="009F0CA9">
        <w:rPr>
          <w:rFonts w:ascii="Tahoma" w:hAnsi="Tahoma" w:cs="Tahoma"/>
          <w:lang w:val="en-TT"/>
        </w:rPr>
        <w:t xml:space="preserve"> </w:t>
      </w:r>
      <w:r w:rsidR="009F0CA9">
        <w:rPr>
          <w:rFonts w:ascii="Tahoma" w:hAnsi="Tahoma" w:cs="Tahoma"/>
          <w:lang w:val="en-TT"/>
        </w:rPr>
        <w:t xml:space="preserve">who </w:t>
      </w:r>
      <w:r w:rsidR="002B4EFF">
        <w:rPr>
          <w:rFonts w:ascii="Tahoma" w:hAnsi="Tahoma" w:cs="Tahoma"/>
          <w:lang w:val="en-TT"/>
        </w:rPr>
        <w:t xml:space="preserve">was </w:t>
      </w:r>
      <w:r w:rsidR="009F0CA9">
        <w:rPr>
          <w:rFonts w:ascii="Tahoma" w:hAnsi="Tahoma" w:cs="Tahoma"/>
          <w:lang w:val="en-TT"/>
        </w:rPr>
        <w:t xml:space="preserve">assisted by </w:t>
      </w:r>
      <w:proofErr w:type="spellStart"/>
      <w:r w:rsidR="009F0CA9" w:rsidRPr="009F0CA9">
        <w:rPr>
          <w:rFonts w:ascii="Tahoma" w:hAnsi="Tahoma" w:cs="Tahoma"/>
          <w:lang w:val="en-TT"/>
        </w:rPr>
        <w:t>Lic</w:t>
      </w:r>
      <w:proofErr w:type="spellEnd"/>
      <w:r w:rsidR="009F0CA9" w:rsidRPr="009F0CA9">
        <w:rPr>
          <w:rFonts w:ascii="Tahoma" w:hAnsi="Tahoma" w:cs="Tahoma"/>
          <w:lang w:val="en-TT"/>
        </w:rPr>
        <w:t>.</w:t>
      </w:r>
      <w:proofErr w:type="gramEnd"/>
      <w:r w:rsidR="009F0CA9" w:rsidRPr="009F0CA9">
        <w:rPr>
          <w:rFonts w:ascii="Tahoma" w:hAnsi="Tahoma" w:cs="Tahoma"/>
          <w:lang w:val="en-TT"/>
        </w:rPr>
        <w:t xml:space="preserve"> </w:t>
      </w:r>
      <w:proofErr w:type="gramStart"/>
      <w:r w:rsidR="009F0CA9" w:rsidRPr="009F0CA9">
        <w:rPr>
          <w:rFonts w:ascii="Tahoma" w:hAnsi="Tahoma" w:cs="Tahoma"/>
          <w:lang w:val="en-TT"/>
        </w:rPr>
        <w:t xml:space="preserve">Flor Pitty from the Panama Maritime Authority (AMP) </w:t>
      </w:r>
      <w:r w:rsidR="002B4EFF">
        <w:rPr>
          <w:rFonts w:ascii="Tahoma" w:hAnsi="Tahoma" w:cs="Tahoma"/>
          <w:lang w:val="en-TT"/>
        </w:rPr>
        <w:t>in continuing</w:t>
      </w:r>
      <w:r w:rsidR="009F0CA9">
        <w:rPr>
          <w:rFonts w:ascii="Tahoma" w:hAnsi="Tahoma" w:cs="Tahoma"/>
          <w:lang w:val="en-TT"/>
        </w:rPr>
        <w:t xml:space="preserve"> the technical </w:t>
      </w:r>
      <w:r w:rsidR="00C36B0F">
        <w:rPr>
          <w:rFonts w:ascii="Tahoma" w:hAnsi="Tahoma" w:cs="Tahoma"/>
          <w:lang w:val="en-TT"/>
        </w:rPr>
        <w:t xml:space="preserve">segment </w:t>
      </w:r>
      <w:r w:rsidR="009F0CA9">
        <w:rPr>
          <w:rFonts w:ascii="Tahoma" w:hAnsi="Tahoma" w:cs="Tahoma"/>
          <w:lang w:val="en-TT"/>
        </w:rPr>
        <w:t>of the presentation.</w:t>
      </w:r>
      <w:proofErr w:type="gramEnd"/>
      <w:r w:rsidR="009F0CA9">
        <w:rPr>
          <w:rFonts w:ascii="Tahoma" w:hAnsi="Tahoma" w:cs="Tahoma"/>
          <w:lang w:val="en-TT"/>
        </w:rPr>
        <w:t xml:space="preserve"> </w:t>
      </w:r>
      <w:r w:rsidR="008E3DF7">
        <w:rPr>
          <w:rFonts w:ascii="Tahoma" w:hAnsi="Tahoma" w:cs="Tahoma"/>
          <w:lang w:val="en-TT"/>
        </w:rPr>
        <w:t xml:space="preserve">  </w:t>
      </w:r>
    </w:p>
    <w:p w:rsidR="009F0CA9" w:rsidRDefault="009F0CA9" w:rsidP="004E0855">
      <w:pPr>
        <w:spacing w:before="120" w:after="120"/>
        <w:ind w:left="720"/>
        <w:jc w:val="both"/>
        <w:rPr>
          <w:rFonts w:ascii="Tahoma" w:hAnsi="Tahoma" w:cs="Tahoma"/>
          <w:lang w:val="en-TT"/>
        </w:rPr>
      </w:pPr>
      <w:proofErr w:type="spellStart"/>
      <w:r w:rsidRPr="009F0CA9">
        <w:rPr>
          <w:rFonts w:ascii="Tahoma" w:hAnsi="Tahoma" w:cs="Tahoma"/>
          <w:b/>
          <w:lang w:val="en-TT"/>
        </w:rPr>
        <w:t>Lic</w:t>
      </w:r>
      <w:proofErr w:type="spellEnd"/>
      <w:r w:rsidRPr="009F0CA9">
        <w:rPr>
          <w:rFonts w:ascii="Tahoma" w:hAnsi="Tahoma" w:cs="Tahoma"/>
          <w:b/>
          <w:lang w:val="en-TT"/>
        </w:rPr>
        <w:t xml:space="preserve">. José </w:t>
      </w:r>
      <w:proofErr w:type="spellStart"/>
      <w:r w:rsidRPr="009F0CA9">
        <w:rPr>
          <w:rFonts w:ascii="Tahoma" w:hAnsi="Tahoma" w:cs="Tahoma"/>
          <w:b/>
          <w:lang w:val="en-TT"/>
        </w:rPr>
        <w:t>Dopeso</w:t>
      </w:r>
      <w:proofErr w:type="spellEnd"/>
      <w:r w:rsidR="008E3DF7">
        <w:rPr>
          <w:rFonts w:ascii="Tahoma" w:hAnsi="Tahoma" w:cs="Tahoma"/>
          <w:b/>
          <w:lang w:val="en-TT"/>
        </w:rPr>
        <w:t xml:space="preserve">, </w:t>
      </w:r>
      <w:r w:rsidR="008E3DF7" w:rsidRPr="00F93341">
        <w:rPr>
          <w:rFonts w:ascii="Tahoma" w:hAnsi="Tahoma" w:cs="Tahoma"/>
          <w:lang w:val="en-TT"/>
        </w:rPr>
        <w:t>rep</w:t>
      </w:r>
      <w:r w:rsidR="008E3DF7">
        <w:rPr>
          <w:rFonts w:ascii="Tahoma" w:hAnsi="Tahoma" w:cs="Tahoma"/>
          <w:lang w:val="en-TT"/>
        </w:rPr>
        <w:t>resentative of the Central American Commission for Maritime Transport (COCATRAM),</w:t>
      </w:r>
      <w:r w:rsidR="006B6AC6">
        <w:rPr>
          <w:rFonts w:ascii="Tahoma" w:hAnsi="Tahoma" w:cs="Tahoma"/>
          <w:lang w:val="en-TT"/>
        </w:rPr>
        <w:t xml:space="preserve"> </w:t>
      </w:r>
      <w:r>
        <w:rPr>
          <w:rFonts w:ascii="Tahoma" w:hAnsi="Tahoma" w:cs="Tahoma"/>
          <w:lang w:val="en-TT"/>
        </w:rPr>
        <w:t xml:space="preserve">excused the absence of the Executive Director of COCATRAM but said that they would both return in a month or two to formally visit </w:t>
      </w:r>
      <w:r w:rsidR="00E14CDC">
        <w:rPr>
          <w:rFonts w:ascii="Tahoma" w:hAnsi="Tahoma" w:cs="Tahoma"/>
          <w:lang w:val="en-TT"/>
        </w:rPr>
        <w:t>the Secretary General and the Director of Disaster Risk Reduction and Transport.</w:t>
      </w:r>
    </w:p>
    <w:p w:rsidR="006D3D56" w:rsidRDefault="00E14CDC" w:rsidP="00E14CDC">
      <w:pPr>
        <w:tabs>
          <w:tab w:val="left" w:pos="720"/>
        </w:tabs>
        <w:spacing w:before="120" w:after="120"/>
        <w:ind w:left="720" w:hanging="270"/>
        <w:jc w:val="both"/>
        <w:rPr>
          <w:rFonts w:ascii="Tahoma" w:hAnsi="Tahoma" w:cs="Tahoma"/>
          <w:lang w:val="en-TT"/>
        </w:rPr>
      </w:pPr>
      <w:r>
        <w:rPr>
          <w:rFonts w:ascii="Tahoma" w:hAnsi="Tahoma" w:cs="Tahoma"/>
          <w:lang w:val="en-TT"/>
        </w:rPr>
        <w:t xml:space="preserve">    COCATRAM</w:t>
      </w:r>
      <w:r w:rsidR="00EA0FD1">
        <w:rPr>
          <w:rFonts w:ascii="Tahoma" w:hAnsi="Tahoma" w:cs="Tahoma"/>
          <w:lang w:val="en-TT"/>
        </w:rPr>
        <w:t xml:space="preserve"> reported that the project </w:t>
      </w:r>
      <w:r w:rsidR="006C5525">
        <w:rPr>
          <w:rFonts w:ascii="Tahoma" w:hAnsi="Tahoma" w:cs="Tahoma"/>
          <w:lang w:val="en-TT"/>
        </w:rPr>
        <w:t xml:space="preserve">database </w:t>
      </w:r>
      <w:r w:rsidR="00EA0FD1">
        <w:rPr>
          <w:rFonts w:ascii="Tahoma" w:hAnsi="Tahoma" w:cs="Tahoma"/>
          <w:lang w:val="en-TT"/>
        </w:rPr>
        <w:t xml:space="preserve">currently </w:t>
      </w:r>
      <w:r w:rsidR="006B6AC6">
        <w:rPr>
          <w:rFonts w:ascii="Tahoma" w:hAnsi="Tahoma" w:cs="Tahoma"/>
          <w:lang w:val="en-TT"/>
        </w:rPr>
        <w:t xml:space="preserve">had </w:t>
      </w:r>
      <w:r w:rsidR="006C5525">
        <w:rPr>
          <w:rFonts w:ascii="Tahoma" w:hAnsi="Tahoma" w:cs="Tahoma"/>
          <w:lang w:val="en-TT"/>
        </w:rPr>
        <w:t>information for</w:t>
      </w:r>
      <w:r w:rsidR="00EA0FD1">
        <w:rPr>
          <w:rFonts w:ascii="Tahoma" w:hAnsi="Tahoma" w:cs="Tahoma"/>
          <w:lang w:val="en-TT"/>
        </w:rPr>
        <w:t xml:space="preserve"> 42 countries and 100 ports</w:t>
      </w:r>
      <w:r w:rsidR="006C5525">
        <w:rPr>
          <w:rFonts w:ascii="Tahoma" w:hAnsi="Tahoma" w:cs="Tahoma"/>
          <w:lang w:val="en-TT"/>
        </w:rPr>
        <w:t>. He further stated that in 2015</w:t>
      </w:r>
      <w:r w:rsidR="00EA0FD1">
        <w:rPr>
          <w:rFonts w:ascii="Tahoma" w:hAnsi="Tahoma" w:cs="Tahoma"/>
          <w:lang w:val="en-TT"/>
        </w:rPr>
        <w:t xml:space="preserve">, </w:t>
      </w:r>
      <w:r w:rsidR="006C5525">
        <w:rPr>
          <w:rFonts w:ascii="Tahoma" w:hAnsi="Tahoma" w:cs="Tahoma"/>
          <w:lang w:val="en-TT"/>
        </w:rPr>
        <w:t>there were more than 3,000 visits</w:t>
      </w:r>
      <w:r w:rsidR="00EA0FD1">
        <w:rPr>
          <w:rFonts w:ascii="Tahoma" w:hAnsi="Tahoma" w:cs="Tahoma"/>
          <w:lang w:val="en-TT"/>
        </w:rPr>
        <w:t xml:space="preserve"> to the</w:t>
      </w:r>
      <w:r w:rsidR="00305918">
        <w:rPr>
          <w:rFonts w:ascii="Tahoma" w:hAnsi="Tahoma" w:cs="Tahoma"/>
          <w:lang w:val="en-TT"/>
        </w:rPr>
        <w:t xml:space="preserve"> project website, which included</w:t>
      </w:r>
      <w:r w:rsidR="00EA0FD1">
        <w:rPr>
          <w:rFonts w:ascii="Tahoma" w:hAnsi="Tahoma" w:cs="Tahoma"/>
          <w:lang w:val="en-TT"/>
        </w:rPr>
        <w:t xml:space="preserve"> users from countries outside of the region.</w:t>
      </w:r>
      <w:r w:rsidR="00043179">
        <w:rPr>
          <w:rFonts w:ascii="Tahoma" w:hAnsi="Tahoma" w:cs="Tahoma"/>
          <w:lang w:val="en-TT"/>
        </w:rPr>
        <w:t xml:space="preserve"> </w:t>
      </w:r>
    </w:p>
    <w:p w:rsidR="00043179" w:rsidRDefault="00305918" w:rsidP="004E0855">
      <w:pPr>
        <w:spacing w:before="120" w:after="120"/>
        <w:ind w:left="720"/>
        <w:jc w:val="both"/>
        <w:rPr>
          <w:rFonts w:ascii="Tahoma" w:hAnsi="Tahoma" w:cs="Tahoma"/>
          <w:lang w:val="en-TT"/>
        </w:rPr>
      </w:pPr>
      <w:r>
        <w:rPr>
          <w:rFonts w:ascii="Tahoma" w:hAnsi="Tahoma" w:cs="Tahoma"/>
          <w:lang w:val="en-TT"/>
        </w:rPr>
        <w:t>Mr</w:t>
      </w:r>
      <w:r w:rsidR="006C5525">
        <w:rPr>
          <w:rFonts w:ascii="Tahoma" w:hAnsi="Tahoma" w:cs="Tahoma"/>
          <w:lang w:val="en-TT"/>
        </w:rPr>
        <w:t xml:space="preserve"> </w:t>
      </w:r>
      <w:proofErr w:type="spellStart"/>
      <w:r w:rsidR="006C5525">
        <w:rPr>
          <w:rFonts w:ascii="Tahoma" w:hAnsi="Tahoma" w:cs="Tahoma"/>
          <w:lang w:val="en-TT"/>
        </w:rPr>
        <w:t>Dopeso</w:t>
      </w:r>
      <w:proofErr w:type="spellEnd"/>
      <w:r w:rsidR="006C5525">
        <w:rPr>
          <w:rFonts w:ascii="Tahoma" w:hAnsi="Tahoma" w:cs="Tahoma"/>
          <w:lang w:val="en-TT"/>
        </w:rPr>
        <w:t xml:space="preserve"> stated that the project was being</w:t>
      </w:r>
      <w:r w:rsidR="00043179">
        <w:rPr>
          <w:rFonts w:ascii="Tahoma" w:hAnsi="Tahoma" w:cs="Tahoma"/>
          <w:lang w:val="en-TT"/>
        </w:rPr>
        <w:t xml:space="preserve"> solicited by </w:t>
      </w:r>
      <w:r w:rsidR="00F5691C">
        <w:rPr>
          <w:rFonts w:ascii="Tahoma" w:hAnsi="Tahoma" w:cs="Tahoma"/>
          <w:lang w:val="en-TT"/>
        </w:rPr>
        <w:t>countries with ports</w:t>
      </w:r>
      <w:r w:rsidR="00043179">
        <w:rPr>
          <w:rFonts w:ascii="Tahoma" w:hAnsi="Tahoma" w:cs="Tahoma"/>
          <w:lang w:val="en-TT"/>
        </w:rPr>
        <w:t xml:space="preserve"> along the Pacific coast of Latin America, leading to the </w:t>
      </w:r>
      <w:r w:rsidR="00F5691C">
        <w:rPr>
          <w:rFonts w:ascii="Tahoma" w:hAnsi="Tahoma" w:cs="Tahoma"/>
          <w:lang w:val="en-TT"/>
        </w:rPr>
        <w:t>proposal</w:t>
      </w:r>
      <w:r w:rsidR="00043179">
        <w:rPr>
          <w:rFonts w:ascii="Tahoma" w:hAnsi="Tahoma" w:cs="Tahoma"/>
          <w:lang w:val="en-TT"/>
        </w:rPr>
        <w:t xml:space="preserve"> of the </w:t>
      </w:r>
      <w:r w:rsidR="00BE7A2B">
        <w:rPr>
          <w:rFonts w:ascii="Tahoma" w:hAnsi="Tahoma" w:cs="Tahoma"/>
          <w:lang w:val="en-TT"/>
        </w:rPr>
        <w:t>“Maritime Routes of Mesoamerican C</w:t>
      </w:r>
      <w:r w:rsidR="00043179" w:rsidRPr="000418A9">
        <w:rPr>
          <w:rFonts w:ascii="Tahoma" w:hAnsi="Tahoma" w:cs="Tahoma"/>
          <w:lang w:val="en-TT"/>
        </w:rPr>
        <w:t>ountries along the Pacific Coast”</w:t>
      </w:r>
      <w:r w:rsidR="00F5691C">
        <w:rPr>
          <w:rFonts w:ascii="Tahoma" w:hAnsi="Tahoma" w:cs="Tahoma"/>
          <w:lang w:val="en-TT"/>
        </w:rPr>
        <w:t xml:space="preserve"> </w:t>
      </w:r>
      <w:r w:rsidR="00043179">
        <w:rPr>
          <w:rFonts w:ascii="Tahoma" w:hAnsi="Tahoma" w:cs="Tahoma"/>
          <w:lang w:val="en-TT"/>
        </w:rPr>
        <w:t>project</w:t>
      </w:r>
      <w:r w:rsidR="00402C3C">
        <w:rPr>
          <w:rFonts w:ascii="Tahoma" w:hAnsi="Tahoma" w:cs="Tahoma"/>
          <w:lang w:val="en-TT"/>
        </w:rPr>
        <w:t>.</w:t>
      </w:r>
      <w:r w:rsidR="00A67E4C">
        <w:rPr>
          <w:rFonts w:ascii="Tahoma" w:hAnsi="Tahoma" w:cs="Tahoma"/>
          <w:lang w:val="en-TT"/>
        </w:rPr>
        <w:t xml:space="preserve"> He posited that the tool could be a window to the GCR but would need more resources to ensure its sustainability.</w:t>
      </w:r>
    </w:p>
    <w:p w:rsidR="00A820C3" w:rsidRDefault="00402C3C" w:rsidP="00A67E4C">
      <w:pPr>
        <w:spacing w:before="120" w:after="120"/>
        <w:ind w:left="720"/>
        <w:jc w:val="both"/>
        <w:rPr>
          <w:rFonts w:ascii="Tahoma" w:hAnsi="Tahoma" w:cs="Tahoma"/>
          <w:lang w:val="en-TT"/>
        </w:rPr>
      </w:pPr>
      <w:r>
        <w:rPr>
          <w:rFonts w:ascii="Tahoma" w:hAnsi="Tahoma" w:cs="Tahoma"/>
          <w:lang w:val="en-TT"/>
        </w:rPr>
        <w:t xml:space="preserve">Mr </w:t>
      </w:r>
      <w:proofErr w:type="spellStart"/>
      <w:r>
        <w:rPr>
          <w:rFonts w:ascii="Tahoma" w:hAnsi="Tahoma" w:cs="Tahoma"/>
          <w:lang w:val="en-TT"/>
        </w:rPr>
        <w:t>Dopeso</w:t>
      </w:r>
      <w:proofErr w:type="spellEnd"/>
      <w:r>
        <w:rPr>
          <w:rFonts w:ascii="Tahoma" w:hAnsi="Tahoma" w:cs="Tahoma"/>
          <w:lang w:val="en-TT"/>
        </w:rPr>
        <w:t xml:space="preserve"> stated that </w:t>
      </w:r>
      <w:r w:rsidR="00A820C3">
        <w:rPr>
          <w:rFonts w:ascii="Tahoma" w:hAnsi="Tahoma" w:cs="Tahoma"/>
          <w:lang w:val="en-TT"/>
        </w:rPr>
        <w:t xml:space="preserve">a new feature of </w:t>
      </w:r>
      <w:r>
        <w:rPr>
          <w:rFonts w:ascii="Tahoma" w:hAnsi="Tahoma" w:cs="Tahoma"/>
          <w:lang w:val="en-TT"/>
        </w:rPr>
        <w:t xml:space="preserve">the project tool </w:t>
      </w:r>
      <w:r w:rsidR="004E411C">
        <w:rPr>
          <w:rFonts w:ascii="Tahoma" w:hAnsi="Tahoma" w:cs="Tahoma"/>
          <w:lang w:val="en-TT"/>
        </w:rPr>
        <w:t xml:space="preserve">allowed </w:t>
      </w:r>
      <w:r w:rsidR="00A820C3">
        <w:rPr>
          <w:rFonts w:ascii="Tahoma" w:hAnsi="Tahoma" w:cs="Tahoma"/>
          <w:lang w:val="en-TT"/>
        </w:rPr>
        <w:t xml:space="preserve">the user to see the exchange of imports and exports between 25 countries of the GCR. He also noted that there </w:t>
      </w:r>
      <w:r w:rsidR="004E411C">
        <w:rPr>
          <w:rFonts w:ascii="Tahoma" w:hAnsi="Tahoma" w:cs="Tahoma"/>
          <w:lang w:val="en-TT"/>
        </w:rPr>
        <w:t xml:space="preserve">were </w:t>
      </w:r>
      <w:r w:rsidR="00A820C3">
        <w:rPr>
          <w:rFonts w:ascii="Tahoma" w:hAnsi="Tahoma" w:cs="Tahoma"/>
          <w:lang w:val="en-TT"/>
        </w:rPr>
        <w:t>40 ferry companies in the</w:t>
      </w:r>
      <w:r w:rsidR="003770DE">
        <w:rPr>
          <w:rFonts w:ascii="Tahoma" w:hAnsi="Tahoma" w:cs="Tahoma"/>
          <w:lang w:val="en-TT"/>
        </w:rPr>
        <w:t xml:space="preserve"> GCR and that through this tool</w:t>
      </w:r>
      <w:r w:rsidR="00A820C3">
        <w:rPr>
          <w:rFonts w:ascii="Tahoma" w:hAnsi="Tahoma" w:cs="Tahoma"/>
          <w:lang w:val="en-TT"/>
        </w:rPr>
        <w:t xml:space="preserve"> it w</w:t>
      </w:r>
      <w:r w:rsidR="003770DE">
        <w:rPr>
          <w:rFonts w:ascii="Tahoma" w:hAnsi="Tahoma" w:cs="Tahoma"/>
          <w:lang w:val="en-TT"/>
        </w:rPr>
        <w:t xml:space="preserve">ould soon be </w:t>
      </w:r>
      <w:r w:rsidR="00A820C3">
        <w:rPr>
          <w:rFonts w:ascii="Tahoma" w:hAnsi="Tahoma" w:cs="Tahoma"/>
          <w:lang w:val="en-TT"/>
        </w:rPr>
        <w:t>possible to see th</w:t>
      </w:r>
      <w:r w:rsidR="003770DE">
        <w:rPr>
          <w:rFonts w:ascii="Tahoma" w:hAnsi="Tahoma" w:cs="Tahoma"/>
          <w:lang w:val="en-TT"/>
        </w:rPr>
        <w:t>e routes and schedule</w:t>
      </w:r>
      <w:r w:rsidR="004E411C">
        <w:rPr>
          <w:rFonts w:ascii="Tahoma" w:hAnsi="Tahoma" w:cs="Tahoma"/>
          <w:lang w:val="en-TT"/>
        </w:rPr>
        <w:t>s</w:t>
      </w:r>
      <w:r w:rsidR="003770DE">
        <w:rPr>
          <w:rFonts w:ascii="Tahoma" w:hAnsi="Tahoma" w:cs="Tahoma"/>
          <w:lang w:val="en-TT"/>
        </w:rPr>
        <w:t xml:space="preserve"> of the ferries and cruise ships in the region. He demonstrated how user</w:t>
      </w:r>
      <w:r w:rsidR="004E411C">
        <w:rPr>
          <w:rFonts w:ascii="Tahoma" w:hAnsi="Tahoma" w:cs="Tahoma"/>
          <w:lang w:val="en-TT"/>
        </w:rPr>
        <w:t>-</w:t>
      </w:r>
      <w:r w:rsidR="003770DE">
        <w:rPr>
          <w:rFonts w:ascii="Tahoma" w:hAnsi="Tahoma" w:cs="Tahoma"/>
          <w:lang w:val="en-TT"/>
        </w:rPr>
        <w:t xml:space="preserve">friendly the tool was and the types of information it made accessible regarding services in the region.  </w:t>
      </w:r>
      <w:r w:rsidR="00305918">
        <w:rPr>
          <w:rFonts w:ascii="Tahoma" w:hAnsi="Tahoma" w:cs="Tahoma"/>
          <w:lang w:val="en-TT"/>
        </w:rPr>
        <w:t>Mr</w:t>
      </w:r>
      <w:r w:rsidR="003770DE">
        <w:rPr>
          <w:rFonts w:ascii="Tahoma" w:hAnsi="Tahoma" w:cs="Tahoma"/>
          <w:lang w:val="en-TT"/>
        </w:rPr>
        <w:t xml:space="preserve"> </w:t>
      </w:r>
      <w:proofErr w:type="spellStart"/>
      <w:r w:rsidR="003770DE">
        <w:rPr>
          <w:rFonts w:ascii="Tahoma" w:hAnsi="Tahoma" w:cs="Tahoma"/>
          <w:lang w:val="en-TT"/>
        </w:rPr>
        <w:t>Dopeso</w:t>
      </w:r>
      <w:proofErr w:type="spellEnd"/>
      <w:r w:rsidR="003770DE">
        <w:rPr>
          <w:rFonts w:ascii="Tahoma" w:hAnsi="Tahoma" w:cs="Tahoma"/>
          <w:lang w:val="en-TT"/>
        </w:rPr>
        <w:t xml:space="preserve"> </w:t>
      </w:r>
      <w:r w:rsidR="00D75DBE">
        <w:rPr>
          <w:rFonts w:ascii="Tahoma" w:hAnsi="Tahoma" w:cs="Tahoma"/>
          <w:lang w:val="en-TT"/>
        </w:rPr>
        <w:t xml:space="preserve">and </w:t>
      </w:r>
      <w:r w:rsidR="00305918">
        <w:rPr>
          <w:rFonts w:ascii="Tahoma" w:hAnsi="Tahoma" w:cs="Tahoma"/>
          <w:lang w:val="en-TT"/>
        </w:rPr>
        <w:t>Mr</w:t>
      </w:r>
      <w:r w:rsidR="00D75DBE">
        <w:rPr>
          <w:rFonts w:ascii="Tahoma" w:hAnsi="Tahoma" w:cs="Tahoma"/>
          <w:lang w:val="en-TT"/>
        </w:rPr>
        <w:t xml:space="preserve"> </w:t>
      </w:r>
      <w:r w:rsidR="004E411C">
        <w:rPr>
          <w:rFonts w:ascii="Tahoma" w:hAnsi="Tahoma" w:cs="Tahoma"/>
          <w:lang w:val="en-TT"/>
        </w:rPr>
        <w:t>Su</w:t>
      </w:r>
      <w:r w:rsidR="002F7A2F">
        <w:rPr>
          <w:rFonts w:ascii="Tahoma" w:hAnsi="Tahoma" w:cs="Tahoma"/>
          <w:lang w:val="en-TT"/>
        </w:rPr>
        <w:t>a</w:t>
      </w:r>
      <w:r w:rsidR="004E411C">
        <w:rPr>
          <w:rFonts w:ascii="Tahoma" w:hAnsi="Tahoma" w:cs="Tahoma"/>
          <w:lang w:val="en-TT"/>
        </w:rPr>
        <w:t xml:space="preserve">rez </w:t>
      </w:r>
      <w:r w:rsidR="003770DE">
        <w:rPr>
          <w:rFonts w:ascii="Tahoma" w:hAnsi="Tahoma" w:cs="Tahoma"/>
          <w:lang w:val="en-TT"/>
        </w:rPr>
        <w:t xml:space="preserve">encouraged those at the SCT to write </w:t>
      </w:r>
      <w:r w:rsidR="00012365">
        <w:rPr>
          <w:rFonts w:ascii="Tahoma" w:hAnsi="Tahoma" w:cs="Tahoma"/>
          <w:lang w:val="en-TT"/>
        </w:rPr>
        <w:t>the team</w:t>
      </w:r>
      <w:r w:rsidR="003770DE">
        <w:rPr>
          <w:rFonts w:ascii="Tahoma" w:hAnsi="Tahoma" w:cs="Tahoma"/>
          <w:lang w:val="en-TT"/>
        </w:rPr>
        <w:t xml:space="preserve"> if they would like further information regarding the tool</w:t>
      </w:r>
      <w:r w:rsidR="0033435D">
        <w:rPr>
          <w:rFonts w:ascii="Tahoma" w:hAnsi="Tahoma" w:cs="Tahoma"/>
          <w:lang w:val="en-TT"/>
        </w:rPr>
        <w:t>.</w:t>
      </w:r>
      <w:r w:rsidR="00A67E4C">
        <w:rPr>
          <w:rFonts w:ascii="Tahoma" w:hAnsi="Tahoma" w:cs="Tahoma"/>
          <w:lang w:val="en-TT"/>
        </w:rPr>
        <w:t xml:space="preserve"> </w:t>
      </w:r>
      <w:r w:rsidR="0033435D">
        <w:rPr>
          <w:rFonts w:ascii="Tahoma" w:hAnsi="Tahoma" w:cs="Tahoma"/>
          <w:lang w:val="en-TT"/>
        </w:rPr>
        <w:t xml:space="preserve">These requests, they assured, </w:t>
      </w:r>
      <w:r w:rsidR="004E411C">
        <w:rPr>
          <w:rFonts w:ascii="Tahoma" w:hAnsi="Tahoma" w:cs="Tahoma"/>
          <w:lang w:val="en-TT"/>
        </w:rPr>
        <w:t xml:space="preserve">would </w:t>
      </w:r>
      <w:r w:rsidR="0033435D">
        <w:rPr>
          <w:rFonts w:ascii="Tahoma" w:hAnsi="Tahoma" w:cs="Tahoma"/>
          <w:lang w:val="en-TT"/>
        </w:rPr>
        <w:t>be responded to promptly.</w:t>
      </w:r>
    </w:p>
    <w:p w:rsidR="00E73C55" w:rsidRDefault="003D22C7" w:rsidP="004E0855">
      <w:pPr>
        <w:spacing w:before="120" w:after="120"/>
        <w:ind w:left="720"/>
        <w:jc w:val="both"/>
        <w:rPr>
          <w:rFonts w:ascii="Tahoma" w:hAnsi="Tahoma" w:cs="Tahoma"/>
          <w:lang w:val="en-TT"/>
        </w:rPr>
      </w:pPr>
      <w:r w:rsidRPr="00241E9A">
        <w:rPr>
          <w:rFonts w:ascii="Tahoma" w:hAnsi="Tahoma" w:cs="Tahoma"/>
          <w:b/>
          <w:lang w:val="en-TT"/>
        </w:rPr>
        <w:t xml:space="preserve">The </w:t>
      </w:r>
      <w:r w:rsidR="002B4EFF">
        <w:rPr>
          <w:rFonts w:ascii="Tahoma" w:hAnsi="Tahoma" w:cs="Tahoma"/>
          <w:b/>
          <w:lang w:val="en-TT"/>
        </w:rPr>
        <w:t>Secretary General</w:t>
      </w:r>
      <w:r w:rsidR="00D75DBE">
        <w:rPr>
          <w:rFonts w:ascii="Tahoma" w:hAnsi="Tahoma" w:cs="Tahoma"/>
          <w:b/>
          <w:lang w:val="en-TT"/>
        </w:rPr>
        <w:t xml:space="preserve"> </w:t>
      </w:r>
      <w:r w:rsidR="00D75DBE">
        <w:rPr>
          <w:rFonts w:ascii="Tahoma" w:hAnsi="Tahoma" w:cs="Tahoma"/>
          <w:lang w:val="en-TT"/>
        </w:rPr>
        <w:t>commented that she felt reassured by this project</w:t>
      </w:r>
      <w:r w:rsidR="00F11CD7">
        <w:rPr>
          <w:rFonts w:ascii="Tahoma" w:hAnsi="Tahoma" w:cs="Tahoma"/>
          <w:lang w:val="en-TT"/>
        </w:rPr>
        <w:t xml:space="preserve"> and was pleased by its development</w:t>
      </w:r>
      <w:r w:rsidR="00D75DBE">
        <w:rPr>
          <w:rFonts w:ascii="Tahoma" w:hAnsi="Tahoma" w:cs="Tahoma"/>
          <w:lang w:val="en-TT"/>
        </w:rPr>
        <w:t xml:space="preserve">. She also disclosed that she would like to have </w:t>
      </w:r>
      <w:r w:rsidR="00F11CD7">
        <w:rPr>
          <w:rFonts w:ascii="Tahoma" w:hAnsi="Tahoma" w:cs="Tahoma"/>
          <w:lang w:val="en-TT"/>
        </w:rPr>
        <w:t>an inventory</w:t>
      </w:r>
      <w:r w:rsidR="00D75DBE">
        <w:rPr>
          <w:rFonts w:ascii="Tahoma" w:hAnsi="Tahoma" w:cs="Tahoma"/>
          <w:lang w:val="en-TT"/>
        </w:rPr>
        <w:t xml:space="preserve"> of the </w:t>
      </w:r>
      <w:r w:rsidR="00F11CD7">
        <w:rPr>
          <w:rFonts w:ascii="Tahoma" w:hAnsi="Tahoma" w:cs="Tahoma"/>
          <w:lang w:val="en-TT"/>
        </w:rPr>
        <w:t xml:space="preserve">ACS which would show the </w:t>
      </w:r>
      <w:r w:rsidR="00D75DBE">
        <w:rPr>
          <w:rFonts w:ascii="Tahoma" w:hAnsi="Tahoma" w:cs="Tahoma"/>
          <w:lang w:val="en-TT"/>
        </w:rPr>
        <w:t xml:space="preserve">tangible assets of the region and </w:t>
      </w:r>
      <w:r w:rsidR="00B61797">
        <w:rPr>
          <w:rFonts w:ascii="Tahoma" w:hAnsi="Tahoma" w:cs="Tahoma"/>
          <w:lang w:val="en-TT"/>
        </w:rPr>
        <w:t xml:space="preserve">had </w:t>
      </w:r>
      <w:r w:rsidR="00D75DBE">
        <w:rPr>
          <w:rFonts w:ascii="Tahoma" w:hAnsi="Tahoma" w:cs="Tahoma"/>
          <w:lang w:val="en-TT"/>
        </w:rPr>
        <w:t>already spoken to a geospatial team to create a map showing land mass,</w:t>
      </w:r>
      <w:r w:rsidR="00F11CD7">
        <w:rPr>
          <w:rFonts w:ascii="Tahoma" w:hAnsi="Tahoma" w:cs="Tahoma"/>
          <w:lang w:val="en-TT"/>
        </w:rPr>
        <w:t xml:space="preserve"> beaches,</w:t>
      </w:r>
      <w:r w:rsidR="00D75DBE">
        <w:rPr>
          <w:rFonts w:ascii="Tahoma" w:hAnsi="Tahoma" w:cs="Tahoma"/>
          <w:lang w:val="en-TT"/>
        </w:rPr>
        <w:t xml:space="preserve"> wetlands and </w:t>
      </w:r>
      <w:r w:rsidR="0033435D">
        <w:rPr>
          <w:rFonts w:ascii="Tahoma" w:hAnsi="Tahoma" w:cs="Tahoma"/>
          <w:lang w:val="en-TT"/>
        </w:rPr>
        <w:t xml:space="preserve">infrastructure. </w:t>
      </w:r>
      <w:r w:rsidR="00F11CD7">
        <w:rPr>
          <w:rFonts w:ascii="Tahoma" w:hAnsi="Tahoma" w:cs="Tahoma"/>
          <w:lang w:val="en-TT"/>
        </w:rPr>
        <w:t xml:space="preserve">She would also like to see, </w:t>
      </w:r>
      <w:r w:rsidR="00B61797">
        <w:rPr>
          <w:rFonts w:ascii="Tahoma" w:hAnsi="Tahoma" w:cs="Tahoma"/>
          <w:lang w:val="en-TT"/>
        </w:rPr>
        <w:t xml:space="preserve">with </w:t>
      </w:r>
      <w:r w:rsidR="00F11CD7">
        <w:rPr>
          <w:rFonts w:ascii="Tahoma" w:hAnsi="Tahoma" w:cs="Tahoma"/>
          <w:lang w:val="en-TT"/>
        </w:rPr>
        <w:t xml:space="preserve">regard to protecting the Caribbean Sea, detailed information on the maritime traffic. </w:t>
      </w:r>
      <w:r w:rsidR="0012494B">
        <w:rPr>
          <w:rFonts w:ascii="Tahoma" w:hAnsi="Tahoma" w:cs="Tahoma"/>
          <w:lang w:val="en-TT"/>
        </w:rPr>
        <w:t>H.E. Dr Soomer</w:t>
      </w:r>
      <w:r w:rsidR="008D4A83">
        <w:rPr>
          <w:rFonts w:ascii="Tahoma" w:hAnsi="Tahoma" w:cs="Tahoma"/>
          <w:lang w:val="en-TT"/>
        </w:rPr>
        <w:t xml:space="preserve"> noted that the </w:t>
      </w:r>
      <w:r w:rsidR="0033435D">
        <w:rPr>
          <w:rFonts w:ascii="Tahoma" w:hAnsi="Tahoma" w:cs="Tahoma"/>
          <w:lang w:val="en-TT"/>
        </w:rPr>
        <w:t xml:space="preserve">information given in the presentation </w:t>
      </w:r>
      <w:r w:rsidR="00B61797">
        <w:rPr>
          <w:rFonts w:ascii="Tahoma" w:hAnsi="Tahoma" w:cs="Tahoma"/>
          <w:lang w:val="en-TT"/>
        </w:rPr>
        <w:t xml:space="preserve">helped </w:t>
      </w:r>
      <w:r w:rsidR="00E73C55">
        <w:rPr>
          <w:rFonts w:ascii="Tahoma" w:hAnsi="Tahoma" w:cs="Tahoma"/>
          <w:lang w:val="en-TT"/>
        </w:rPr>
        <w:t>to</w:t>
      </w:r>
      <w:r w:rsidR="000D59F1">
        <w:rPr>
          <w:rFonts w:ascii="Tahoma" w:hAnsi="Tahoma" w:cs="Tahoma"/>
          <w:lang w:val="en-TT"/>
        </w:rPr>
        <w:t xml:space="preserve"> give definition to the ACS. </w:t>
      </w:r>
      <w:r w:rsidR="0012494B">
        <w:rPr>
          <w:rFonts w:ascii="Tahoma" w:hAnsi="Tahoma" w:cs="Tahoma"/>
          <w:lang w:val="en-TT"/>
        </w:rPr>
        <w:t>H.E. Dr Soomer</w:t>
      </w:r>
      <w:r w:rsidR="00E73C55">
        <w:rPr>
          <w:rFonts w:ascii="Tahoma" w:hAnsi="Tahoma" w:cs="Tahoma"/>
          <w:lang w:val="en-TT"/>
        </w:rPr>
        <w:t xml:space="preserve"> described the ACS as the </w:t>
      </w:r>
      <w:r w:rsidR="009057D0">
        <w:rPr>
          <w:rFonts w:ascii="Tahoma" w:hAnsi="Tahoma" w:cs="Tahoma"/>
          <w:lang w:val="en-TT"/>
        </w:rPr>
        <w:t>“</w:t>
      </w:r>
      <w:r w:rsidR="00E73C55">
        <w:rPr>
          <w:rFonts w:ascii="Tahoma" w:hAnsi="Tahoma" w:cs="Tahoma"/>
          <w:lang w:val="en-TT"/>
        </w:rPr>
        <w:t>best kept secret</w:t>
      </w:r>
      <w:r w:rsidR="009057D0">
        <w:rPr>
          <w:rFonts w:ascii="Tahoma" w:hAnsi="Tahoma" w:cs="Tahoma"/>
          <w:lang w:val="en-TT"/>
        </w:rPr>
        <w:t>”</w:t>
      </w:r>
      <w:r w:rsidR="00E73C55">
        <w:rPr>
          <w:rFonts w:ascii="Tahoma" w:hAnsi="Tahoma" w:cs="Tahoma"/>
          <w:lang w:val="en-TT"/>
        </w:rPr>
        <w:t xml:space="preserve"> in the GCR </w:t>
      </w:r>
      <w:r w:rsidR="009057D0">
        <w:rPr>
          <w:rFonts w:ascii="Tahoma" w:hAnsi="Tahoma" w:cs="Tahoma"/>
          <w:lang w:val="en-TT"/>
        </w:rPr>
        <w:t>and as</w:t>
      </w:r>
      <w:r w:rsidR="008D4A83">
        <w:rPr>
          <w:rFonts w:ascii="Tahoma" w:hAnsi="Tahoma" w:cs="Tahoma"/>
          <w:lang w:val="en-TT"/>
        </w:rPr>
        <w:t xml:space="preserve"> part of a new communications </w:t>
      </w:r>
      <w:proofErr w:type="gramStart"/>
      <w:r w:rsidR="008D4A83">
        <w:rPr>
          <w:rFonts w:ascii="Tahoma" w:hAnsi="Tahoma" w:cs="Tahoma"/>
          <w:lang w:val="en-TT"/>
        </w:rPr>
        <w:t>strategy,</w:t>
      </w:r>
      <w:proofErr w:type="gramEnd"/>
      <w:r w:rsidR="008D4A83">
        <w:rPr>
          <w:rFonts w:ascii="Tahoma" w:hAnsi="Tahoma" w:cs="Tahoma"/>
          <w:lang w:val="en-TT"/>
        </w:rPr>
        <w:t xml:space="preserve"> she </w:t>
      </w:r>
      <w:r w:rsidR="00E73C55">
        <w:rPr>
          <w:rFonts w:ascii="Tahoma" w:hAnsi="Tahoma" w:cs="Tahoma"/>
          <w:lang w:val="en-TT"/>
        </w:rPr>
        <w:t xml:space="preserve">requested that the tool be launched </w:t>
      </w:r>
      <w:r w:rsidR="009057D0">
        <w:rPr>
          <w:rFonts w:ascii="Tahoma" w:hAnsi="Tahoma" w:cs="Tahoma"/>
          <w:lang w:val="en-TT"/>
        </w:rPr>
        <w:t>publicly. Funding</w:t>
      </w:r>
      <w:r w:rsidR="00E73C55">
        <w:rPr>
          <w:rFonts w:ascii="Tahoma" w:hAnsi="Tahoma" w:cs="Tahoma"/>
          <w:lang w:val="en-TT"/>
        </w:rPr>
        <w:t xml:space="preserve"> would come once people understood the value </w:t>
      </w:r>
      <w:r w:rsidR="005709CB">
        <w:rPr>
          <w:rFonts w:ascii="Tahoma" w:hAnsi="Tahoma" w:cs="Tahoma"/>
          <w:lang w:val="en-TT"/>
        </w:rPr>
        <w:t>of the project</w:t>
      </w:r>
      <w:r w:rsidR="00E73C55">
        <w:rPr>
          <w:rFonts w:ascii="Tahoma" w:hAnsi="Tahoma" w:cs="Tahoma"/>
          <w:lang w:val="en-TT"/>
        </w:rPr>
        <w:t xml:space="preserve">. </w:t>
      </w:r>
    </w:p>
    <w:p w:rsidR="008D4A83" w:rsidRDefault="008D4A83" w:rsidP="004E0855">
      <w:pPr>
        <w:spacing w:before="120" w:after="120"/>
        <w:ind w:left="720"/>
        <w:jc w:val="both"/>
        <w:rPr>
          <w:rFonts w:ascii="Tahoma" w:hAnsi="Tahoma" w:cs="Tahoma"/>
          <w:lang w:val="en-TT"/>
        </w:rPr>
      </w:pPr>
      <w:r w:rsidRPr="002B6223">
        <w:rPr>
          <w:rFonts w:ascii="Tahoma" w:hAnsi="Tahoma" w:cs="Tahoma"/>
          <w:b/>
          <w:lang w:val="en-TT"/>
        </w:rPr>
        <w:t>The Director</w:t>
      </w:r>
      <w:r>
        <w:rPr>
          <w:rFonts w:ascii="Tahoma" w:hAnsi="Tahoma" w:cs="Tahoma"/>
          <w:lang w:val="en-TT"/>
        </w:rPr>
        <w:t xml:space="preserve"> extended congratulations to the team for the development of the tool and commented that the information presented in the project was very impressive. He encouraged the team to continue the good work. </w:t>
      </w:r>
    </w:p>
    <w:p w:rsidR="003D22C7" w:rsidRPr="005709CB" w:rsidRDefault="00E73C55" w:rsidP="004E0855">
      <w:pPr>
        <w:spacing w:before="120" w:after="120"/>
        <w:ind w:left="720"/>
        <w:jc w:val="both"/>
        <w:rPr>
          <w:rFonts w:ascii="Tahoma" w:hAnsi="Tahoma" w:cs="Tahoma"/>
          <w:b/>
          <w:lang w:val="en-TT"/>
        </w:rPr>
      </w:pPr>
      <w:r w:rsidRPr="005709CB">
        <w:rPr>
          <w:rFonts w:ascii="Tahoma" w:hAnsi="Tahoma" w:cs="Tahoma"/>
          <w:b/>
          <w:lang w:val="en-TT"/>
        </w:rPr>
        <w:t>The Chair</w:t>
      </w:r>
      <w:r w:rsidR="005709CB">
        <w:rPr>
          <w:rFonts w:ascii="Tahoma" w:hAnsi="Tahoma" w:cs="Tahoma"/>
          <w:b/>
          <w:lang w:val="en-TT"/>
        </w:rPr>
        <w:t xml:space="preserve"> </w:t>
      </w:r>
      <w:r w:rsidR="005709CB" w:rsidRPr="005709CB">
        <w:rPr>
          <w:rFonts w:ascii="Tahoma" w:hAnsi="Tahoma" w:cs="Tahoma"/>
          <w:lang w:val="en-TT"/>
        </w:rPr>
        <w:t xml:space="preserve">was impressed as well with the scale </w:t>
      </w:r>
      <w:r w:rsidR="005709CB">
        <w:rPr>
          <w:rFonts w:ascii="Tahoma" w:hAnsi="Tahoma" w:cs="Tahoma"/>
          <w:lang w:val="en-TT"/>
        </w:rPr>
        <w:t xml:space="preserve">of the project </w:t>
      </w:r>
      <w:r w:rsidR="005709CB" w:rsidRPr="005709CB">
        <w:rPr>
          <w:rFonts w:ascii="Tahoma" w:hAnsi="Tahoma" w:cs="Tahoma"/>
          <w:lang w:val="en-TT"/>
        </w:rPr>
        <w:t xml:space="preserve">and the </w:t>
      </w:r>
      <w:r w:rsidR="005709CB">
        <w:rPr>
          <w:rFonts w:ascii="Tahoma" w:hAnsi="Tahoma" w:cs="Tahoma"/>
          <w:lang w:val="en-TT"/>
        </w:rPr>
        <w:t>inclusion</w:t>
      </w:r>
      <w:r w:rsidR="005709CB" w:rsidRPr="005709CB">
        <w:rPr>
          <w:rFonts w:ascii="Tahoma" w:hAnsi="Tahoma" w:cs="Tahoma"/>
          <w:lang w:val="en-TT"/>
        </w:rPr>
        <w:t xml:space="preserve"> </w:t>
      </w:r>
      <w:r w:rsidR="005709CB">
        <w:rPr>
          <w:rFonts w:ascii="Tahoma" w:hAnsi="Tahoma" w:cs="Tahoma"/>
          <w:lang w:val="en-TT"/>
        </w:rPr>
        <w:t>maritime routes in the Pacific. He also had</w:t>
      </w:r>
      <w:r w:rsidR="005709CB" w:rsidRPr="005709CB">
        <w:rPr>
          <w:rFonts w:ascii="Tahoma" w:hAnsi="Tahoma" w:cs="Tahoma"/>
          <w:lang w:val="en-TT"/>
        </w:rPr>
        <w:t xml:space="preserve"> the same question as to </w:t>
      </w:r>
      <w:r w:rsidR="005709CB">
        <w:rPr>
          <w:rFonts w:ascii="Tahoma" w:hAnsi="Tahoma" w:cs="Tahoma"/>
          <w:lang w:val="en-TT"/>
        </w:rPr>
        <w:t>how</w:t>
      </w:r>
      <w:r w:rsidR="005709CB" w:rsidRPr="005709CB">
        <w:rPr>
          <w:rFonts w:ascii="Tahoma" w:hAnsi="Tahoma" w:cs="Tahoma"/>
          <w:lang w:val="en-TT"/>
        </w:rPr>
        <w:t xml:space="preserve"> the tool </w:t>
      </w:r>
      <w:r w:rsidR="005709CB">
        <w:rPr>
          <w:rFonts w:ascii="Tahoma" w:hAnsi="Tahoma" w:cs="Tahoma"/>
          <w:lang w:val="en-TT"/>
        </w:rPr>
        <w:t>would be marketed</w:t>
      </w:r>
      <w:r w:rsidR="003356CB">
        <w:rPr>
          <w:rFonts w:ascii="Tahoma" w:hAnsi="Tahoma" w:cs="Tahoma"/>
          <w:lang w:val="en-TT"/>
        </w:rPr>
        <w:t xml:space="preserve"> and suggested that the communication strategy be looked at</w:t>
      </w:r>
      <w:r w:rsidR="005709CB">
        <w:rPr>
          <w:rFonts w:ascii="Tahoma" w:hAnsi="Tahoma" w:cs="Tahoma"/>
          <w:lang w:val="en-TT"/>
        </w:rPr>
        <w:t>. He extended his congratulations again</w:t>
      </w:r>
      <w:r w:rsidR="005709CB" w:rsidRPr="005709CB">
        <w:rPr>
          <w:rFonts w:ascii="Tahoma" w:hAnsi="Tahoma" w:cs="Tahoma"/>
          <w:lang w:val="en-TT"/>
        </w:rPr>
        <w:t xml:space="preserve"> for the work put into </w:t>
      </w:r>
      <w:r w:rsidR="005709CB">
        <w:rPr>
          <w:rFonts w:ascii="Tahoma" w:hAnsi="Tahoma" w:cs="Tahoma"/>
          <w:lang w:val="en-TT"/>
        </w:rPr>
        <w:t>the project</w:t>
      </w:r>
      <w:r w:rsidR="005709CB" w:rsidRPr="005709CB">
        <w:rPr>
          <w:rFonts w:ascii="Tahoma" w:hAnsi="Tahoma" w:cs="Tahoma"/>
          <w:lang w:val="en-TT"/>
        </w:rPr>
        <w:t xml:space="preserve"> and</w:t>
      </w:r>
      <w:r w:rsidR="005709CB">
        <w:rPr>
          <w:rFonts w:ascii="Tahoma" w:hAnsi="Tahoma" w:cs="Tahoma"/>
          <w:lang w:val="en-TT"/>
        </w:rPr>
        <w:t xml:space="preserve"> stated that he trusted</w:t>
      </w:r>
      <w:r w:rsidR="005709CB" w:rsidRPr="005709CB">
        <w:rPr>
          <w:rFonts w:ascii="Tahoma" w:hAnsi="Tahoma" w:cs="Tahoma"/>
          <w:lang w:val="en-TT"/>
        </w:rPr>
        <w:t xml:space="preserve"> that this </w:t>
      </w:r>
      <w:r w:rsidR="00B61797">
        <w:rPr>
          <w:rFonts w:ascii="Tahoma" w:hAnsi="Tahoma" w:cs="Tahoma"/>
          <w:lang w:val="en-TT"/>
        </w:rPr>
        <w:t>would</w:t>
      </w:r>
      <w:r w:rsidR="00B61797" w:rsidRPr="005709CB">
        <w:rPr>
          <w:rFonts w:ascii="Tahoma" w:hAnsi="Tahoma" w:cs="Tahoma"/>
          <w:lang w:val="en-TT"/>
        </w:rPr>
        <w:t xml:space="preserve"> </w:t>
      </w:r>
      <w:r w:rsidR="005709CB" w:rsidRPr="005709CB">
        <w:rPr>
          <w:rFonts w:ascii="Tahoma" w:hAnsi="Tahoma" w:cs="Tahoma"/>
          <w:lang w:val="en-TT"/>
        </w:rPr>
        <w:t>be put to good use to benefit the ACS</w:t>
      </w:r>
      <w:r w:rsidR="005709CB">
        <w:rPr>
          <w:rFonts w:ascii="Tahoma" w:hAnsi="Tahoma" w:cs="Tahoma"/>
          <w:lang w:val="en-TT"/>
        </w:rPr>
        <w:t xml:space="preserve"> </w:t>
      </w:r>
      <w:r w:rsidR="00B61797">
        <w:rPr>
          <w:rFonts w:ascii="Tahoma" w:hAnsi="Tahoma" w:cs="Tahoma"/>
          <w:lang w:val="en-TT"/>
        </w:rPr>
        <w:t>Member States</w:t>
      </w:r>
      <w:r w:rsidR="005709CB">
        <w:rPr>
          <w:rFonts w:ascii="Tahoma" w:hAnsi="Tahoma" w:cs="Tahoma"/>
          <w:lang w:val="en-TT"/>
        </w:rPr>
        <w:t>.</w:t>
      </w:r>
    </w:p>
    <w:p w:rsidR="00BE7A2B" w:rsidRDefault="00BE7A2B" w:rsidP="004E0855">
      <w:pPr>
        <w:spacing w:before="120" w:after="120"/>
        <w:jc w:val="both"/>
        <w:rPr>
          <w:rFonts w:ascii="Tahoma" w:hAnsi="Tahoma" w:cs="Tahoma"/>
          <w:lang w:val="en-TT"/>
        </w:rPr>
      </w:pPr>
    </w:p>
    <w:p w:rsidR="00204644" w:rsidRDefault="009D402D" w:rsidP="00A4508A">
      <w:pPr>
        <w:pStyle w:val="ListParagraph"/>
        <w:numPr>
          <w:ilvl w:val="0"/>
          <w:numId w:val="1"/>
        </w:numPr>
        <w:jc w:val="both"/>
        <w:rPr>
          <w:rFonts w:ascii="Tahoma" w:hAnsi="Tahoma" w:cs="Tahoma"/>
          <w:b/>
          <w:lang w:val="en-TT"/>
        </w:rPr>
      </w:pPr>
      <w:r w:rsidRPr="009D402D">
        <w:rPr>
          <w:rFonts w:ascii="Tahoma" w:hAnsi="Tahoma" w:cs="Tahoma"/>
          <w:b/>
          <w:lang w:val="en-TT"/>
        </w:rPr>
        <w:t>Report on the project:</w:t>
      </w:r>
      <w:r w:rsidRPr="009D402D" w:rsidDel="009D402D">
        <w:rPr>
          <w:rFonts w:ascii="Tahoma" w:hAnsi="Tahoma" w:cs="Tahoma"/>
          <w:b/>
          <w:lang w:val="en-TT"/>
        </w:rPr>
        <w:t xml:space="preserve"> </w:t>
      </w:r>
      <w:r>
        <w:rPr>
          <w:rFonts w:ascii="Tahoma" w:hAnsi="Tahoma" w:cs="Tahoma"/>
          <w:b/>
          <w:lang w:val="en-TT"/>
        </w:rPr>
        <w:t>“</w:t>
      </w:r>
      <w:r w:rsidR="002B4EFF" w:rsidRPr="002B4EFF">
        <w:rPr>
          <w:rFonts w:ascii="Tahoma" w:hAnsi="Tahoma" w:cs="Tahoma"/>
          <w:b/>
          <w:lang w:val="en-TT"/>
        </w:rPr>
        <w:t>Port and Maritime Strategy for the Greater Caribbean Region</w:t>
      </w:r>
      <w:r>
        <w:rPr>
          <w:rFonts w:ascii="Tahoma" w:hAnsi="Tahoma" w:cs="Tahoma"/>
          <w:b/>
          <w:lang w:val="en-TT"/>
        </w:rPr>
        <w:t>”</w:t>
      </w:r>
    </w:p>
    <w:p w:rsidR="002B4EFF" w:rsidRDefault="002B4EFF" w:rsidP="002B4EFF">
      <w:pPr>
        <w:pStyle w:val="ListParagraph"/>
        <w:rPr>
          <w:rFonts w:ascii="Tahoma" w:hAnsi="Tahoma" w:cs="Tahoma"/>
          <w:b/>
          <w:lang w:val="en-TT"/>
        </w:rPr>
      </w:pPr>
    </w:p>
    <w:p w:rsidR="003B5EF4" w:rsidRDefault="003B5EF4" w:rsidP="004E0855">
      <w:pPr>
        <w:pStyle w:val="ListParagraph"/>
        <w:spacing w:before="120" w:after="120"/>
        <w:jc w:val="both"/>
        <w:rPr>
          <w:rFonts w:ascii="Tahoma" w:hAnsi="Tahoma" w:cs="Tahoma"/>
          <w:lang w:val="en-TT"/>
        </w:rPr>
      </w:pPr>
      <w:proofErr w:type="spellStart"/>
      <w:proofErr w:type="gramStart"/>
      <w:r w:rsidRPr="00BA60BF">
        <w:rPr>
          <w:rFonts w:ascii="Tahoma" w:hAnsi="Tahoma" w:cs="Tahoma"/>
          <w:b/>
          <w:lang w:val="en-TT"/>
        </w:rPr>
        <w:t>Ing</w:t>
      </w:r>
      <w:proofErr w:type="spellEnd"/>
      <w:r w:rsidRPr="00BA60BF">
        <w:rPr>
          <w:rFonts w:ascii="Tahoma" w:hAnsi="Tahoma" w:cs="Tahoma"/>
          <w:b/>
          <w:lang w:val="en-TT"/>
        </w:rPr>
        <w:t>.</w:t>
      </w:r>
      <w:proofErr w:type="gramEnd"/>
      <w:r w:rsidRPr="00BA60BF">
        <w:rPr>
          <w:rFonts w:ascii="Tahoma" w:hAnsi="Tahoma" w:cs="Tahoma"/>
          <w:b/>
          <w:lang w:val="en-TT"/>
        </w:rPr>
        <w:t xml:space="preserve"> Pedro </w:t>
      </w:r>
      <w:r w:rsidR="009D402D" w:rsidRPr="00BA60BF">
        <w:rPr>
          <w:rFonts w:ascii="Tahoma" w:hAnsi="Tahoma" w:cs="Tahoma"/>
          <w:b/>
          <w:lang w:val="en-TT"/>
        </w:rPr>
        <w:t>Su</w:t>
      </w:r>
      <w:r w:rsidR="002F7A2F">
        <w:rPr>
          <w:rFonts w:ascii="Tahoma" w:hAnsi="Tahoma" w:cs="Tahoma"/>
          <w:b/>
          <w:lang w:val="en-TT"/>
        </w:rPr>
        <w:t>a</w:t>
      </w:r>
      <w:r w:rsidR="009D402D" w:rsidRPr="00BA60BF">
        <w:rPr>
          <w:rFonts w:ascii="Tahoma" w:hAnsi="Tahoma" w:cs="Tahoma"/>
          <w:b/>
          <w:lang w:val="en-TT"/>
        </w:rPr>
        <w:t xml:space="preserve">rez </w:t>
      </w:r>
      <w:r w:rsidRPr="00BA60BF">
        <w:rPr>
          <w:rFonts w:ascii="Tahoma" w:hAnsi="Tahoma" w:cs="Tahoma"/>
          <w:b/>
          <w:lang w:val="en-TT"/>
        </w:rPr>
        <w:t>Reyes</w:t>
      </w:r>
      <w:r>
        <w:rPr>
          <w:rFonts w:ascii="Tahoma" w:hAnsi="Tahoma" w:cs="Tahoma"/>
          <w:b/>
          <w:lang w:val="en-TT"/>
        </w:rPr>
        <w:t xml:space="preserve"> </w:t>
      </w:r>
      <w:r>
        <w:rPr>
          <w:rFonts w:ascii="Tahoma" w:hAnsi="Tahoma" w:cs="Tahoma"/>
          <w:lang w:val="en-TT"/>
        </w:rPr>
        <w:t xml:space="preserve">stated that this strategy </w:t>
      </w:r>
      <w:r w:rsidR="009D402D">
        <w:rPr>
          <w:rFonts w:ascii="Tahoma" w:hAnsi="Tahoma" w:cs="Tahoma"/>
          <w:lang w:val="en-TT"/>
        </w:rPr>
        <w:t xml:space="preserve">was </w:t>
      </w:r>
      <w:r>
        <w:rPr>
          <w:rFonts w:ascii="Tahoma" w:hAnsi="Tahoma" w:cs="Tahoma"/>
          <w:lang w:val="en-TT"/>
        </w:rPr>
        <w:t xml:space="preserve">the blueprint for the </w:t>
      </w:r>
      <w:r w:rsidR="00754AEA">
        <w:rPr>
          <w:rFonts w:ascii="Tahoma" w:hAnsi="Tahoma" w:cs="Tahoma"/>
          <w:lang w:val="en-TT"/>
        </w:rPr>
        <w:t xml:space="preserve">comprehensive </w:t>
      </w:r>
      <w:r>
        <w:rPr>
          <w:rFonts w:ascii="Tahoma" w:hAnsi="Tahoma" w:cs="Tahoma"/>
          <w:lang w:val="en-TT"/>
        </w:rPr>
        <w:t xml:space="preserve">development of the </w:t>
      </w:r>
      <w:r w:rsidR="00754AEA">
        <w:rPr>
          <w:rFonts w:ascii="Tahoma" w:hAnsi="Tahoma" w:cs="Tahoma"/>
          <w:lang w:val="en-TT"/>
        </w:rPr>
        <w:t xml:space="preserve">port and </w:t>
      </w:r>
      <w:r>
        <w:rPr>
          <w:rFonts w:ascii="Tahoma" w:hAnsi="Tahoma" w:cs="Tahoma"/>
          <w:lang w:val="en-TT"/>
        </w:rPr>
        <w:t xml:space="preserve">maritime sector of the GCR. The general aim </w:t>
      </w:r>
      <w:r w:rsidR="009D402D">
        <w:rPr>
          <w:rFonts w:ascii="Tahoma" w:hAnsi="Tahoma" w:cs="Tahoma"/>
          <w:lang w:val="en-TT"/>
        </w:rPr>
        <w:t xml:space="preserve">was </w:t>
      </w:r>
      <w:r>
        <w:rPr>
          <w:rFonts w:ascii="Tahoma" w:hAnsi="Tahoma" w:cs="Tahoma"/>
          <w:lang w:val="en-TT"/>
        </w:rPr>
        <w:t xml:space="preserve">to </w:t>
      </w:r>
      <w:r w:rsidR="00754AEA">
        <w:rPr>
          <w:rFonts w:ascii="Tahoma" w:hAnsi="Tahoma" w:cs="Tahoma"/>
          <w:lang w:val="en-TT"/>
        </w:rPr>
        <w:t xml:space="preserve">improve competitiveness, </w:t>
      </w:r>
      <w:r>
        <w:rPr>
          <w:rFonts w:ascii="Tahoma" w:hAnsi="Tahoma" w:cs="Tahoma"/>
          <w:lang w:val="en-TT"/>
        </w:rPr>
        <w:t xml:space="preserve">reduce the barriers that obstruct shipping lines and increase affordability. </w:t>
      </w:r>
      <w:r w:rsidR="00754AEA">
        <w:rPr>
          <w:rFonts w:ascii="Tahoma" w:hAnsi="Tahoma" w:cs="Tahoma"/>
          <w:lang w:val="en-TT"/>
        </w:rPr>
        <w:t xml:space="preserve">He indicated that what was needed </w:t>
      </w:r>
      <w:r w:rsidR="009D402D">
        <w:rPr>
          <w:rFonts w:ascii="Tahoma" w:hAnsi="Tahoma" w:cs="Tahoma"/>
          <w:lang w:val="en-TT"/>
        </w:rPr>
        <w:t xml:space="preserve">was </w:t>
      </w:r>
      <w:r w:rsidR="00754AEA">
        <w:rPr>
          <w:rFonts w:ascii="Tahoma" w:hAnsi="Tahoma" w:cs="Tahoma"/>
          <w:lang w:val="en-TT"/>
        </w:rPr>
        <w:t xml:space="preserve">clarity on the points of commonality, the strategies that need to be developed and </w:t>
      </w:r>
      <w:r w:rsidR="003D547C">
        <w:rPr>
          <w:rFonts w:ascii="Tahoma" w:hAnsi="Tahoma" w:cs="Tahoma"/>
          <w:lang w:val="en-TT"/>
        </w:rPr>
        <w:t>regional objectives and priorities. Mr Su</w:t>
      </w:r>
      <w:r w:rsidR="002F7A2F">
        <w:rPr>
          <w:rFonts w:ascii="Tahoma" w:hAnsi="Tahoma" w:cs="Tahoma"/>
          <w:lang w:val="en-TT"/>
        </w:rPr>
        <w:t>a</w:t>
      </w:r>
      <w:r w:rsidR="003D547C">
        <w:rPr>
          <w:rFonts w:ascii="Tahoma" w:hAnsi="Tahoma" w:cs="Tahoma"/>
          <w:lang w:val="en-TT"/>
        </w:rPr>
        <w:t>rez stressed that timelines and costs of achieving these goals must be considered. So far</w:t>
      </w:r>
      <w:r w:rsidR="002F7A2F">
        <w:rPr>
          <w:rFonts w:ascii="Tahoma" w:hAnsi="Tahoma" w:cs="Tahoma"/>
          <w:lang w:val="en-TT"/>
        </w:rPr>
        <w:t>,</w:t>
      </w:r>
      <w:r w:rsidR="003D547C">
        <w:rPr>
          <w:rFonts w:ascii="Tahoma" w:hAnsi="Tahoma" w:cs="Tahoma"/>
          <w:lang w:val="en-TT"/>
        </w:rPr>
        <w:t xml:space="preserve"> a preliminary assessment of the port and maritime sector in the GCR was conducted</w:t>
      </w:r>
      <w:r w:rsidR="00B9154C">
        <w:rPr>
          <w:rFonts w:ascii="Tahoma" w:hAnsi="Tahoma" w:cs="Tahoma"/>
          <w:lang w:val="en-TT"/>
        </w:rPr>
        <w:t xml:space="preserve"> which</w:t>
      </w:r>
      <w:r w:rsidR="000E58A6">
        <w:rPr>
          <w:rFonts w:ascii="Tahoma" w:hAnsi="Tahoma" w:cs="Tahoma"/>
          <w:lang w:val="en-TT"/>
        </w:rPr>
        <w:t>,</w:t>
      </w:r>
      <w:r w:rsidR="003D547C">
        <w:rPr>
          <w:rFonts w:ascii="Tahoma" w:hAnsi="Tahoma" w:cs="Tahoma"/>
          <w:lang w:val="en-TT"/>
        </w:rPr>
        <w:t xml:space="preserve"> </w:t>
      </w:r>
      <w:r w:rsidR="000E58A6">
        <w:rPr>
          <w:rFonts w:ascii="Tahoma" w:hAnsi="Tahoma" w:cs="Tahoma"/>
          <w:lang w:val="en-TT"/>
        </w:rPr>
        <w:t xml:space="preserve">while </w:t>
      </w:r>
      <w:r w:rsidR="003D547C">
        <w:rPr>
          <w:rFonts w:ascii="Tahoma" w:hAnsi="Tahoma" w:cs="Tahoma"/>
          <w:lang w:val="en-TT"/>
        </w:rPr>
        <w:t xml:space="preserve">not </w:t>
      </w:r>
      <w:r w:rsidR="000E58A6">
        <w:rPr>
          <w:rFonts w:ascii="Tahoma" w:hAnsi="Tahoma" w:cs="Tahoma"/>
          <w:lang w:val="en-TT"/>
        </w:rPr>
        <w:t>exhaustive, allowed</w:t>
      </w:r>
      <w:r w:rsidR="00B9154C">
        <w:rPr>
          <w:rFonts w:ascii="Tahoma" w:hAnsi="Tahoma" w:cs="Tahoma"/>
          <w:lang w:val="en-TT"/>
        </w:rPr>
        <w:t xml:space="preserve"> for the </w:t>
      </w:r>
      <w:r w:rsidR="00866C4B">
        <w:rPr>
          <w:rFonts w:ascii="Tahoma" w:hAnsi="Tahoma" w:cs="Tahoma"/>
          <w:lang w:val="en-TT"/>
        </w:rPr>
        <w:t xml:space="preserve">key points to develop the project </w:t>
      </w:r>
      <w:r w:rsidR="00B9154C">
        <w:rPr>
          <w:rFonts w:ascii="Tahoma" w:hAnsi="Tahoma" w:cs="Tahoma"/>
          <w:lang w:val="en-TT"/>
        </w:rPr>
        <w:t xml:space="preserve">to be </w:t>
      </w:r>
      <w:r w:rsidR="00866C4B">
        <w:rPr>
          <w:rFonts w:ascii="Tahoma" w:hAnsi="Tahoma" w:cs="Tahoma"/>
          <w:lang w:val="en-TT"/>
        </w:rPr>
        <w:t xml:space="preserve">seen. This project </w:t>
      </w:r>
      <w:r w:rsidR="002F7A2F">
        <w:rPr>
          <w:rFonts w:ascii="Tahoma" w:hAnsi="Tahoma" w:cs="Tahoma"/>
          <w:lang w:val="en-TT"/>
        </w:rPr>
        <w:t xml:space="preserve">combined </w:t>
      </w:r>
      <w:r w:rsidR="00866C4B">
        <w:rPr>
          <w:rFonts w:ascii="Tahoma" w:hAnsi="Tahoma" w:cs="Tahoma"/>
          <w:lang w:val="en-TT"/>
        </w:rPr>
        <w:t xml:space="preserve">with the </w:t>
      </w:r>
      <w:r w:rsidR="002F7A2F">
        <w:rPr>
          <w:rFonts w:ascii="Tahoma" w:hAnsi="Tahoma" w:cs="Tahoma"/>
          <w:lang w:val="en-TT"/>
        </w:rPr>
        <w:t>“</w:t>
      </w:r>
      <w:r w:rsidR="00866C4B">
        <w:rPr>
          <w:rFonts w:ascii="Tahoma" w:hAnsi="Tahoma" w:cs="Tahoma"/>
          <w:lang w:val="en-TT"/>
        </w:rPr>
        <w:t xml:space="preserve">Map of </w:t>
      </w:r>
      <w:r w:rsidR="005F0910">
        <w:rPr>
          <w:rFonts w:ascii="Tahoma" w:hAnsi="Tahoma" w:cs="Tahoma"/>
          <w:lang w:val="en-TT"/>
        </w:rPr>
        <w:t>Maritime Routes</w:t>
      </w:r>
      <w:r w:rsidR="002F7A2F">
        <w:rPr>
          <w:rFonts w:ascii="Tahoma" w:hAnsi="Tahoma" w:cs="Tahoma"/>
          <w:lang w:val="en-TT"/>
        </w:rPr>
        <w:t>”</w:t>
      </w:r>
      <w:r w:rsidR="005F0910">
        <w:rPr>
          <w:rFonts w:ascii="Tahoma" w:hAnsi="Tahoma" w:cs="Tahoma"/>
          <w:lang w:val="en-TT"/>
        </w:rPr>
        <w:t xml:space="preserve"> </w:t>
      </w:r>
      <w:r w:rsidR="002F7A2F">
        <w:rPr>
          <w:rFonts w:ascii="Tahoma" w:hAnsi="Tahoma" w:cs="Tahoma"/>
          <w:lang w:val="en-TT"/>
        </w:rPr>
        <w:t xml:space="preserve">project </w:t>
      </w:r>
      <w:r w:rsidR="005F0910">
        <w:rPr>
          <w:rFonts w:ascii="Tahoma" w:hAnsi="Tahoma" w:cs="Tahoma"/>
          <w:lang w:val="en-TT"/>
        </w:rPr>
        <w:t>demonstrate</w:t>
      </w:r>
      <w:r w:rsidR="007F1C4F">
        <w:rPr>
          <w:rFonts w:ascii="Tahoma" w:hAnsi="Tahoma" w:cs="Tahoma"/>
          <w:lang w:val="en-TT"/>
        </w:rPr>
        <w:t>d</w:t>
      </w:r>
      <w:r w:rsidR="00866C4B">
        <w:rPr>
          <w:rFonts w:ascii="Tahoma" w:hAnsi="Tahoma" w:cs="Tahoma"/>
          <w:lang w:val="en-TT"/>
        </w:rPr>
        <w:t xml:space="preserve"> to countries the benefits and the linkages between national development plans and regional objectives. He proposed that the</w:t>
      </w:r>
      <w:r w:rsidR="005F0910">
        <w:rPr>
          <w:rFonts w:ascii="Tahoma" w:hAnsi="Tahoma" w:cs="Tahoma"/>
          <w:lang w:val="en-TT"/>
        </w:rPr>
        <w:t xml:space="preserve"> execution of these ideas be revisited as soon as possible by the SCT to clarify priorities. </w:t>
      </w:r>
    </w:p>
    <w:p w:rsidR="005F0910" w:rsidRDefault="005F0910" w:rsidP="004E0855">
      <w:pPr>
        <w:pStyle w:val="ListParagraph"/>
        <w:spacing w:before="120" w:after="120"/>
        <w:jc w:val="both"/>
        <w:rPr>
          <w:rFonts w:ascii="Tahoma" w:hAnsi="Tahoma" w:cs="Tahoma"/>
          <w:b/>
          <w:lang w:val="en-TT"/>
        </w:rPr>
      </w:pPr>
    </w:p>
    <w:p w:rsidR="005F0910" w:rsidRDefault="005F0910" w:rsidP="004E0855">
      <w:pPr>
        <w:pStyle w:val="ListParagraph"/>
        <w:spacing w:before="120" w:after="120"/>
        <w:jc w:val="both"/>
        <w:rPr>
          <w:rFonts w:ascii="Tahoma" w:hAnsi="Tahoma" w:cs="Tahoma"/>
          <w:lang w:val="en-TT"/>
        </w:rPr>
      </w:pPr>
      <w:r>
        <w:rPr>
          <w:rFonts w:ascii="Tahoma" w:hAnsi="Tahoma" w:cs="Tahoma"/>
          <w:b/>
          <w:lang w:val="en-TT"/>
        </w:rPr>
        <w:t xml:space="preserve">The Chair </w:t>
      </w:r>
      <w:r>
        <w:rPr>
          <w:rFonts w:ascii="Tahoma" w:hAnsi="Tahoma" w:cs="Tahoma"/>
          <w:lang w:val="en-TT"/>
        </w:rPr>
        <w:t xml:space="preserve">thanked Mr Suarez for his presentation and noted that it was impossible to have the kind of connectivity desired without regional integration and a clear definition of priorities. </w:t>
      </w:r>
    </w:p>
    <w:p w:rsidR="00512CFD" w:rsidRDefault="00512CFD" w:rsidP="004E0855">
      <w:pPr>
        <w:pStyle w:val="ListParagraph"/>
        <w:spacing w:before="120" w:after="120"/>
        <w:jc w:val="both"/>
        <w:rPr>
          <w:rFonts w:ascii="Tahoma" w:hAnsi="Tahoma" w:cs="Tahoma"/>
          <w:lang w:val="en-TT"/>
        </w:rPr>
      </w:pPr>
    </w:p>
    <w:p w:rsidR="005F0910" w:rsidRDefault="00EE3E22" w:rsidP="004E0855">
      <w:pPr>
        <w:pStyle w:val="ListParagraph"/>
        <w:spacing w:before="120" w:after="120"/>
        <w:jc w:val="both"/>
        <w:rPr>
          <w:rFonts w:ascii="Tahoma" w:hAnsi="Tahoma" w:cs="Tahoma"/>
          <w:lang w:val="en-TT"/>
        </w:rPr>
      </w:pPr>
      <w:r w:rsidRPr="00EE3E22">
        <w:rPr>
          <w:rFonts w:ascii="Tahoma" w:hAnsi="Tahoma" w:cs="Tahoma"/>
          <w:b/>
          <w:lang w:val="en-TT"/>
        </w:rPr>
        <w:t xml:space="preserve">Director </w:t>
      </w:r>
      <w:proofErr w:type="spellStart"/>
      <w:r w:rsidR="001135EB" w:rsidRPr="001135EB">
        <w:rPr>
          <w:rFonts w:ascii="Tahoma" w:hAnsi="Tahoma" w:cs="Tahoma"/>
          <w:b/>
          <w:lang w:val="en-TT"/>
        </w:rPr>
        <w:t>López</w:t>
      </w:r>
      <w:proofErr w:type="spellEnd"/>
      <w:r w:rsidR="001135EB" w:rsidRPr="001135EB">
        <w:rPr>
          <w:rFonts w:ascii="Tahoma" w:hAnsi="Tahoma" w:cs="Tahoma"/>
          <w:b/>
          <w:lang w:val="en-TT"/>
        </w:rPr>
        <w:t>-Portillo</w:t>
      </w:r>
      <w:r w:rsidR="001135EB">
        <w:rPr>
          <w:rFonts w:ascii="Tahoma" w:hAnsi="Tahoma" w:cs="Tahoma"/>
          <w:b/>
          <w:lang w:val="en-TT"/>
        </w:rPr>
        <w:t xml:space="preserve"> </w:t>
      </w:r>
      <w:r>
        <w:rPr>
          <w:rFonts w:ascii="Tahoma" w:hAnsi="Tahoma" w:cs="Tahoma"/>
          <w:b/>
          <w:lang w:val="en-TT"/>
        </w:rPr>
        <w:t xml:space="preserve">Contreras </w:t>
      </w:r>
      <w:r w:rsidRPr="00EE3E22">
        <w:rPr>
          <w:rFonts w:ascii="Tahoma" w:hAnsi="Tahoma" w:cs="Tahoma"/>
          <w:lang w:val="en-TT"/>
        </w:rPr>
        <w:t xml:space="preserve">thanked </w:t>
      </w:r>
      <w:r>
        <w:rPr>
          <w:rFonts w:ascii="Tahoma" w:hAnsi="Tahoma" w:cs="Tahoma"/>
          <w:lang w:val="en-TT"/>
        </w:rPr>
        <w:t>Mr Suarez for his presentation and</w:t>
      </w:r>
      <w:r w:rsidR="00022415">
        <w:rPr>
          <w:rFonts w:ascii="Tahoma" w:hAnsi="Tahoma" w:cs="Tahoma"/>
          <w:lang w:val="en-TT"/>
        </w:rPr>
        <w:t xml:space="preserve"> asked </w:t>
      </w:r>
      <w:r w:rsidR="005F6F9A">
        <w:rPr>
          <w:rFonts w:ascii="Tahoma" w:hAnsi="Tahoma" w:cs="Tahoma"/>
          <w:lang w:val="en-TT"/>
        </w:rPr>
        <w:t>for</w:t>
      </w:r>
      <w:r w:rsidR="00022415">
        <w:rPr>
          <w:rFonts w:ascii="Tahoma" w:hAnsi="Tahoma" w:cs="Tahoma"/>
          <w:lang w:val="en-TT"/>
        </w:rPr>
        <w:t xml:space="preserve"> the proposal of the team </w:t>
      </w:r>
      <w:r w:rsidR="000D59F1">
        <w:rPr>
          <w:rFonts w:ascii="Tahoma" w:hAnsi="Tahoma" w:cs="Tahoma"/>
          <w:lang w:val="en-TT"/>
        </w:rPr>
        <w:t>to move the SCT forward</w:t>
      </w:r>
      <w:r w:rsidR="00022415">
        <w:rPr>
          <w:rFonts w:ascii="Tahoma" w:hAnsi="Tahoma" w:cs="Tahoma"/>
          <w:lang w:val="en-TT"/>
        </w:rPr>
        <w:t>.</w:t>
      </w:r>
    </w:p>
    <w:p w:rsidR="00022415" w:rsidRDefault="00022415" w:rsidP="004E0855">
      <w:pPr>
        <w:pStyle w:val="ListParagraph"/>
        <w:spacing w:before="120" w:after="120"/>
        <w:jc w:val="both"/>
        <w:rPr>
          <w:rFonts w:ascii="Tahoma" w:hAnsi="Tahoma" w:cs="Tahoma"/>
          <w:lang w:val="en-TT"/>
        </w:rPr>
      </w:pPr>
    </w:p>
    <w:p w:rsidR="00022415" w:rsidRDefault="00022415" w:rsidP="004E0855">
      <w:pPr>
        <w:pStyle w:val="ListParagraph"/>
        <w:spacing w:before="120" w:after="120"/>
        <w:jc w:val="both"/>
        <w:rPr>
          <w:rFonts w:ascii="Tahoma" w:hAnsi="Tahoma" w:cs="Tahoma"/>
          <w:lang w:val="en-TT"/>
        </w:rPr>
      </w:pPr>
      <w:r w:rsidRPr="00022415">
        <w:rPr>
          <w:rFonts w:ascii="Tahoma" w:hAnsi="Tahoma" w:cs="Tahoma"/>
          <w:b/>
          <w:lang w:val="en-TT"/>
        </w:rPr>
        <w:t>Mr Suarez</w:t>
      </w:r>
      <w:r>
        <w:rPr>
          <w:rFonts w:ascii="Tahoma" w:hAnsi="Tahoma" w:cs="Tahoma"/>
          <w:lang w:val="en-TT"/>
        </w:rPr>
        <w:t xml:space="preserve"> replied that the team proposed to review the Terms of Reference since time had passed</w:t>
      </w:r>
      <w:r w:rsidR="000D59F1">
        <w:rPr>
          <w:rFonts w:ascii="Tahoma" w:hAnsi="Tahoma" w:cs="Tahoma"/>
          <w:lang w:val="en-TT"/>
        </w:rPr>
        <w:t>; he noted however that</w:t>
      </w:r>
      <w:r>
        <w:rPr>
          <w:rFonts w:ascii="Tahoma" w:hAnsi="Tahoma" w:cs="Tahoma"/>
          <w:lang w:val="en-TT"/>
        </w:rPr>
        <w:t xml:space="preserve"> the main principles would stay the same. He indicated that this could be done within </w:t>
      </w:r>
      <w:r w:rsidR="000C7D4A">
        <w:rPr>
          <w:rFonts w:ascii="Tahoma" w:hAnsi="Tahoma" w:cs="Tahoma"/>
          <w:lang w:val="en-TT"/>
        </w:rPr>
        <w:t>one</w:t>
      </w:r>
      <w:r>
        <w:rPr>
          <w:rFonts w:ascii="Tahoma" w:hAnsi="Tahoma" w:cs="Tahoma"/>
          <w:lang w:val="en-TT"/>
        </w:rPr>
        <w:t xml:space="preserve"> month’s time and sent to the Secretariat to be distributed to members of the SCT for comments. </w:t>
      </w:r>
    </w:p>
    <w:p w:rsidR="000C7D4A" w:rsidRDefault="000C7D4A" w:rsidP="004E0855">
      <w:pPr>
        <w:pStyle w:val="ListParagraph"/>
        <w:spacing w:before="120" w:after="120"/>
        <w:jc w:val="both"/>
        <w:rPr>
          <w:rFonts w:ascii="Tahoma" w:hAnsi="Tahoma" w:cs="Tahoma"/>
          <w:lang w:val="en-TT"/>
        </w:rPr>
      </w:pPr>
    </w:p>
    <w:p w:rsidR="000C7D4A" w:rsidRDefault="000C7D4A" w:rsidP="004E0855">
      <w:pPr>
        <w:pStyle w:val="ListParagraph"/>
        <w:spacing w:before="120" w:after="120"/>
        <w:jc w:val="both"/>
        <w:rPr>
          <w:rFonts w:ascii="Tahoma" w:hAnsi="Tahoma" w:cs="Tahoma"/>
          <w:lang w:val="en-TT"/>
        </w:rPr>
      </w:pPr>
      <w:r w:rsidRPr="000C7D4A">
        <w:rPr>
          <w:rFonts w:ascii="Tahoma" w:hAnsi="Tahoma" w:cs="Tahoma"/>
          <w:b/>
          <w:lang w:val="en-TT"/>
        </w:rPr>
        <w:t xml:space="preserve">Mr </w:t>
      </w:r>
      <w:proofErr w:type="spellStart"/>
      <w:r w:rsidRPr="000C7D4A">
        <w:rPr>
          <w:rFonts w:ascii="Tahoma" w:hAnsi="Tahoma" w:cs="Tahoma"/>
          <w:b/>
          <w:lang w:val="en-TT"/>
        </w:rPr>
        <w:t>Dopeso</w:t>
      </w:r>
      <w:proofErr w:type="spellEnd"/>
      <w:r>
        <w:rPr>
          <w:rFonts w:ascii="Tahoma" w:hAnsi="Tahoma" w:cs="Tahoma"/>
          <w:lang w:val="en-TT"/>
        </w:rPr>
        <w:t xml:space="preserve"> added that in order to be more competitive</w:t>
      </w:r>
      <w:r w:rsidR="00512CFD">
        <w:rPr>
          <w:rFonts w:ascii="Tahoma" w:hAnsi="Tahoma" w:cs="Tahoma"/>
          <w:lang w:val="en-TT"/>
        </w:rPr>
        <w:t>,</w:t>
      </w:r>
      <w:r>
        <w:rPr>
          <w:rFonts w:ascii="Tahoma" w:hAnsi="Tahoma" w:cs="Tahoma"/>
          <w:lang w:val="en-TT"/>
        </w:rPr>
        <w:t xml:space="preserve"> the region must act as a bloc. He requested that the SCT work towards tailoring the regional legal framework, taking into account the international maritime laws to which the countries were signatories</w:t>
      </w:r>
      <w:r w:rsidR="00512CFD">
        <w:rPr>
          <w:rFonts w:ascii="Tahoma" w:hAnsi="Tahoma" w:cs="Tahoma"/>
          <w:lang w:val="en-TT"/>
        </w:rPr>
        <w:t xml:space="preserve">, for example, </w:t>
      </w:r>
      <w:r>
        <w:rPr>
          <w:rFonts w:ascii="Tahoma" w:hAnsi="Tahoma" w:cs="Tahoma"/>
          <w:lang w:val="en-TT"/>
        </w:rPr>
        <w:t xml:space="preserve">the IMO convention. </w:t>
      </w:r>
    </w:p>
    <w:p w:rsidR="006A526B" w:rsidRDefault="006A526B" w:rsidP="004E0855">
      <w:pPr>
        <w:pStyle w:val="ListParagraph"/>
        <w:spacing w:before="120" w:after="120"/>
        <w:jc w:val="both"/>
        <w:rPr>
          <w:rFonts w:ascii="Tahoma" w:hAnsi="Tahoma" w:cs="Tahoma"/>
          <w:lang w:val="en-TT"/>
        </w:rPr>
      </w:pPr>
    </w:p>
    <w:p w:rsidR="003B5EF4" w:rsidRPr="006A526B" w:rsidRDefault="006A526B" w:rsidP="006A526B">
      <w:pPr>
        <w:pStyle w:val="ListParagraph"/>
        <w:spacing w:before="120" w:after="120"/>
        <w:jc w:val="both"/>
        <w:rPr>
          <w:rFonts w:ascii="Tahoma" w:hAnsi="Tahoma" w:cs="Tahoma"/>
          <w:lang w:val="en-TT"/>
        </w:rPr>
      </w:pPr>
      <w:r w:rsidRPr="006A526B">
        <w:rPr>
          <w:rFonts w:ascii="Tahoma" w:hAnsi="Tahoma" w:cs="Tahoma"/>
          <w:b/>
          <w:lang w:val="en-TT"/>
        </w:rPr>
        <w:t>The Chair</w:t>
      </w:r>
      <w:r>
        <w:rPr>
          <w:rFonts w:ascii="Tahoma" w:hAnsi="Tahoma" w:cs="Tahoma"/>
          <w:lang w:val="en-TT"/>
        </w:rPr>
        <w:t xml:space="preserve"> thanked those who commented and reiterated that the team would send the amended TOR to the Secretariat within a month to be distributed to the SCT.</w:t>
      </w:r>
    </w:p>
    <w:p w:rsidR="003B5EF4" w:rsidRPr="00CF319F" w:rsidRDefault="003B5EF4" w:rsidP="004E0855">
      <w:pPr>
        <w:pStyle w:val="ListParagraph"/>
        <w:spacing w:before="120" w:after="120"/>
        <w:jc w:val="both"/>
        <w:rPr>
          <w:rFonts w:ascii="Tahoma" w:hAnsi="Tahoma" w:cs="Tahoma"/>
          <w:lang w:val="en-TT"/>
        </w:rPr>
      </w:pPr>
    </w:p>
    <w:p w:rsidR="006A526B" w:rsidRPr="001A1A96" w:rsidRDefault="001A1A96" w:rsidP="00A4508A">
      <w:pPr>
        <w:pStyle w:val="ListParagraph"/>
        <w:numPr>
          <w:ilvl w:val="0"/>
          <w:numId w:val="1"/>
        </w:numPr>
        <w:jc w:val="both"/>
        <w:rPr>
          <w:rStyle w:val="hps"/>
          <w:rFonts w:ascii="Tahoma" w:hAnsi="Tahoma" w:cs="Tahoma"/>
          <w:b/>
          <w:lang w:val="en-TT"/>
        </w:rPr>
      </w:pPr>
      <w:r>
        <w:rPr>
          <w:rStyle w:val="hps"/>
          <w:rFonts w:ascii="Tahoma" w:hAnsi="Tahoma" w:cs="Tahoma"/>
          <w:b/>
          <w:lang w:val="en-TT"/>
        </w:rPr>
        <w:t>Presentation on “</w:t>
      </w:r>
      <w:r w:rsidR="006A526B" w:rsidRPr="006A526B">
        <w:rPr>
          <w:rStyle w:val="hps"/>
          <w:rFonts w:ascii="Tahoma" w:hAnsi="Tahoma" w:cs="Tahoma"/>
          <w:b/>
          <w:lang w:val="en-TT"/>
        </w:rPr>
        <w:t>Public/Private Partnerships for enhancing port efficiency</w:t>
      </w:r>
      <w:r>
        <w:rPr>
          <w:rStyle w:val="hps"/>
          <w:rFonts w:ascii="Tahoma" w:hAnsi="Tahoma" w:cs="Tahoma"/>
          <w:b/>
          <w:lang w:val="en-TT"/>
        </w:rPr>
        <w:t>”</w:t>
      </w:r>
    </w:p>
    <w:p w:rsidR="00DE0DF0" w:rsidRDefault="006A526B" w:rsidP="006A526B">
      <w:pPr>
        <w:spacing w:before="120" w:after="120"/>
        <w:ind w:left="720"/>
        <w:jc w:val="both"/>
        <w:rPr>
          <w:rStyle w:val="hps"/>
          <w:rFonts w:ascii="Tahoma" w:hAnsi="Tahoma" w:cs="Tahoma"/>
          <w:lang w:val="en-TT"/>
        </w:rPr>
      </w:pPr>
      <w:proofErr w:type="gramStart"/>
      <w:r w:rsidRPr="006A526B">
        <w:rPr>
          <w:rStyle w:val="hps"/>
          <w:rFonts w:ascii="Tahoma" w:hAnsi="Tahoma" w:cs="Tahoma"/>
          <w:b/>
          <w:lang w:val="en-TT"/>
        </w:rPr>
        <w:t xml:space="preserve">Ms Sabine </w:t>
      </w:r>
      <w:proofErr w:type="spellStart"/>
      <w:r w:rsidRPr="006A526B">
        <w:rPr>
          <w:rStyle w:val="hps"/>
          <w:rFonts w:ascii="Tahoma" w:hAnsi="Tahoma" w:cs="Tahoma"/>
          <w:b/>
          <w:lang w:val="en-TT"/>
        </w:rPr>
        <w:t>Bazajet</w:t>
      </w:r>
      <w:proofErr w:type="spellEnd"/>
      <w:r w:rsidR="00F93341" w:rsidRPr="00F93341">
        <w:rPr>
          <w:rStyle w:val="hps"/>
          <w:rFonts w:ascii="Tahoma" w:hAnsi="Tahoma" w:cs="Tahoma"/>
          <w:lang w:val="en-TT"/>
        </w:rPr>
        <w:t>, Communications and External Relations Officer of CEI.BA,</w:t>
      </w:r>
      <w:r w:rsidRPr="00F93341">
        <w:rPr>
          <w:rStyle w:val="hps"/>
          <w:rFonts w:ascii="Tahoma" w:hAnsi="Tahoma" w:cs="Tahoma"/>
          <w:lang w:val="en-TT"/>
        </w:rPr>
        <w:t xml:space="preserve"> </w:t>
      </w:r>
      <w:r w:rsidRPr="006A526B">
        <w:rPr>
          <w:rStyle w:val="hps"/>
          <w:rFonts w:ascii="Tahoma" w:hAnsi="Tahoma" w:cs="Tahoma"/>
          <w:lang w:val="en-TT"/>
        </w:rPr>
        <w:t>present</w:t>
      </w:r>
      <w:r>
        <w:rPr>
          <w:rStyle w:val="hps"/>
          <w:rFonts w:ascii="Tahoma" w:hAnsi="Tahoma" w:cs="Tahoma"/>
          <w:lang w:val="en-TT"/>
        </w:rPr>
        <w:t>ed</w:t>
      </w:r>
      <w:r w:rsidRPr="006A526B">
        <w:rPr>
          <w:rStyle w:val="hps"/>
          <w:rFonts w:ascii="Tahoma" w:hAnsi="Tahoma" w:cs="Tahoma"/>
          <w:lang w:val="en-TT"/>
        </w:rPr>
        <w:t xml:space="preserve"> on the Cargo Community System for the Port and Maritime Community of Guadeloupe.</w:t>
      </w:r>
      <w:proofErr w:type="gramEnd"/>
      <w:r w:rsidRPr="006A526B">
        <w:rPr>
          <w:rStyle w:val="hps"/>
          <w:rFonts w:ascii="Tahoma" w:hAnsi="Tahoma" w:cs="Tahoma"/>
          <w:b/>
          <w:lang w:val="en-TT"/>
        </w:rPr>
        <w:t xml:space="preserve"> </w:t>
      </w:r>
      <w:r w:rsidRPr="006A526B">
        <w:rPr>
          <w:rStyle w:val="hps"/>
          <w:rFonts w:ascii="Tahoma" w:hAnsi="Tahoma" w:cs="Tahoma"/>
          <w:lang w:val="en-TT"/>
        </w:rPr>
        <w:t xml:space="preserve">Ms </w:t>
      </w:r>
      <w:proofErr w:type="spellStart"/>
      <w:r>
        <w:rPr>
          <w:rStyle w:val="hps"/>
          <w:rFonts w:ascii="Tahoma" w:hAnsi="Tahoma" w:cs="Tahoma"/>
          <w:lang w:val="en-TT"/>
        </w:rPr>
        <w:t>Bazajet</w:t>
      </w:r>
      <w:proofErr w:type="spellEnd"/>
      <w:r>
        <w:rPr>
          <w:rStyle w:val="hps"/>
          <w:rFonts w:ascii="Tahoma" w:hAnsi="Tahoma" w:cs="Tahoma"/>
          <w:lang w:val="en-TT"/>
        </w:rPr>
        <w:t xml:space="preserve"> stated that her company CE</w:t>
      </w:r>
      <w:r w:rsidR="00456FDF">
        <w:rPr>
          <w:rStyle w:val="hps"/>
          <w:rFonts w:ascii="Tahoma" w:hAnsi="Tahoma" w:cs="Tahoma"/>
          <w:lang w:val="en-TT"/>
        </w:rPr>
        <w:t>I.</w:t>
      </w:r>
      <w:r>
        <w:rPr>
          <w:rStyle w:val="hps"/>
          <w:rFonts w:ascii="Tahoma" w:hAnsi="Tahoma" w:cs="Tahoma"/>
          <w:lang w:val="en-TT"/>
        </w:rPr>
        <w:t xml:space="preserve">BA was </w:t>
      </w:r>
      <w:r w:rsidR="00512CFD">
        <w:rPr>
          <w:rStyle w:val="hps"/>
          <w:rFonts w:ascii="Tahoma" w:hAnsi="Tahoma" w:cs="Tahoma"/>
          <w:lang w:val="en-TT"/>
        </w:rPr>
        <w:t xml:space="preserve">a </w:t>
      </w:r>
      <w:r>
        <w:rPr>
          <w:rStyle w:val="hps"/>
          <w:rFonts w:ascii="Tahoma" w:hAnsi="Tahoma" w:cs="Tahoma"/>
          <w:lang w:val="en-TT"/>
        </w:rPr>
        <w:t>private company that launched more than ten years ago and developed a Cargo Community System</w:t>
      </w:r>
      <w:r w:rsidR="00D95A41">
        <w:rPr>
          <w:rStyle w:val="hps"/>
          <w:rFonts w:ascii="Tahoma" w:hAnsi="Tahoma" w:cs="Tahoma"/>
          <w:lang w:val="en-TT"/>
        </w:rPr>
        <w:t xml:space="preserve"> (CCS)</w:t>
      </w:r>
      <w:r>
        <w:rPr>
          <w:rStyle w:val="hps"/>
          <w:rFonts w:ascii="Tahoma" w:hAnsi="Tahoma" w:cs="Tahoma"/>
          <w:lang w:val="en-TT"/>
        </w:rPr>
        <w:t xml:space="preserve"> also known as a Single Window or Port Community System. </w:t>
      </w:r>
      <w:r w:rsidR="00D95A41">
        <w:rPr>
          <w:rStyle w:val="hps"/>
          <w:rFonts w:ascii="Tahoma" w:hAnsi="Tahoma" w:cs="Tahoma"/>
          <w:lang w:val="en-TT"/>
        </w:rPr>
        <w:t xml:space="preserve">She explained that this process </w:t>
      </w:r>
      <w:r w:rsidR="002C1E79">
        <w:rPr>
          <w:rStyle w:val="hps"/>
          <w:rFonts w:ascii="Tahoma" w:hAnsi="Tahoma" w:cs="Tahoma"/>
          <w:lang w:val="en-TT"/>
        </w:rPr>
        <w:t xml:space="preserve">encouraged strategic partnerships and </w:t>
      </w:r>
      <w:r w:rsidR="00D95A41">
        <w:rPr>
          <w:rStyle w:val="hps"/>
          <w:rFonts w:ascii="Tahoma" w:hAnsi="Tahoma" w:cs="Tahoma"/>
          <w:lang w:val="en-TT"/>
        </w:rPr>
        <w:t>integrated all the actors within the supply chain through a method of private and public partnership. The CCS</w:t>
      </w:r>
      <w:r w:rsidR="00302D60">
        <w:rPr>
          <w:rStyle w:val="hps"/>
          <w:rFonts w:ascii="Tahoma" w:hAnsi="Tahoma" w:cs="Tahoma"/>
          <w:lang w:val="en-TT"/>
        </w:rPr>
        <w:t xml:space="preserve"> has created a paperless system which is streamlined</w:t>
      </w:r>
      <w:r w:rsidR="002C1E79">
        <w:rPr>
          <w:rStyle w:val="hps"/>
          <w:rFonts w:ascii="Tahoma" w:hAnsi="Tahoma" w:cs="Tahoma"/>
          <w:lang w:val="en-TT"/>
        </w:rPr>
        <w:t>, includes the participation of all stakeholders</w:t>
      </w:r>
      <w:r w:rsidR="00302D60">
        <w:rPr>
          <w:rStyle w:val="hps"/>
          <w:rFonts w:ascii="Tahoma" w:hAnsi="Tahoma" w:cs="Tahoma"/>
          <w:lang w:val="en-TT"/>
        </w:rPr>
        <w:t xml:space="preserve"> and </w:t>
      </w:r>
      <w:r w:rsidR="002C1E79">
        <w:rPr>
          <w:rStyle w:val="hps"/>
          <w:rFonts w:ascii="Tahoma" w:hAnsi="Tahoma" w:cs="Tahoma"/>
          <w:lang w:val="en-TT"/>
        </w:rPr>
        <w:t xml:space="preserve">is </w:t>
      </w:r>
      <w:r w:rsidR="00302D60">
        <w:rPr>
          <w:rStyle w:val="hps"/>
          <w:rFonts w:ascii="Tahoma" w:hAnsi="Tahoma" w:cs="Tahoma"/>
          <w:lang w:val="en-TT"/>
        </w:rPr>
        <w:t xml:space="preserve">environmentally friendly. </w:t>
      </w:r>
      <w:r w:rsidR="003E4C76">
        <w:rPr>
          <w:rStyle w:val="hps"/>
          <w:rFonts w:ascii="Tahoma" w:hAnsi="Tahoma" w:cs="Tahoma"/>
          <w:lang w:val="en-TT"/>
        </w:rPr>
        <w:t xml:space="preserve">Ms </w:t>
      </w:r>
      <w:proofErr w:type="spellStart"/>
      <w:r w:rsidR="003E4C76">
        <w:rPr>
          <w:rStyle w:val="hps"/>
          <w:rFonts w:ascii="Tahoma" w:hAnsi="Tahoma" w:cs="Tahoma"/>
          <w:lang w:val="en-TT"/>
        </w:rPr>
        <w:t>Bazajet</w:t>
      </w:r>
      <w:proofErr w:type="spellEnd"/>
      <w:r w:rsidR="003E4C76">
        <w:rPr>
          <w:rStyle w:val="hps"/>
          <w:rFonts w:ascii="Tahoma" w:hAnsi="Tahoma" w:cs="Tahoma"/>
          <w:lang w:val="en-TT"/>
        </w:rPr>
        <w:t xml:space="preserve"> explained that only </w:t>
      </w:r>
      <w:r w:rsidR="00AE2D5C">
        <w:rPr>
          <w:rStyle w:val="hps"/>
          <w:rFonts w:ascii="Tahoma" w:hAnsi="Tahoma" w:cs="Tahoma"/>
          <w:lang w:val="en-TT"/>
        </w:rPr>
        <w:t xml:space="preserve">the </w:t>
      </w:r>
      <w:r w:rsidR="003E4C76">
        <w:rPr>
          <w:rStyle w:val="hps"/>
          <w:rFonts w:ascii="Tahoma" w:hAnsi="Tahoma" w:cs="Tahoma"/>
          <w:lang w:val="en-TT"/>
        </w:rPr>
        <w:t>Customs</w:t>
      </w:r>
      <w:r w:rsidR="00AE2D5C">
        <w:rPr>
          <w:rStyle w:val="hps"/>
          <w:rFonts w:ascii="Tahoma" w:hAnsi="Tahoma" w:cs="Tahoma"/>
          <w:lang w:val="en-TT"/>
        </w:rPr>
        <w:t xml:space="preserve"> office</w:t>
      </w:r>
      <w:r w:rsidR="003E4C76">
        <w:rPr>
          <w:rStyle w:val="hps"/>
          <w:rFonts w:ascii="Tahoma" w:hAnsi="Tahoma" w:cs="Tahoma"/>
          <w:lang w:val="en-TT"/>
        </w:rPr>
        <w:t xml:space="preserve"> </w:t>
      </w:r>
      <w:r w:rsidR="00AE2D5C">
        <w:rPr>
          <w:rStyle w:val="hps"/>
          <w:rFonts w:ascii="Tahoma" w:hAnsi="Tahoma" w:cs="Tahoma"/>
          <w:lang w:val="en-TT"/>
        </w:rPr>
        <w:t>in the countries would have</w:t>
      </w:r>
      <w:r w:rsidR="003E4C76">
        <w:rPr>
          <w:rStyle w:val="hps"/>
          <w:rFonts w:ascii="Tahoma" w:hAnsi="Tahoma" w:cs="Tahoma"/>
          <w:lang w:val="en-TT"/>
        </w:rPr>
        <w:t xml:space="preserve"> access to all the information within the CCS. </w:t>
      </w:r>
      <w:r w:rsidR="00302D60">
        <w:rPr>
          <w:rStyle w:val="hps"/>
          <w:rFonts w:ascii="Tahoma" w:hAnsi="Tahoma" w:cs="Tahoma"/>
          <w:lang w:val="en-TT"/>
        </w:rPr>
        <w:t xml:space="preserve">The company </w:t>
      </w:r>
      <w:r w:rsidR="00512CFD">
        <w:rPr>
          <w:rStyle w:val="hps"/>
          <w:rFonts w:ascii="Tahoma" w:hAnsi="Tahoma" w:cs="Tahoma"/>
          <w:lang w:val="en-TT"/>
        </w:rPr>
        <w:t xml:space="preserve">had </w:t>
      </w:r>
      <w:r w:rsidR="00302D60">
        <w:rPr>
          <w:rStyle w:val="hps"/>
          <w:rFonts w:ascii="Tahoma" w:hAnsi="Tahoma" w:cs="Tahoma"/>
          <w:lang w:val="en-TT"/>
        </w:rPr>
        <w:t xml:space="preserve">bases in 20 countries </w:t>
      </w:r>
      <w:r w:rsidR="00646573">
        <w:rPr>
          <w:rStyle w:val="hps"/>
          <w:rFonts w:ascii="Tahoma" w:hAnsi="Tahoma" w:cs="Tahoma"/>
          <w:lang w:val="en-TT"/>
        </w:rPr>
        <w:t>in the following regions:</w:t>
      </w:r>
      <w:r w:rsidR="00302D60">
        <w:rPr>
          <w:rStyle w:val="hps"/>
          <w:rFonts w:ascii="Tahoma" w:hAnsi="Tahoma" w:cs="Tahoma"/>
          <w:lang w:val="en-TT"/>
        </w:rPr>
        <w:t xml:space="preserve"> the Caribbean</w:t>
      </w:r>
      <w:r w:rsidR="00646573">
        <w:rPr>
          <w:rStyle w:val="hps"/>
          <w:rFonts w:ascii="Tahoma" w:hAnsi="Tahoma" w:cs="Tahoma"/>
          <w:lang w:val="en-TT"/>
        </w:rPr>
        <w:t xml:space="preserve">, </w:t>
      </w:r>
      <w:r w:rsidR="008A06FF">
        <w:rPr>
          <w:rStyle w:val="hps"/>
          <w:rFonts w:ascii="Tahoma" w:hAnsi="Tahoma" w:cs="Tahoma"/>
          <w:lang w:val="en-TT"/>
        </w:rPr>
        <w:t xml:space="preserve">South America, </w:t>
      </w:r>
      <w:r w:rsidR="00646573">
        <w:rPr>
          <w:rStyle w:val="hps"/>
          <w:rFonts w:ascii="Tahoma" w:hAnsi="Tahoma" w:cs="Tahoma"/>
          <w:lang w:val="en-TT"/>
        </w:rPr>
        <w:t>Europe, West Africa, South Africa and South East Asia.</w:t>
      </w:r>
      <w:r w:rsidR="00302D60">
        <w:rPr>
          <w:rStyle w:val="hps"/>
          <w:rFonts w:ascii="Tahoma" w:hAnsi="Tahoma" w:cs="Tahoma"/>
          <w:lang w:val="en-TT"/>
        </w:rPr>
        <w:t xml:space="preserve"> </w:t>
      </w:r>
      <w:r w:rsidR="00A041D7">
        <w:rPr>
          <w:rStyle w:val="hps"/>
          <w:rFonts w:ascii="Tahoma" w:hAnsi="Tahoma" w:cs="Tahoma"/>
          <w:lang w:val="en-TT"/>
        </w:rPr>
        <w:t>Within the Caribbean, t</w:t>
      </w:r>
      <w:r w:rsidR="00302D60">
        <w:rPr>
          <w:rStyle w:val="hps"/>
          <w:rFonts w:ascii="Tahoma" w:hAnsi="Tahoma" w:cs="Tahoma"/>
          <w:lang w:val="en-TT"/>
        </w:rPr>
        <w:t xml:space="preserve">hey </w:t>
      </w:r>
      <w:r w:rsidR="00512CFD">
        <w:rPr>
          <w:rStyle w:val="hps"/>
          <w:rFonts w:ascii="Tahoma" w:hAnsi="Tahoma" w:cs="Tahoma"/>
          <w:lang w:val="en-TT"/>
        </w:rPr>
        <w:t>were</w:t>
      </w:r>
      <w:r w:rsidR="00302D60">
        <w:rPr>
          <w:rStyle w:val="hps"/>
          <w:rFonts w:ascii="Tahoma" w:hAnsi="Tahoma" w:cs="Tahoma"/>
          <w:lang w:val="en-TT"/>
        </w:rPr>
        <w:t xml:space="preserve"> operating in Martinique, French Guiana, Guadeloupe and</w:t>
      </w:r>
      <w:r w:rsidR="00F93341">
        <w:rPr>
          <w:rStyle w:val="hps"/>
          <w:rFonts w:ascii="Tahoma" w:hAnsi="Tahoma" w:cs="Tahoma"/>
          <w:lang w:val="en-TT"/>
        </w:rPr>
        <w:t>, since January 2016,</w:t>
      </w:r>
      <w:r w:rsidR="00512CFD">
        <w:rPr>
          <w:rStyle w:val="hps"/>
          <w:rFonts w:ascii="Tahoma" w:hAnsi="Tahoma" w:cs="Tahoma"/>
          <w:lang w:val="en-TT"/>
        </w:rPr>
        <w:t xml:space="preserve"> </w:t>
      </w:r>
      <w:r w:rsidR="00302D60">
        <w:rPr>
          <w:rStyle w:val="hps"/>
          <w:rFonts w:ascii="Tahoma" w:hAnsi="Tahoma" w:cs="Tahoma"/>
          <w:lang w:val="en-TT"/>
        </w:rPr>
        <w:t xml:space="preserve">Jamaica. </w:t>
      </w:r>
      <w:r w:rsidR="008A06FF">
        <w:rPr>
          <w:rStyle w:val="hps"/>
          <w:rFonts w:ascii="Tahoma" w:hAnsi="Tahoma" w:cs="Tahoma"/>
          <w:lang w:val="en-TT"/>
        </w:rPr>
        <w:t xml:space="preserve">Ms </w:t>
      </w:r>
      <w:proofErr w:type="spellStart"/>
      <w:r w:rsidR="008A06FF">
        <w:rPr>
          <w:rStyle w:val="hps"/>
          <w:rFonts w:ascii="Tahoma" w:hAnsi="Tahoma" w:cs="Tahoma"/>
          <w:lang w:val="en-TT"/>
        </w:rPr>
        <w:t>B</w:t>
      </w:r>
      <w:r w:rsidR="00184D13">
        <w:rPr>
          <w:rStyle w:val="hps"/>
          <w:rFonts w:ascii="Tahoma" w:hAnsi="Tahoma" w:cs="Tahoma"/>
          <w:lang w:val="en-TT"/>
        </w:rPr>
        <w:t>azajet</w:t>
      </w:r>
      <w:proofErr w:type="spellEnd"/>
      <w:r w:rsidR="00184D13">
        <w:rPr>
          <w:rStyle w:val="hps"/>
          <w:rFonts w:ascii="Tahoma" w:hAnsi="Tahoma" w:cs="Tahoma"/>
          <w:lang w:val="en-TT"/>
        </w:rPr>
        <w:t xml:space="preserve"> </w:t>
      </w:r>
      <w:r w:rsidR="0082501A">
        <w:rPr>
          <w:rStyle w:val="hps"/>
          <w:rFonts w:ascii="Tahoma" w:hAnsi="Tahoma" w:cs="Tahoma"/>
          <w:lang w:val="en-TT"/>
        </w:rPr>
        <w:t xml:space="preserve">informed </w:t>
      </w:r>
      <w:r w:rsidR="00184D13">
        <w:rPr>
          <w:rStyle w:val="hps"/>
          <w:rFonts w:ascii="Tahoma" w:hAnsi="Tahoma" w:cs="Tahoma"/>
          <w:lang w:val="en-TT"/>
        </w:rPr>
        <w:t xml:space="preserve">that </w:t>
      </w:r>
      <w:r w:rsidR="00AE2D5C">
        <w:rPr>
          <w:rStyle w:val="hps"/>
          <w:rFonts w:ascii="Tahoma" w:hAnsi="Tahoma" w:cs="Tahoma"/>
          <w:lang w:val="en-TT"/>
        </w:rPr>
        <w:t>CEI.BA</w:t>
      </w:r>
      <w:r w:rsidR="00184D13">
        <w:rPr>
          <w:rStyle w:val="hps"/>
          <w:rFonts w:ascii="Tahoma" w:hAnsi="Tahoma" w:cs="Tahoma"/>
          <w:lang w:val="en-TT"/>
        </w:rPr>
        <w:t xml:space="preserve"> had</w:t>
      </w:r>
      <w:r w:rsidR="00AE2D5C">
        <w:rPr>
          <w:rStyle w:val="hps"/>
          <w:rFonts w:ascii="Tahoma" w:hAnsi="Tahoma" w:cs="Tahoma"/>
          <w:lang w:val="en-TT"/>
        </w:rPr>
        <w:t xml:space="preserve"> begun discussions with </w:t>
      </w:r>
      <w:r w:rsidR="00184D13">
        <w:rPr>
          <w:rStyle w:val="hps"/>
          <w:rFonts w:ascii="Tahoma" w:hAnsi="Tahoma" w:cs="Tahoma"/>
          <w:lang w:val="en-TT"/>
        </w:rPr>
        <w:t xml:space="preserve">Antigua and Barbuda and St. Lucia as well as other OECS countries. </w:t>
      </w:r>
      <w:r w:rsidR="00302D60">
        <w:rPr>
          <w:rStyle w:val="hps"/>
          <w:rFonts w:ascii="Tahoma" w:hAnsi="Tahoma" w:cs="Tahoma"/>
          <w:lang w:val="en-TT"/>
        </w:rPr>
        <w:t xml:space="preserve">According to Ms </w:t>
      </w:r>
      <w:proofErr w:type="spellStart"/>
      <w:r w:rsidR="00302D60">
        <w:rPr>
          <w:rStyle w:val="hps"/>
          <w:rFonts w:ascii="Tahoma" w:hAnsi="Tahoma" w:cs="Tahoma"/>
          <w:lang w:val="en-TT"/>
        </w:rPr>
        <w:t>Bazajet</w:t>
      </w:r>
      <w:proofErr w:type="spellEnd"/>
      <w:r w:rsidR="00302D60">
        <w:rPr>
          <w:rStyle w:val="hps"/>
          <w:rFonts w:ascii="Tahoma" w:hAnsi="Tahoma" w:cs="Tahoma"/>
          <w:lang w:val="en-TT"/>
        </w:rPr>
        <w:t xml:space="preserve">, the CCS </w:t>
      </w:r>
      <w:r w:rsidR="00512CFD">
        <w:rPr>
          <w:rStyle w:val="hps"/>
          <w:rFonts w:ascii="Tahoma" w:hAnsi="Tahoma" w:cs="Tahoma"/>
          <w:lang w:val="en-TT"/>
        </w:rPr>
        <w:t xml:space="preserve">improved </w:t>
      </w:r>
      <w:r w:rsidR="00302D60">
        <w:rPr>
          <w:rStyle w:val="hps"/>
          <w:rFonts w:ascii="Tahoma" w:hAnsi="Tahoma" w:cs="Tahoma"/>
          <w:lang w:val="en-TT"/>
        </w:rPr>
        <w:t>the efficiency</w:t>
      </w:r>
      <w:r w:rsidR="00184D13">
        <w:rPr>
          <w:rStyle w:val="hps"/>
          <w:rFonts w:ascii="Tahoma" w:hAnsi="Tahoma" w:cs="Tahoma"/>
          <w:lang w:val="en-TT"/>
        </w:rPr>
        <w:t>, connectivity</w:t>
      </w:r>
      <w:r w:rsidR="00302D60">
        <w:rPr>
          <w:rStyle w:val="hps"/>
          <w:rFonts w:ascii="Tahoma" w:hAnsi="Tahoma" w:cs="Tahoma"/>
          <w:lang w:val="en-TT"/>
        </w:rPr>
        <w:t xml:space="preserve"> and competitiveness of Caribbean ports through a system of training </w:t>
      </w:r>
      <w:r w:rsidR="00DD2E29">
        <w:rPr>
          <w:rStyle w:val="hps"/>
          <w:rFonts w:ascii="Tahoma" w:hAnsi="Tahoma" w:cs="Tahoma"/>
          <w:lang w:val="en-TT"/>
        </w:rPr>
        <w:t xml:space="preserve">and </w:t>
      </w:r>
      <w:r w:rsidR="003E4C76">
        <w:rPr>
          <w:rStyle w:val="hps"/>
          <w:rFonts w:ascii="Tahoma" w:hAnsi="Tahoma" w:cs="Tahoma"/>
          <w:lang w:val="en-TT"/>
        </w:rPr>
        <w:t xml:space="preserve">public-private </w:t>
      </w:r>
      <w:r w:rsidR="00DD2E29">
        <w:rPr>
          <w:rStyle w:val="hps"/>
          <w:rFonts w:ascii="Tahoma" w:hAnsi="Tahoma" w:cs="Tahoma"/>
          <w:lang w:val="en-TT"/>
        </w:rPr>
        <w:t xml:space="preserve">partnerships. </w:t>
      </w:r>
    </w:p>
    <w:p w:rsidR="00DD2E29" w:rsidRDefault="00DD2E29" w:rsidP="00DD2E29">
      <w:pPr>
        <w:spacing w:before="120" w:after="120"/>
        <w:ind w:left="720"/>
        <w:jc w:val="both"/>
        <w:rPr>
          <w:rStyle w:val="hps"/>
          <w:rFonts w:ascii="Tahoma" w:hAnsi="Tahoma" w:cs="Tahoma"/>
          <w:lang w:val="en-TT"/>
        </w:rPr>
      </w:pPr>
      <w:r w:rsidRPr="00DD2E29">
        <w:rPr>
          <w:rStyle w:val="hps"/>
          <w:rFonts w:ascii="Tahoma" w:hAnsi="Tahoma" w:cs="Tahoma"/>
          <w:b/>
          <w:lang w:val="en-TT"/>
        </w:rPr>
        <w:t>The Chair</w:t>
      </w:r>
      <w:r>
        <w:rPr>
          <w:rStyle w:val="hps"/>
          <w:rFonts w:ascii="Tahoma" w:hAnsi="Tahoma" w:cs="Tahoma"/>
          <w:b/>
          <w:lang w:val="en-TT"/>
        </w:rPr>
        <w:t xml:space="preserve"> </w:t>
      </w:r>
      <w:r>
        <w:rPr>
          <w:rStyle w:val="hps"/>
          <w:rFonts w:ascii="Tahoma" w:hAnsi="Tahoma" w:cs="Tahoma"/>
          <w:lang w:val="en-TT"/>
        </w:rPr>
        <w:t xml:space="preserve">thanked Ms </w:t>
      </w:r>
      <w:proofErr w:type="spellStart"/>
      <w:r>
        <w:rPr>
          <w:rStyle w:val="hps"/>
          <w:rFonts w:ascii="Tahoma" w:hAnsi="Tahoma" w:cs="Tahoma"/>
          <w:lang w:val="en-TT"/>
        </w:rPr>
        <w:t>Bazajet</w:t>
      </w:r>
      <w:proofErr w:type="spellEnd"/>
      <w:r>
        <w:rPr>
          <w:rStyle w:val="hps"/>
          <w:rFonts w:ascii="Tahoma" w:hAnsi="Tahoma" w:cs="Tahoma"/>
          <w:lang w:val="en-TT"/>
        </w:rPr>
        <w:t xml:space="preserve"> for her presentation and noted that </w:t>
      </w:r>
      <w:r w:rsidR="00940988">
        <w:rPr>
          <w:rStyle w:val="hps"/>
          <w:rFonts w:ascii="Tahoma" w:hAnsi="Tahoma" w:cs="Tahoma"/>
          <w:lang w:val="en-TT"/>
        </w:rPr>
        <w:t xml:space="preserve">it was a very comprehensive overview of the public private partnerships in the region’s maritime sector. </w:t>
      </w:r>
      <w:r>
        <w:rPr>
          <w:rStyle w:val="hps"/>
          <w:rFonts w:ascii="Tahoma" w:hAnsi="Tahoma" w:cs="Tahoma"/>
          <w:lang w:val="en-TT"/>
        </w:rPr>
        <w:t xml:space="preserve">He questioned the strategy of the company </w:t>
      </w:r>
      <w:r w:rsidR="007E1C55">
        <w:rPr>
          <w:rStyle w:val="hps"/>
          <w:rFonts w:ascii="Tahoma" w:hAnsi="Tahoma" w:cs="Tahoma"/>
          <w:lang w:val="en-TT"/>
        </w:rPr>
        <w:t xml:space="preserve">with </w:t>
      </w:r>
      <w:r>
        <w:rPr>
          <w:rStyle w:val="hps"/>
          <w:rFonts w:ascii="Tahoma" w:hAnsi="Tahoma" w:cs="Tahoma"/>
          <w:lang w:val="en-TT"/>
        </w:rPr>
        <w:t>regard</w:t>
      </w:r>
      <w:r w:rsidR="00940988">
        <w:rPr>
          <w:rStyle w:val="hps"/>
          <w:rFonts w:ascii="Tahoma" w:hAnsi="Tahoma" w:cs="Tahoma"/>
          <w:lang w:val="en-TT"/>
        </w:rPr>
        <w:t xml:space="preserve"> to </w:t>
      </w:r>
      <w:r w:rsidR="00A717DC">
        <w:rPr>
          <w:rStyle w:val="hps"/>
          <w:rFonts w:ascii="Tahoma" w:hAnsi="Tahoma" w:cs="Tahoma"/>
          <w:lang w:val="en-TT"/>
        </w:rPr>
        <w:t xml:space="preserve">replicating the project and </w:t>
      </w:r>
      <w:r w:rsidR="00940988">
        <w:rPr>
          <w:rStyle w:val="hps"/>
          <w:rFonts w:ascii="Tahoma" w:hAnsi="Tahoma" w:cs="Tahoma"/>
          <w:lang w:val="en-TT"/>
        </w:rPr>
        <w:t>expan</w:t>
      </w:r>
      <w:r w:rsidR="00A717DC">
        <w:rPr>
          <w:rStyle w:val="hps"/>
          <w:rFonts w:ascii="Tahoma" w:hAnsi="Tahoma" w:cs="Tahoma"/>
          <w:lang w:val="en-TT"/>
        </w:rPr>
        <w:t>ding</w:t>
      </w:r>
      <w:r w:rsidR="00940988">
        <w:rPr>
          <w:rStyle w:val="hps"/>
          <w:rFonts w:ascii="Tahoma" w:hAnsi="Tahoma" w:cs="Tahoma"/>
          <w:lang w:val="en-TT"/>
        </w:rPr>
        <w:t xml:space="preserve"> into other countries in the region</w:t>
      </w:r>
      <w:r>
        <w:rPr>
          <w:rStyle w:val="hps"/>
          <w:rFonts w:ascii="Tahoma" w:hAnsi="Tahoma" w:cs="Tahoma"/>
          <w:lang w:val="en-TT"/>
        </w:rPr>
        <w:t>.</w:t>
      </w:r>
    </w:p>
    <w:p w:rsidR="00DD2E29" w:rsidRDefault="00DD2E29" w:rsidP="00DD2E29">
      <w:pPr>
        <w:spacing w:before="120" w:after="120"/>
        <w:ind w:left="720"/>
        <w:jc w:val="both"/>
        <w:rPr>
          <w:rStyle w:val="hps"/>
          <w:rFonts w:ascii="Tahoma" w:hAnsi="Tahoma" w:cs="Tahoma"/>
          <w:lang w:val="en-TT"/>
        </w:rPr>
      </w:pPr>
      <w:r>
        <w:rPr>
          <w:rStyle w:val="hps"/>
          <w:rFonts w:ascii="Tahoma" w:hAnsi="Tahoma" w:cs="Tahoma"/>
          <w:b/>
          <w:lang w:val="en-TT"/>
        </w:rPr>
        <w:t xml:space="preserve">Ms </w:t>
      </w:r>
      <w:proofErr w:type="spellStart"/>
      <w:r>
        <w:rPr>
          <w:rStyle w:val="hps"/>
          <w:rFonts w:ascii="Tahoma" w:hAnsi="Tahoma" w:cs="Tahoma"/>
          <w:b/>
          <w:lang w:val="en-TT"/>
        </w:rPr>
        <w:t>Bazajet</w:t>
      </w:r>
      <w:proofErr w:type="spellEnd"/>
      <w:r>
        <w:rPr>
          <w:rStyle w:val="hps"/>
          <w:rFonts w:ascii="Tahoma" w:hAnsi="Tahoma" w:cs="Tahoma"/>
          <w:b/>
          <w:lang w:val="en-TT"/>
        </w:rPr>
        <w:t xml:space="preserve"> </w:t>
      </w:r>
      <w:r>
        <w:rPr>
          <w:rStyle w:val="hps"/>
          <w:rFonts w:ascii="Tahoma" w:hAnsi="Tahoma" w:cs="Tahoma"/>
          <w:lang w:val="en-TT"/>
        </w:rPr>
        <w:t>stated that implementing the CCS was a very long process and that it could take up to 9 years to get the system up and running as every single process must first be analysed and personnel had to receive training.</w:t>
      </w:r>
    </w:p>
    <w:p w:rsidR="00DD2E29" w:rsidRDefault="00DD2E29" w:rsidP="00DD2E29">
      <w:pPr>
        <w:spacing w:before="120" w:after="120"/>
        <w:ind w:left="720"/>
        <w:jc w:val="both"/>
        <w:rPr>
          <w:rStyle w:val="hps"/>
          <w:rFonts w:ascii="Tahoma" w:hAnsi="Tahoma" w:cs="Tahoma"/>
          <w:lang w:val="en-TT"/>
        </w:rPr>
      </w:pPr>
      <w:r>
        <w:rPr>
          <w:rStyle w:val="hps"/>
          <w:rFonts w:ascii="Tahoma" w:hAnsi="Tahoma" w:cs="Tahoma"/>
          <w:b/>
          <w:lang w:val="en-TT"/>
        </w:rPr>
        <w:t xml:space="preserve">The Secretary General </w:t>
      </w:r>
      <w:r>
        <w:rPr>
          <w:rStyle w:val="hps"/>
          <w:rFonts w:ascii="Tahoma" w:hAnsi="Tahoma" w:cs="Tahoma"/>
          <w:lang w:val="en-TT"/>
        </w:rPr>
        <w:t>asked whether any of the ACS</w:t>
      </w:r>
      <w:r w:rsidR="00940988">
        <w:rPr>
          <w:rStyle w:val="hps"/>
          <w:rFonts w:ascii="Tahoma" w:hAnsi="Tahoma" w:cs="Tahoma"/>
          <w:lang w:val="en-TT"/>
        </w:rPr>
        <w:t xml:space="preserve"> countries had similar systems to the CCS.</w:t>
      </w:r>
    </w:p>
    <w:p w:rsidR="00940988" w:rsidRDefault="00940988" w:rsidP="00DD2E29">
      <w:pPr>
        <w:spacing w:before="120" w:after="120"/>
        <w:ind w:left="720"/>
        <w:jc w:val="both"/>
        <w:rPr>
          <w:rStyle w:val="hps"/>
          <w:rFonts w:ascii="Tahoma" w:hAnsi="Tahoma" w:cs="Tahoma"/>
          <w:lang w:val="en-TT"/>
        </w:rPr>
      </w:pPr>
      <w:r>
        <w:rPr>
          <w:rStyle w:val="hps"/>
          <w:rFonts w:ascii="Tahoma" w:hAnsi="Tahoma" w:cs="Tahoma"/>
          <w:b/>
          <w:lang w:val="en-TT"/>
        </w:rPr>
        <w:t xml:space="preserve">Trinidad and Tobago </w:t>
      </w:r>
      <w:r>
        <w:rPr>
          <w:rStyle w:val="hps"/>
          <w:rFonts w:ascii="Tahoma" w:hAnsi="Tahoma" w:cs="Tahoma"/>
          <w:lang w:val="en-TT"/>
        </w:rPr>
        <w:t xml:space="preserve">indicated that they had a Single Window system </w:t>
      </w:r>
      <w:r w:rsidR="00305918">
        <w:rPr>
          <w:rStyle w:val="hps"/>
          <w:rFonts w:ascii="Tahoma" w:hAnsi="Tahoma" w:cs="Tahoma"/>
          <w:lang w:val="en-TT"/>
        </w:rPr>
        <w:t xml:space="preserve">which </w:t>
      </w:r>
      <w:r w:rsidR="007E1C55">
        <w:rPr>
          <w:rStyle w:val="hps"/>
          <w:rFonts w:ascii="Tahoma" w:hAnsi="Tahoma" w:cs="Tahoma"/>
          <w:lang w:val="en-TT"/>
        </w:rPr>
        <w:t>wa</w:t>
      </w:r>
      <w:r w:rsidR="00305918">
        <w:rPr>
          <w:rStyle w:val="hps"/>
          <w:rFonts w:ascii="Tahoma" w:hAnsi="Tahoma" w:cs="Tahoma"/>
          <w:lang w:val="en-TT"/>
        </w:rPr>
        <w:t>s similar to the CCS as well as</w:t>
      </w:r>
      <w:r>
        <w:rPr>
          <w:rStyle w:val="hps"/>
          <w:rFonts w:ascii="Tahoma" w:hAnsi="Tahoma" w:cs="Tahoma"/>
          <w:lang w:val="en-TT"/>
        </w:rPr>
        <w:t xml:space="preserve"> a </w:t>
      </w:r>
      <w:r w:rsidR="00703045">
        <w:rPr>
          <w:rStyle w:val="hps"/>
          <w:rFonts w:ascii="Tahoma" w:hAnsi="Tahoma" w:cs="Tahoma"/>
          <w:lang w:val="en-TT"/>
        </w:rPr>
        <w:t>Geographic Information System (</w:t>
      </w:r>
      <w:r>
        <w:rPr>
          <w:rStyle w:val="hps"/>
          <w:rFonts w:ascii="Tahoma" w:hAnsi="Tahoma" w:cs="Tahoma"/>
          <w:lang w:val="en-TT"/>
        </w:rPr>
        <w:t>GIS</w:t>
      </w:r>
      <w:r w:rsidR="00703045">
        <w:rPr>
          <w:rStyle w:val="hps"/>
          <w:rFonts w:ascii="Tahoma" w:hAnsi="Tahoma" w:cs="Tahoma"/>
          <w:lang w:val="en-TT"/>
        </w:rPr>
        <w:t>)</w:t>
      </w:r>
      <w:r>
        <w:rPr>
          <w:rStyle w:val="hps"/>
          <w:rFonts w:ascii="Tahoma" w:hAnsi="Tahoma" w:cs="Tahoma"/>
          <w:lang w:val="en-TT"/>
        </w:rPr>
        <w:t xml:space="preserve"> advance</w:t>
      </w:r>
      <w:r w:rsidR="007E1C55">
        <w:rPr>
          <w:rStyle w:val="hps"/>
          <w:rFonts w:ascii="Tahoma" w:hAnsi="Tahoma" w:cs="Tahoma"/>
          <w:lang w:val="en-TT"/>
        </w:rPr>
        <w:t>d</w:t>
      </w:r>
      <w:r>
        <w:rPr>
          <w:rStyle w:val="hps"/>
          <w:rFonts w:ascii="Tahoma" w:hAnsi="Tahoma" w:cs="Tahoma"/>
          <w:lang w:val="en-TT"/>
        </w:rPr>
        <w:t xml:space="preserve"> notification system.</w:t>
      </w:r>
    </w:p>
    <w:p w:rsidR="00940988" w:rsidRDefault="00940988" w:rsidP="00DD2E29">
      <w:pPr>
        <w:spacing w:before="120" w:after="120"/>
        <w:ind w:left="720"/>
        <w:jc w:val="both"/>
        <w:rPr>
          <w:rStyle w:val="hps"/>
          <w:rFonts w:ascii="Tahoma" w:hAnsi="Tahoma" w:cs="Tahoma"/>
          <w:lang w:val="en-TT"/>
        </w:rPr>
      </w:pPr>
      <w:r>
        <w:rPr>
          <w:rStyle w:val="hps"/>
          <w:rFonts w:ascii="Tahoma" w:hAnsi="Tahoma" w:cs="Tahoma"/>
          <w:b/>
          <w:lang w:val="en-TT"/>
        </w:rPr>
        <w:t xml:space="preserve">Panama </w:t>
      </w:r>
      <w:r>
        <w:rPr>
          <w:rStyle w:val="hps"/>
          <w:rFonts w:ascii="Tahoma" w:hAnsi="Tahoma" w:cs="Tahoma"/>
          <w:lang w:val="en-TT"/>
        </w:rPr>
        <w:t xml:space="preserve">stated that they too had a Single Window </w:t>
      </w:r>
      <w:r w:rsidRPr="00C94596">
        <w:rPr>
          <w:rStyle w:val="hps"/>
          <w:rFonts w:ascii="Tahoma" w:hAnsi="Tahoma" w:cs="Tahoma"/>
          <w:lang w:val="en-TT"/>
        </w:rPr>
        <w:t xml:space="preserve">system </w:t>
      </w:r>
      <w:r w:rsidR="00F836F2" w:rsidRPr="00C94596">
        <w:rPr>
          <w:rStyle w:val="hps"/>
          <w:rFonts w:ascii="Tahoma" w:hAnsi="Tahoma" w:cs="Tahoma"/>
          <w:lang w:val="en-TT"/>
        </w:rPr>
        <w:t xml:space="preserve">which </w:t>
      </w:r>
      <w:r w:rsidR="00CA655B">
        <w:rPr>
          <w:rStyle w:val="hps"/>
          <w:rFonts w:ascii="Tahoma" w:hAnsi="Tahoma" w:cs="Tahoma"/>
          <w:lang w:val="en-TT"/>
        </w:rPr>
        <w:t xml:space="preserve">enabled </w:t>
      </w:r>
      <w:r w:rsidR="00703045">
        <w:rPr>
          <w:rStyle w:val="hps"/>
          <w:rFonts w:ascii="Tahoma" w:hAnsi="Tahoma" w:cs="Tahoma"/>
          <w:lang w:val="en-TT"/>
        </w:rPr>
        <w:t>the use of</w:t>
      </w:r>
      <w:r w:rsidR="00F836F2">
        <w:rPr>
          <w:rStyle w:val="hps"/>
          <w:rFonts w:ascii="Tahoma" w:hAnsi="Tahoma" w:cs="Tahoma"/>
          <w:lang w:val="en-TT"/>
        </w:rPr>
        <w:t xml:space="preserve"> electronic documents</w:t>
      </w:r>
      <w:r w:rsidR="001E04D0">
        <w:rPr>
          <w:rStyle w:val="hps"/>
          <w:rFonts w:ascii="Tahoma" w:hAnsi="Tahoma" w:cs="Tahoma"/>
          <w:lang w:val="en-TT"/>
        </w:rPr>
        <w:t>,</w:t>
      </w:r>
      <w:r w:rsidR="00703045">
        <w:rPr>
          <w:rStyle w:val="hps"/>
          <w:rFonts w:ascii="Tahoma" w:hAnsi="Tahoma" w:cs="Tahoma"/>
          <w:lang w:val="en-TT"/>
        </w:rPr>
        <w:t xml:space="preserve"> thereby </w:t>
      </w:r>
      <w:r w:rsidR="002512CF">
        <w:rPr>
          <w:rStyle w:val="hps"/>
          <w:rFonts w:ascii="Tahoma" w:hAnsi="Tahoma" w:cs="Tahoma"/>
          <w:lang w:val="en-TT"/>
        </w:rPr>
        <w:t>creating a paperless environment</w:t>
      </w:r>
      <w:r w:rsidR="00703045">
        <w:rPr>
          <w:rStyle w:val="hps"/>
          <w:rFonts w:ascii="Tahoma" w:hAnsi="Tahoma" w:cs="Tahoma"/>
          <w:lang w:val="en-TT"/>
        </w:rPr>
        <w:t xml:space="preserve"> </w:t>
      </w:r>
      <w:r w:rsidR="00F836F2">
        <w:rPr>
          <w:rStyle w:val="hps"/>
          <w:rFonts w:ascii="Tahoma" w:hAnsi="Tahoma" w:cs="Tahoma"/>
          <w:lang w:val="en-TT"/>
        </w:rPr>
        <w:t>in the maritime sector</w:t>
      </w:r>
      <w:r w:rsidR="00703045">
        <w:rPr>
          <w:rStyle w:val="hps"/>
          <w:rFonts w:ascii="Tahoma" w:hAnsi="Tahoma" w:cs="Tahoma"/>
          <w:lang w:val="en-TT"/>
        </w:rPr>
        <w:t>. This Single Window</w:t>
      </w:r>
      <w:r w:rsidR="00F836F2">
        <w:rPr>
          <w:rStyle w:val="hps"/>
          <w:rFonts w:ascii="Tahoma" w:hAnsi="Tahoma" w:cs="Tahoma"/>
          <w:lang w:val="en-TT"/>
        </w:rPr>
        <w:t xml:space="preserve"> </w:t>
      </w:r>
      <w:r w:rsidR="00CA655B">
        <w:rPr>
          <w:rStyle w:val="hps"/>
          <w:rFonts w:ascii="Tahoma" w:hAnsi="Tahoma" w:cs="Tahoma"/>
          <w:lang w:val="en-TT"/>
        </w:rPr>
        <w:t xml:space="preserve">involved </w:t>
      </w:r>
      <w:r w:rsidR="00F836F2">
        <w:rPr>
          <w:rStyle w:val="hps"/>
          <w:rFonts w:ascii="Tahoma" w:hAnsi="Tahoma" w:cs="Tahoma"/>
          <w:lang w:val="en-TT"/>
        </w:rPr>
        <w:t xml:space="preserve">several government agencies and </w:t>
      </w:r>
      <w:r w:rsidR="006E6544">
        <w:rPr>
          <w:rStyle w:val="hps"/>
          <w:rFonts w:ascii="Tahoma" w:hAnsi="Tahoma" w:cs="Tahoma"/>
          <w:lang w:val="en-TT"/>
        </w:rPr>
        <w:t>serves to strengthen</w:t>
      </w:r>
      <w:r w:rsidR="002512CF">
        <w:rPr>
          <w:rStyle w:val="hps"/>
          <w:rFonts w:ascii="Tahoma" w:hAnsi="Tahoma" w:cs="Tahoma"/>
          <w:lang w:val="en-TT"/>
        </w:rPr>
        <w:t xml:space="preserve"> linkages between the government and </w:t>
      </w:r>
      <w:r w:rsidR="00F836F2">
        <w:rPr>
          <w:rStyle w:val="hps"/>
          <w:rFonts w:ascii="Tahoma" w:hAnsi="Tahoma" w:cs="Tahoma"/>
          <w:lang w:val="en-TT"/>
        </w:rPr>
        <w:t>customs.</w:t>
      </w:r>
    </w:p>
    <w:p w:rsidR="00F836F2" w:rsidRDefault="00F836F2" w:rsidP="00DD2E29">
      <w:pPr>
        <w:spacing w:before="120" w:after="120"/>
        <w:ind w:left="720"/>
        <w:jc w:val="both"/>
        <w:rPr>
          <w:rStyle w:val="hps"/>
          <w:rFonts w:ascii="Tahoma" w:hAnsi="Tahoma" w:cs="Tahoma"/>
          <w:lang w:val="en-TT"/>
        </w:rPr>
      </w:pPr>
      <w:r>
        <w:rPr>
          <w:rStyle w:val="hps"/>
          <w:rFonts w:ascii="Tahoma" w:hAnsi="Tahoma" w:cs="Tahoma"/>
          <w:b/>
          <w:lang w:val="en-TT"/>
        </w:rPr>
        <w:t xml:space="preserve">Mexico </w:t>
      </w:r>
      <w:r w:rsidRPr="00F836F2">
        <w:rPr>
          <w:rStyle w:val="hps"/>
          <w:rFonts w:ascii="Tahoma" w:hAnsi="Tahoma" w:cs="Tahoma"/>
          <w:lang w:val="en-TT"/>
        </w:rPr>
        <w:t xml:space="preserve">commended the </w:t>
      </w:r>
      <w:r>
        <w:rPr>
          <w:rStyle w:val="hps"/>
          <w:rFonts w:ascii="Tahoma" w:hAnsi="Tahoma" w:cs="Tahoma"/>
          <w:lang w:val="en-TT"/>
        </w:rPr>
        <w:t>project</w:t>
      </w:r>
      <w:r w:rsidR="003961BA">
        <w:rPr>
          <w:rStyle w:val="hps"/>
          <w:rFonts w:ascii="Tahoma" w:hAnsi="Tahoma" w:cs="Tahoma"/>
          <w:lang w:val="en-TT"/>
        </w:rPr>
        <w:t>’s innovativeness</w:t>
      </w:r>
      <w:r>
        <w:rPr>
          <w:rStyle w:val="hps"/>
          <w:rFonts w:ascii="Tahoma" w:hAnsi="Tahoma" w:cs="Tahoma"/>
          <w:lang w:val="en-TT"/>
        </w:rPr>
        <w:t xml:space="preserve"> and indicated that </w:t>
      </w:r>
      <w:r w:rsidR="0082501A">
        <w:rPr>
          <w:rStyle w:val="hps"/>
          <w:rFonts w:ascii="Tahoma" w:hAnsi="Tahoma" w:cs="Tahoma"/>
          <w:lang w:val="en-TT"/>
        </w:rPr>
        <w:t>they were</w:t>
      </w:r>
      <w:r>
        <w:rPr>
          <w:rStyle w:val="hps"/>
          <w:rFonts w:ascii="Tahoma" w:hAnsi="Tahoma" w:cs="Tahoma"/>
          <w:lang w:val="en-TT"/>
        </w:rPr>
        <w:t xml:space="preserve"> working with </w:t>
      </w:r>
      <w:r w:rsidR="00686C5A">
        <w:rPr>
          <w:rStyle w:val="hps"/>
          <w:rFonts w:ascii="Tahoma" w:hAnsi="Tahoma" w:cs="Tahoma"/>
          <w:lang w:val="en-TT"/>
        </w:rPr>
        <w:t xml:space="preserve">countries in the region </w:t>
      </w:r>
      <w:r w:rsidR="0082501A">
        <w:rPr>
          <w:rStyle w:val="hps"/>
          <w:rFonts w:ascii="Tahoma" w:hAnsi="Tahoma" w:cs="Tahoma"/>
          <w:lang w:val="en-TT"/>
        </w:rPr>
        <w:t>to expedite the transit of goods with very encouraging results</w:t>
      </w:r>
      <w:r w:rsidR="002C657A">
        <w:rPr>
          <w:rStyle w:val="hps"/>
          <w:rFonts w:ascii="Tahoma" w:hAnsi="Tahoma" w:cs="Tahoma"/>
          <w:lang w:val="en-TT"/>
        </w:rPr>
        <w:t xml:space="preserve"> in programmes developed with Central American countries</w:t>
      </w:r>
      <w:r>
        <w:rPr>
          <w:rStyle w:val="hps"/>
          <w:rFonts w:ascii="Tahoma" w:hAnsi="Tahoma" w:cs="Tahoma"/>
          <w:lang w:val="en-TT"/>
        </w:rPr>
        <w:t xml:space="preserve">. </w:t>
      </w:r>
      <w:r w:rsidR="00AF41CA">
        <w:rPr>
          <w:rStyle w:val="hps"/>
          <w:rFonts w:ascii="Tahoma" w:hAnsi="Tahoma" w:cs="Tahoma"/>
          <w:lang w:val="en-TT"/>
        </w:rPr>
        <w:t>The representative stated that p</w:t>
      </w:r>
      <w:r>
        <w:rPr>
          <w:rStyle w:val="hps"/>
          <w:rFonts w:ascii="Tahoma" w:hAnsi="Tahoma" w:cs="Tahoma"/>
          <w:lang w:val="en-TT"/>
        </w:rPr>
        <w:t xml:space="preserve">olitical will </w:t>
      </w:r>
      <w:r w:rsidR="002C657A">
        <w:rPr>
          <w:rStyle w:val="hps"/>
          <w:rFonts w:ascii="Tahoma" w:hAnsi="Tahoma" w:cs="Tahoma"/>
          <w:lang w:val="en-TT"/>
        </w:rPr>
        <w:t xml:space="preserve">and greater cooperation between customs authorities were </w:t>
      </w:r>
      <w:r>
        <w:rPr>
          <w:rStyle w:val="hps"/>
          <w:rFonts w:ascii="Tahoma" w:hAnsi="Tahoma" w:cs="Tahoma"/>
          <w:lang w:val="en-TT"/>
        </w:rPr>
        <w:t>needed to move this initiative forward.</w:t>
      </w:r>
    </w:p>
    <w:p w:rsidR="00AF41CA" w:rsidRPr="00AF41CA" w:rsidRDefault="00AF41CA" w:rsidP="00DD2E29">
      <w:pPr>
        <w:spacing w:before="120" w:after="120"/>
        <w:ind w:left="720"/>
        <w:jc w:val="both"/>
        <w:rPr>
          <w:rStyle w:val="hps"/>
          <w:rFonts w:ascii="Tahoma" w:hAnsi="Tahoma" w:cs="Tahoma"/>
          <w:lang w:val="en-TT"/>
        </w:rPr>
      </w:pPr>
      <w:r>
        <w:rPr>
          <w:rStyle w:val="hps"/>
          <w:rFonts w:ascii="Tahoma" w:hAnsi="Tahoma" w:cs="Tahoma"/>
          <w:b/>
          <w:lang w:val="en-TT"/>
        </w:rPr>
        <w:t xml:space="preserve">The Chair </w:t>
      </w:r>
      <w:r>
        <w:rPr>
          <w:rStyle w:val="hps"/>
          <w:rFonts w:ascii="Tahoma" w:hAnsi="Tahoma" w:cs="Tahoma"/>
          <w:lang w:val="en-TT"/>
        </w:rPr>
        <w:t xml:space="preserve">thanked Ms </w:t>
      </w:r>
      <w:proofErr w:type="spellStart"/>
      <w:r>
        <w:rPr>
          <w:rStyle w:val="hps"/>
          <w:rFonts w:ascii="Tahoma" w:hAnsi="Tahoma" w:cs="Tahoma"/>
          <w:lang w:val="en-TT"/>
        </w:rPr>
        <w:t>Bazajet</w:t>
      </w:r>
      <w:proofErr w:type="spellEnd"/>
      <w:r>
        <w:rPr>
          <w:rStyle w:val="hps"/>
          <w:rFonts w:ascii="Tahoma" w:hAnsi="Tahoma" w:cs="Tahoma"/>
          <w:lang w:val="en-TT"/>
        </w:rPr>
        <w:t xml:space="preserve"> again for her presentation and requested that the company keep in contact with the </w:t>
      </w:r>
      <w:r w:rsidR="00F376BC">
        <w:rPr>
          <w:rStyle w:val="hps"/>
          <w:rFonts w:ascii="Tahoma" w:hAnsi="Tahoma" w:cs="Tahoma"/>
          <w:lang w:val="en-TT"/>
        </w:rPr>
        <w:t xml:space="preserve">ACS </w:t>
      </w:r>
      <w:r>
        <w:rPr>
          <w:rStyle w:val="hps"/>
          <w:rFonts w:ascii="Tahoma" w:hAnsi="Tahoma" w:cs="Tahoma"/>
          <w:lang w:val="en-TT"/>
        </w:rPr>
        <w:t xml:space="preserve">SCT regarding future partnerships. </w:t>
      </w:r>
    </w:p>
    <w:p w:rsidR="008A06FF" w:rsidRPr="00D04644" w:rsidRDefault="008A06FF" w:rsidP="004E0855">
      <w:pPr>
        <w:spacing w:before="120" w:after="120"/>
        <w:jc w:val="both"/>
        <w:rPr>
          <w:rStyle w:val="hps"/>
          <w:rFonts w:ascii="Tahoma" w:hAnsi="Tahoma" w:cs="Tahoma"/>
          <w:lang w:val="en-TT"/>
        </w:rPr>
      </w:pPr>
    </w:p>
    <w:p w:rsidR="000F31AD" w:rsidRPr="000F31AD" w:rsidRDefault="001A1A96" w:rsidP="000F31AD">
      <w:pPr>
        <w:numPr>
          <w:ilvl w:val="0"/>
          <w:numId w:val="1"/>
        </w:numPr>
        <w:tabs>
          <w:tab w:val="num" w:pos="709"/>
        </w:tabs>
        <w:spacing w:before="120" w:after="120"/>
        <w:jc w:val="both"/>
        <w:rPr>
          <w:rFonts w:ascii="Tahoma" w:hAnsi="Tahoma" w:cs="Tahoma"/>
          <w:b/>
          <w:lang w:val="en-TT"/>
        </w:rPr>
      </w:pPr>
      <w:r>
        <w:rPr>
          <w:rFonts w:ascii="Tahoma" w:hAnsi="Tahoma" w:cs="Tahoma"/>
          <w:b/>
          <w:lang w:val="en-TT"/>
        </w:rPr>
        <w:t>Presentation on “</w:t>
      </w:r>
      <w:r w:rsidR="000F31AD" w:rsidRPr="000F31AD">
        <w:rPr>
          <w:rFonts w:ascii="Tahoma" w:hAnsi="Tahoma" w:cs="Tahoma"/>
          <w:b/>
          <w:lang w:val="en-TT"/>
        </w:rPr>
        <w:t>Air Transport in the Caribbean Region: A Cuban Perspective</w:t>
      </w:r>
      <w:r>
        <w:rPr>
          <w:rFonts w:ascii="Tahoma" w:hAnsi="Tahoma" w:cs="Tahoma"/>
          <w:b/>
          <w:lang w:val="en-TT"/>
        </w:rPr>
        <w:t>”</w:t>
      </w:r>
    </w:p>
    <w:p w:rsidR="00F97A2D" w:rsidRDefault="000F31AD" w:rsidP="000F31AD">
      <w:pPr>
        <w:tabs>
          <w:tab w:val="left" w:pos="709"/>
        </w:tabs>
        <w:spacing w:before="120" w:after="120"/>
        <w:ind w:left="720" w:hanging="720"/>
        <w:jc w:val="both"/>
        <w:rPr>
          <w:rFonts w:ascii="Tahoma" w:hAnsi="Tahoma" w:cs="Tahoma"/>
          <w:lang w:val="en-TT"/>
        </w:rPr>
      </w:pPr>
      <w:r>
        <w:rPr>
          <w:rFonts w:ascii="Tahoma" w:hAnsi="Tahoma" w:cs="Tahoma"/>
          <w:lang w:val="en-TT"/>
        </w:rPr>
        <w:tab/>
      </w:r>
      <w:proofErr w:type="spellStart"/>
      <w:proofErr w:type="gramStart"/>
      <w:r w:rsidRPr="000F31AD">
        <w:rPr>
          <w:rFonts w:ascii="Tahoma" w:hAnsi="Tahoma" w:cs="Tahoma"/>
          <w:b/>
          <w:lang w:val="en-TT"/>
        </w:rPr>
        <w:t>Ing</w:t>
      </w:r>
      <w:proofErr w:type="spellEnd"/>
      <w:r w:rsidRPr="000F31AD">
        <w:rPr>
          <w:rFonts w:ascii="Tahoma" w:hAnsi="Tahoma" w:cs="Tahoma"/>
          <w:b/>
          <w:lang w:val="en-TT"/>
        </w:rPr>
        <w:t>.</w:t>
      </w:r>
      <w:proofErr w:type="gramEnd"/>
      <w:r w:rsidRPr="000F31AD">
        <w:rPr>
          <w:rFonts w:ascii="Tahoma" w:hAnsi="Tahoma" w:cs="Tahoma"/>
          <w:b/>
          <w:lang w:val="en-TT"/>
        </w:rPr>
        <w:t xml:space="preserve"> Pedro Suarez Reyes</w:t>
      </w:r>
      <w:r w:rsidRPr="000F31AD">
        <w:rPr>
          <w:rFonts w:ascii="Tahoma" w:hAnsi="Tahoma" w:cs="Tahoma"/>
          <w:lang w:val="en-TT"/>
        </w:rPr>
        <w:t xml:space="preserve"> </w:t>
      </w:r>
      <w:r>
        <w:rPr>
          <w:rFonts w:ascii="Tahoma" w:hAnsi="Tahoma" w:cs="Tahoma"/>
          <w:lang w:val="en-TT"/>
        </w:rPr>
        <w:t>stated that the Air Transport Agreement</w:t>
      </w:r>
      <w:r w:rsidR="009E190A">
        <w:rPr>
          <w:rFonts w:ascii="Tahoma" w:hAnsi="Tahoma" w:cs="Tahoma"/>
          <w:lang w:val="en-TT"/>
        </w:rPr>
        <w:t xml:space="preserve"> (ATA)</w:t>
      </w:r>
      <w:r>
        <w:rPr>
          <w:rFonts w:ascii="Tahoma" w:hAnsi="Tahoma" w:cs="Tahoma"/>
          <w:lang w:val="en-TT"/>
        </w:rPr>
        <w:t xml:space="preserve"> </w:t>
      </w:r>
      <w:r w:rsidR="0023615A">
        <w:rPr>
          <w:rFonts w:ascii="Tahoma" w:hAnsi="Tahoma" w:cs="Tahoma"/>
          <w:lang w:val="en-TT"/>
        </w:rPr>
        <w:t xml:space="preserve">had </w:t>
      </w:r>
      <w:r>
        <w:rPr>
          <w:rFonts w:ascii="Tahoma" w:hAnsi="Tahoma" w:cs="Tahoma"/>
          <w:lang w:val="en-TT"/>
        </w:rPr>
        <w:t xml:space="preserve">been signed by 13 countries </w:t>
      </w:r>
      <w:r w:rsidR="00411201">
        <w:rPr>
          <w:rFonts w:ascii="Tahoma" w:hAnsi="Tahoma" w:cs="Tahoma"/>
          <w:lang w:val="en-TT"/>
        </w:rPr>
        <w:t xml:space="preserve">in the GCR. This </w:t>
      </w:r>
      <w:r w:rsidR="0023615A">
        <w:rPr>
          <w:rFonts w:ascii="Tahoma" w:hAnsi="Tahoma" w:cs="Tahoma"/>
          <w:lang w:val="en-TT"/>
        </w:rPr>
        <w:t>was</w:t>
      </w:r>
      <w:r w:rsidR="00411201">
        <w:rPr>
          <w:rFonts w:ascii="Tahoma" w:hAnsi="Tahoma" w:cs="Tahoma"/>
          <w:lang w:val="en-TT"/>
        </w:rPr>
        <w:t xml:space="preserve"> geared towards facilitating multilateral alliances and to strengthen air services in the region. Mr Suarez appealed for those countries who </w:t>
      </w:r>
      <w:r w:rsidR="0023615A">
        <w:rPr>
          <w:rFonts w:ascii="Tahoma" w:hAnsi="Tahoma" w:cs="Tahoma"/>
          <w:lang w:val="en-TT"/>
        </w:rPr>
        <w:t xml:space="preserve">had </w:t>
      </w:r>
      <w:r w:rsidR="00411201">
        <w:rPr>
          <w:rFonts w:ascii="Tahoma" w:hAnsi="Tahoma" w:cs="Tahoma"/>
          <w:lang w:val="en-TT"/>
        </w:rPr>
        <w:t xml:space="preserve">not yet signed the agreement to undertake the relevant analyses and as soon as they possibly </w:t>
      </w:r>
      <w:r w:rsidR="0023615A">
        <w:rPr>
          <w:rFonts w:ascii="Tahoma" w:hAnsi="Tahoma" w:cs="Tahoma"/>
          <w:lang w:val="en-TT"/>
        </w:rPr>
        <w:t>could</w:t>
      </w:r>
      <w:r w:rsidR="00411201">
        <w:rPr>
          <w:rFonts w:ascii="Tahoma" w:hAnsi="Tahoma" w:cs="Tahoma"/>
          <w:lang w:val="en-TT"/>
        </w:rPr>
        <w:t>, send the required communication to Cuba. He noted that legal frameworks change</w:t>
      </w:r>
      <w:r w:rsidR="0023615A">
        <w:rPr>
          <w:rFonts w:ascii="Tahoma" w:hAnsi="Tahoma" w:cs="Tahoma"/>
          <w:lang w:val="en-TT"/>
        </w:rPr>
        <w:t>d</w:t>
      </w:r>
      <w:r w:rsidR="00411201">
        <w:rPr>
          <w:rFonts w:ascii="Tahoma" w:hAnsi="Tahoma" w:cs="Tahoma"/>
          <w:lang w:val="en-TT"/>
        </w:rPr>
        <w:t xml:space="preserve"> but the consensus of all nations on this very important document was required so that implementation could take place in order to address issues in the air transport sector. Mr Suarez indicated that Cuba had agreements signed</w:t>
      </w:r>
      <w:r w:rsidR="00C32321">
        <w:rPr>
          <w:rFonts w:ascii="Tahoma" w:hAnsi="Tahoma" w:cs="Tahoma"/>
          <w:lang w:val="en-TT"/>
        </w:rPr>
        <w:t xml:space="preserve"> with Copa Airlines and others and wished to establish partnerships with French and English speaking countries in the region. He explained that the Cuban airports </w:t>
      </w:r>
      <w:r w:rsidR="0023615A">
        <w:rPr>
          <w:rFonts w:ascii="Tahoma" w:hAnsi="Tahoma" w:cs="Tahoma"/>
          <w:lang w:val="en-TT"/>
        </w:rPr>
        <w:t xml:space="preserve">were </w:t>
      </w:r>
      <w:r w:rsidR="00C32321">
        <w:rPr>
          <w:rFonts w:ascii="Tahoma" w:hAnsi="Tahoma" w:cs="Tahoma"/>
          <w:lang w:val="en-TT"/>
        </w:rPr>
        <w:t>being modified to improve infrastructural capacity to increase the frequency of flights.</w:t>
      </w:r>
      <w:r w:rsidR="00F97A2D">
        <w:rPr>
          <w:rFonts w:ascii="Tahoma" w:hAnsi="Tahoma" w:cs="Tahoma"/>
          <w:lang w:val="en-TT"/>
        </w:rPr>
        <w:t xml:space="preserve"> Mr Suarez </w:t>
      </w:r>
      <w:r w:rsidR="00663293">
        <w:rPr>
          <w:rFonts w:ascii="Tahoma" w:hAnsi="Tahoma" w:cs="Tahoma"/>
          <w:lang w:val="en-TT"/>
        </w:rPr>
        <w:t>suggested</w:t>
      </w:r>
      <w:r w:rsidR="00F97A2D">
        <w:rPr>
          <w:rFonts w:ascii="Tahoma" w:hAnsi="Tahoma" w:cs="Tahoma"/>
          <w:lang w:val="en-TT"/>
        </w:rPr>
        <w:t xml:space="preserve"> that the Secretariat create an ad hoc working group to collaborate with nations to sign and ratify the agreement. The SCT, he stated, should be active at all times and not just once a year for a meeting.</w:t>
      </w:r>
    </w:p>
    <w:p w:rsidR="00F97A2D" w:rsidRDefault="00F97A2D" w:rsidP="00F97A2D">
      <w:pPr>
        <w:tabs>
          <w:tab w:val="left" w:pos="709"/>
          <w:tab w:val="left" w:pos="810"/>
        </w:tabs>
        <w:spacing w:before="120" w:after="120"/>
        <w:ind w:left="720"/>
        <w:jc w:val="both"/>
        <w:rPr>
          <w:rFonts w:ascii="Tahoma" w:hAnsi="Tahoma" w:cs="Tahoma"/>
          <w:lang w:val="en-TT"/>
        </w:rPr>
      </w:pPr>
      <w:r>
        <w:rPr>
          <w:rFonts w:ascii="Tahoma" w:hAnsi="Tahoma" w:cs="Tahoma"/>
          <w:b/>
          <w:lang w:val="en-TT"/>
        </w:rPr>
        <w:t>The Director</w:t>
      </w:r>
      <w:r>
        <w:rPr>
          <w:rFonts w:ascii="Tahoma" w:hAnsi="Tahoma" w:cs="Tahoma"/>
          <w:lang w:val="en-TT"/>
        </w:rPr>
        <w:t xml:space="preserve"> commented that </w:t>
      </w:r>
      <w:r w:rsidRPr="00F97A2D">
        <w:rPr>
          <w:rFonts w:ascii="Tahoma" w:hAnsi="Tahoma" w:cs="Tahoma"/>
          <w:lang w:val="en-TT"/>
        </w:rPr>
        <w:t xml:space="preserve">he agreed </w:t>
      </w:r>
      <w:r w:rsidR="009E190A">
        <w:rPr>
          <w:rFonts w:ascii="Tahoma" w:hAnsi="Tahoma" w:cs="Tahoma"/>
          <w:lang w:val="en-TT"/>
        </w:rPr>
        <w:t xml:space="preserve">with Mr Suarez </w:t>
      </w:r>
      <w:r w:rsidRPr="00F97A2D">
        <w:rPr>
          <w:rFonts w:ascii="Tahoma" w:hAnsi="Tahoma" w:cs="Tahoma"/>
          <w:lang w:val="en-TT"/>
        </w:rPr>
        <w:t xml:space="preserve">and that the Convention </w:t>
      </w:r>
      <w:r w:rsidR="009E190A">
        <w:rPr>
          <w:rFonts w:ascii="Tahoma" w:hAnsi="Tahoma" w:cs="Tahoma"/>
          <w:lang w:val="en-TT"/>
        </w:rPr>
        <w:t xml:space="preserve">should be revisited and the ATA </w:t>
      </w:r>
      <w:r w:rsidRPr="00F97A2D">
        <w:rPr>
          <w:rFonts w:ascii="Tahoma" w:hAnsi="Tahoma" w:cs="Tahoma"/>
          <w:lang w:val="en-TT"/>
        </w:rPr>
        <w:t xml:space="preserve">must be analysed </w:t>
      </w:r>
      <w:r w:rsidR="009E190A">
        <w:rPr>
          <w:rFonts w:ascii="Tahoma" w:hAnsi="Tahoma" w:cs="Tahoma"/>
          <w:lang w:val="en-TT"/>
        </w:rPr>
        <w:t>in an effort</w:t>
      </w:r>
      <w:r w:rsidRPr="00F97A2D">
        <w:rPr>
          <w:rFonts w:ascii="Tahoma" w:hAnsi="Tahoma" w:cs="Tahoma"/>
          <w:lang w:val="en-TT"/>
        </w:rPr>
        <w:t xml:space="preserve"> to move forward with ratification. </w:t>
      </w:r>
    </w:p>
    <w:p w:rsidR="009E190A" w:rsidRDefault="009E190A" w:rsidP="00F97A2D">
      <w:pPr>
        <w:tabs>
          <w:tab w:val="left" w:pos="709"/>
          <w:tab w:val="left" w:pos="810"/>
        </w:tabs>
        <w:spacing w:before="120" w:after="120"/>
        <w:ind w:left="720"/>
        <w:jc w:val="both"/>
        <w:rPr>
          <w:rFonts w:ascii="Tahoma" w:hAnsi="Tahoma" w:cs="Tahoma"/>
          <w:lang w:val="en-TT"/>
        </w:rPr>
      </w:pPr>
      <w:r>
        <w:rPr>
          <w:rFonts w:ascii="Tahoma" w:hAnsi="Tahoma" w:cs="Tahoma"/>
          <w:b/>
          <w:lang w:val="en-TT"/>
        </w:rPr>
        <w:t xml:space="preserve">Trinidad and Tobago </w:t>
      </w:r>
      <w:r w:rsidR="001E04D0">
        <w:rPr>
          <w:rFonts w:ascii="Tahoma" w:hAnsi="Tahoma" w:cs="Tahoma"/>
          <w:lang w:val="en-TT"/>
        </w:rPr>
        <w:t>pointed out</w:t>
      </w:r>
      <w:r w:rsidR="001E04D0" w:rsidRPr="009E190A">
        <w:rPr>
          <w:rFonts w:ascii="Tahoma" w:hAnsi="Tahoma" w:cs="Tahoma"/>
          <w:lang w:val="en-TT"/>
        </w:rPr>
        <w:t xml:space="preserve"> </w:t>
      </w:r>
      <w:r>
        <w:rPr>
          <w:rFonts w:ascii="Tahoma" w:hAnsi="Tahoma" w:cs="Tahoma"/>
          <w:lang w:val="en-TT"/>
        </w:rPr>
        <w:t>that a number of states including Trinidad and Tobago, Jamaica, Suriname and Guyana were already signatories to the CAR</w:t>
      </w:r>
      <w:r w:rsidR="00663293">
        <w:rPr>
          <w:rFonts w:ascii="Tahoma" w:hAnsi="Tahoma" w:cs="Tahoma"/>
          <w:lang w:val="en-TT"/>
        </w:rPr>
        <w:t>ICOM Multilateral Air Services A</w:t>
      </w:r>
      <w:r>
        <w:rPr>
          <w:rFonts w:ascii="Tahoma" w:hAnsi="Tahoma" w:cs="Tahoma"/>
          <w:lang w:val="en-TT"/>
        </w:rPr>
        <w:t xml:space="preserve">greement and </w:t>
      </w:r>
      <w:r w:rsidR="00663293">
        <w:rPr>
          <w:rFonts w:ascii="Tahoma" w:hAnsi="Tahoma" w:cs="Tahoma"/>
          <w:lang w:val="en-TT"/>
        </w:rPr>
        <w:t xml:space="preserve">that </w:t>
      </w:r>
      <w:r>
        <w:rPr>
          <w:rFonts w:ascii="Tahoma" w:hAnsi="Tahoma" w:cs="Tahoma"/>
          <w:lang w:val="en-TT"/>
        </w:rPr>
        <w:t xml:space="preserve">there were differences between this and the ATA. Given that both documents </w:t>
      </w:r>
      <w:r w:rsidR="0023615A">
        <w:rPr>
          <w:rFonts w:ascii="Tahoma" w:hAnsi="Tahoma" w:cs="Tahoma"/>
          <w:lang w:val="en-TT"/>
        </w:rPr>
        <w:t xml:space="preserve">were </w:t>
      </w:r>
      <w:r>
        <w:rPr>
          <w:rFonts w:ascii="Tahoma" w:hAnsi="Tahoma" w:cs="Tahoma"/>
          <w:lang w:val="en-TT"/>
        </w:rPr>
        <w:t>said to take precedence over any agreement in force, u</w:t>
      </w:r>
      <w:r w:rsidR="000D59F1">
        <w:rPr>
          <w:rFonts w:ascii="Tahoma" w:hAnsi="Tahoma" w:cs="Tahoma"/>
          <w:lang w:val="en-TT"/>
        </w:rPr>
        <w:t xml:space="preserve">nless harmonisation </w:t>
      </w:r>
      <w:r w:rsidR="0023615A">
        <w:rPr>
          <w:rFonts w:ascii="Tahoma" w:hAnsi="Tahoma" w:cs="Tahoma"/>
          <w:lang w:val="en-TT"/>
        </w:rPr>
        <w:t xml:space="preserve">took </w:t>
      </w:r>
      <w:r w:rsidR="000D59F1">
        <w:rPr>
          <w:rFonts w:ascii="Tahoma" w:hAnsi="Tahoma" w:cs="Tahoma"/>
          <w:lang w:val="en-TT"/>
        </w:rPr>
        <w:t>place</w:t>
      </w:r>
      <w:r>
        <w:rPr>
          <w:rFonts w:ascii="Tahoma" w:hAnsi="Tahoma" w:cs="Tahoma"/>
          <w:lang w:val="en-TT"/>
        </w:rPr>
        <w:t xml:space="preserve"> these countries </w:t>
      </w:r>
      <w:r w:rsidR="0023615A">
        <w:rPr>
          <w:rFonts w:ascii="Tahoma" w:hAnsi="Tahoma" w:cs="Tahoma"/>
          <w:lang w:val="en-TT"/>
        </w:rPr>
        <w:t xml:space="preserve">could not </w:t>
      </w:r>
      <w:r>
        <w:rPr>
          <w:rFonts w:ascii="Tahoma" w:hAnsi="Tahoma" w:cs="Tahoma"/>
          <w:lang w:val="en-TT"/>
        </w:rPr>
        <w:t>sign</w:t>
      </w:r>
      <w:r w:rsidR="00CB36A5">
        <w:rPr>
          <w:rFonts w:ascii="Tahoma" w:hAnsi="Tahoma" w:cs="Tahoma"/>
          <w:lang w:val="en-TT"/>
        </w:rPr>
        <w:t xml:space="preserve"> the ATA</w:t>
      </w:r>
      <w:r>
        <w:rPr>
          <w:rFonts w:ascii="Tahoma" w:hAnsi="Tahoma" w:cs="Tahoma"/>
          <w:lang w:val="en-TT"/>
        </w:rPr>
        <w:t>.</w:t>
      </w:r>
    </w:p>
    <w:p w:rsidR="00DF4A4C" w:rsidRDefault="009E190A" w:rsidP="00A4508A">
      <w:pPr>
        <w:tabs>
          <w:tab w:val="left" w:pos="709"/>
          <w:tab w:val="left" w:pos="810"/>
        </w:tabs>
        <w:spacing w:before="120" w:after="120"/>
        <w:ind w:left="720"/>
        <w:jc w:val="both"/>
        <w:rPr>
          <w:rFonts w:ascii="Tahoma" w:hAnsi="Tahoma" w:cs="Tahoma"/>
          <w:lang w:val="en-TT"/>
        </w:rPr>
      </w:pPr>
      <w:r>
        <w:rPr>
          <w:rFonts w:ascii="Tahoma" w:hAnsi="Tahoma" w:cs="Tahoma"/>
          <w:b/>
          <w:lang w:val="en-TT"/>
        </w:rPr>
        <w:t xml:space="preserve">Venezuela </w:t>
      </w:r>
      <w:r>
        <w:rPr>
          <w:rFonts w:ascii="Tahoma" w:hAnsi="Tahoma" w:cs="Tahoma"/>
          <w:lang w:val="en-TT"/>
        </w:rPr>
        <w:t xml:space="preserve">commented that </w:t>
      </w:r>
      <w:r w:rsidR="00FA7E33">
        <w:rPr>
          <w:rFonts w:ascii="Tahoma" w:hAnsi="Tahoma" w:cs="Tahoma"/>
          <w:lang w:val="en-TT"/>
        </w:rPr>
        <w:t>in</w:t>
      </w:r>
      <w:r w:rsidR="00FA7E33" w:rsidRPr="00FA7E33">
        <w:rPr>
          <w:rFonts w:ascii="Tahoma" w:hAnsi="Tahoma" w:cs="Tahoma"/>
          <w:lang w:val="en-TT"/>
        </w:rPr>
        <w:t xml:space="preserve"> accordance with the</w:t>
      </w:r>
      <w:r w:rsidR="00FA7E33">
        <w:rPr>
          <w:rFonts w:ascii="Tahoma" w:hAnsi="Tahoma" w:cs="Tahoma"/>
          <w:lang w:val="en-TT"/>
        </w:rPr>
        <w:t xml:space="preserve"> views expressed by the delegation</w:t>
      </w:r>
      <w:r w:rsidR="00FA7E33" w:rsidRPr="00FA7E33">
        <w:rPr>
          <w:rFonts w:ascii="Tahoma" w:hAnsi="Tahoma" w:cs="Tahoma"/>
          <w:lang w:val="en-TT"/>
        </w:rPr>
        <w:t xml:space="preserve"> of Cuba with regard to </w:t>
      </w:r>
      <w:r w:rsidR="00FA7E33">
        <w:rPr>
          <w:rFonts w:ascii="Tahoma" w:hAnsi="Tahoma" w:cs="Tahoma"/>
          <w:lang w:val="en-TT"/>
        </w:rPr>
        <w:t xml:space="preserve">the </w:t>
      </w:r>
      <w:r w:rsidR="00FA7E33" w:rsidRPr="00FA7E33">
        <w:rPr>
          <w:rFonts w:ascii="Tahoma" w:hAnsi="Tahoma" w:cs="Tahoma"/>
          <w:lang w:val="en-TT"/>
        </w:rPr>
        <w:t xml:space="preserve">dynamism and changes in </w:t>
      </w:r>
      <w:r w:rsidR="00FA7E33">
        <w:rPr>
          <w:rFonts w:ascii="Tahoma" w:hAnsi="Tahoma" w:cs="Tahoma"/>
          <w:lang w:val="en-TT"/>
        </w:rPr>
        <w:t>the domestic environment</w:t>
      </w:r>
      <w:r w:rsidR="00FA7E33" w:rsidRPr="00FA7E33">
        <w:rPr>
          <w:rFonts w:ascii="Tahoma" w:hAnsi="Tahoma" w:cs="Tahoma"/>
          <w:lang w:val="en-TT"/>
        </w:rPr>
        <w:t xml:space="preserve"> with respect to the air transport sector, the proposed Ministerial 6/08 agreem</w:t>
      </w:r>
      <w:r w:rsidR="00FA7E33">
        <w:rPr>
          <w:rFonts w:ascii="Tahoma" w:hAnsi="Tahoma" w:cs="Tahoma"/>
          <w:lang w:val="en-TT"/>
        </w:rPr>
        <w:t xml:space="preserve">ent </w:t>
      </w:r>
      <w:r w:rsidR="0023615A">
        <w:rPr>
          <w:rFonts w:ascii="Tahoma" w:hAnsi="Tahoma" w:cs="Tahoma"/>
          <w:lang w:val="en-TT"/>
        </w:rPr>
        <w:t>wa</w:t>
      </w:r>
      <w:r w:rsidR="00FA7E33">
        <w:rPr>
          <w:rFonts w:ascii="Tahoma" w:hAnsi="Tahoma" w:cs="Tahoma"/>
          <w:lang w:val="en-TT"/>
        </w:rPr>
        <w:t>s under evaluation by the Civil Aviation A</w:t>
      </w:r>
      <w:r w:rsidR="00FA7E33" w:rsidRPr="00FA7E33">
        <w:rPr>
          <w:rFonts w:ascii="Tahoma" w:hAnsi="Tahoma" w:cs="Tahoma"/>
          <w:lang w:val="en-TT"/>
        </w:rPr>
        <w:t xml:space="preserve">uthority of Venezuela, </w:t>
      </w:r>
      <w:r w:rsidR="00FA7E33">
        <w:rPr>
          <w:rFonts w:ascii="Tahoma" w:hAnsi="Tahoma" w:cs="Tahoma"/>
          <w:lang w:val="en-TT"/>
        </w:rPr>
        <w:t xml:space="preserve">keeping in mind </w:t>
      </w:r>
      <w:r w:rsidR="00FA7E33" w:rsidRPr="00FA7E33">
        <w:rPr>
          <w:rFonts w:ascii="Tahoma" w:hAnsi="Tahoma" w:cs="Tahoma"/>
          <w:lang w:val="en-TT"/>
        </w:rPr>
        <w:t>that there ha</w:t>
      </w:r>
      <w:r w:rsidR="0023615A">
        <w:rPr>
          <w:rFonts w:ascii="Tahoma" w:hAnsi="Tahoma" w:cs="Tahoma"/>
          <w:lang w:val="en-TT"/>
        </w:rPr>
        <w:t>d</w:t>
      </w:r>
      <w:r w:rsidR="00FA7E33" w:rsidRPr="00FA7E33">
        <w:rPr>
          <w:rFonts w:ascii="Tahoma" w:hAnsi="Tahoma" w:cs="Tahoma"/>
          <w:lang w:val="en-TT"/>
        </w:rPr>
        <w:t xml:space="preserve"> been changes in both the domestic regulatory framework of Venezuela as well as changes in the environment of aviation business in the region and the continent. Venezuela</w:t>
      </w:r>
      <w:r w:rsidR="00DF4A4C">
        <w:rPr>
          <w:rFonts w:ascii="Tahoma" w:hAnsi="Tahoma" w:cs="Tahoma"/>
          <w:lang w:val="en-TT"/>
        </w:rPr>
        <w:t>,</w:t>
      </w:r>
      <w:r w:rsidR="00FA7E33" w:rsidRPr="00FA7E33">
        <w:rPr>
          <w:rFonts w:ascii="Tahoma" w:hAnsi="Tahoma" w:cs="Tahoma"/>
          <w:lang w:val="en-TT"/>
        </w:rPr>
        <w:t xml:space="preserve"> as a signatory to the Agreement on Air Transport of the ACS</w:t>
      </w:r>
      <w:r w:rsidR="00DF4A4C">
        <w:rPr>
          <w:rFonts w:ascii="Tahoma" w:hAnsi="Tahoma" w:cs="Tahoma"/>
          <w:lang w:val="en-TT"/>
        </w:rPr>
        <w:t>,</w:t>
      </w:r>
      <w:r w:rsidR="00325BF1">
        <w:rPr>
          <w:rFonts w:ascii="Tahoma" w:hAnsi="Tahoma" w:cs="Tahoma"/>
          <w:lang w:val="en-TT"/>
        </w:rPr>
        <w:t xml:space="preserve"> expressed</w:t>
      </w:r>
      <w:r w:rsidR="00FA7E33" w:rsidRPr="00FA7E33">
        <w:rPr>
          <w:rFonts w:ascii="Tahoma" w:hAnsi="Tahoma" w:cs="Tahoma"/>
          <w:lang w:val="en-TT"/>
        </w:rPr>
        <w:t xml:space="preserve"> its willingness to move forward in this area, </w:t>
      </w:r>
      <w:r w:rsidR="00325BF1">
        <w:rPr>
          <w:rFonts w:ascii="Tahoma" w:hAnsi="Tahoma" w:cs="Tahoma"/>
          <w:lang w:val="en-TT"/>
        </w:rPr>
        <w:t xml:space="preserve">while </w:t>
      </w:r>
      <w:r w:rsidR="00FA7E33" w:rsidRPr="00FA7E33">
        <w:rPr>
          <w:rFonts w:ascii="Tahoma" w:hAnsi="Tahoma" w:cs="Tahoma"/>
          <w:lang w:val="en-TT"/>
        </w:rPr>
        <w:t>preserving its national interest in accordance with its laws and internal regulations.</w:t>
      </w:r>
    </w:p>
    <w:p w:rsidR="00C845F3" w:rsidRDefault="00C845F3" w:rsidP="00F97A2D">
      <w:pPr>
        <w:tabs>
          <w:tab w:val="left" w:pos="709"/>
          <w:tab w:val="left" w:pos="810"/>
        </w:tabs>
        <w:spacing w:before="120" w:after="120"/>
        <w:ind w:left="720"/>
        <w:jc w:val="both"/>
        <w:rPr>
          <w:rFonts w:ascii="Tahoma" w:hAnsi="Tahoma" w:cs="Tahoma"/>
          <w:lang w:val="en-TT"/>
        </w:rPr>
      </w:pPr>
      <w:r>
        <w:rPr>
          <w:rFonts w:ascii="Tahoma" w:hAnsi="Tahoma" w:cs="Tahoma"/>
          <w:b/>
          <w:lang w:val="en-TT"/>
        </w:rPr>
        <w:t xml:space="preserve">Suriname </w:t>
      </w:r>
      <w:r>
        <w:rPr>
          <w:rFonts w:ascii="Tahoma" w:hAnsi="Tahoma" w:cs="Tahoma"/>
          <w:lang w:val="en-TT"/>
        </w:rPr>
        <w:t>stated that they remain</w:t>
      </w:r>
      <w:r w:rsidR="00615FB6">
        <w:rPr>
          <w:rFonts w:ascii="Tahoma" w:hAnsi="Tahoma" w:cs="Tahoma"/>
          <w:lang w:val="en-TT"/>
        </w:rPr>
        <w:t>ed</w:t>
      </w:r>
      <w:r>
        <w:rPr>
          <w:rFonts w:ascii="Tahoma" w:hAnsi="Tahoma" w:cs="Tahoma"/>
          <w:lang w:val="en-TT"/>
        </w:rPr>
        <w:t xml:space="preserve"> committed to air connectivity and earlier this year</w:t>
      </w:r>
      <w:r w:rsidR="00615FB6">
        <w:rPr>
          <w:rFonts w:ascii="Tahoma" w:hAnsi="Tahoma" w:cs="Tahoma"/>
          <w:lang w:val="en-TT"/>
        </w:rPr>
        <w:t>,</w:t>
      </w:r>
      <w:r>
        <w:rPr>
          <w:rFonts w:ascii="Tahoma" w:hAnsi="Tahoma" w:cs="Tahoma"/>
          <w:lang w:val="en-TT"/>
        </w:rPr>
        <w:t xml:space="preserve"> </w:t>
      </w:r>
      <w:r w:rsidR="001652E3">
        <w:rPr>
          <w:rFonts w:ascii="Tahoma" w:hAnsi="Tahoma" w:cs="Tahoma"/>
          <w:lang w:val="en-TT"/>
        </w:rPr>
        <w:t>Suriname</w:t>
      </w:r>
      <w:r>
        <w:rPr>
          <w:rFonts w:ascii="Tahoma" w:hAnsi="Tahoma" w:cs="Tahoma"/>
          <w:lang w:val="en-TT"/>
        </w:rPr>
        <w:t xml:space="preserve"> submitted a proposal for </w:t>
      </w:r>
      <w:r w:rsidRPr="00C845F3">
        <w:rPr>
          <w:rFonts w:ascii="Tahoma" w:hAnsi="Tahoma" w:cs="Tahoma"/>
          <w:lang w:val="en-TT"/>
        </w:rPr>
        <w:t xml:space="preserve">a new </w:t>
      </w:r>
      <w:r w:rsidR="001652E3">
        <w:rPr>
          <w:rFonts w:ascii="Tahoma" w:hAnsi="Tahoma" w:cs="Tahoma"/>
          <w:lang w:val="en-TT"/>
        </w:rPr>
        <w:t xml:space="preserve">air </w:t>
      </w:r>
      <w:r w:rsidRPr="00C845F3">
        <w:rPr>
          <w:rFonts w:ascii="Tahoma" w:hAnsi="Tahoma" w:cs="Tahoma"/>
          <w:lang w:val="en-TT"/>
        </w:rPr>
        <w:t xml:space="preserve">carrier which would like to </w:t>
      </w:r>
      <w:r w:rsidRPr="00C075FC">
        <w:rPr>
          <w:rFonts w:ascii="Tahoma" w:hAnsi="Tahoma" w:cs="Tahoma"/>
          <w:lang w:val="en-TT"/>
        </w:rPr>
        <w:t>contribute</w:t>
      </w:r>
      <w:r w:rsidR="00C075FC">
        <w:rPr>
          <w:rFonts w:ascii="Tahoma" w:hAnsi="Tahoma" w:cs="Tahoma"/>
          <w:lang w:val="en-TT"/>
        </w:rPr>
        <w:t xml:space="preserve"> to improving regional connectivity</w:t>
      </w:r>
      <w:r w:rsidRPr="00C845F3">
        <w:rPr>
          <w:rFonts w:ascii="Tahoma" w:hAnsi="Tahoma" w:cs="Tahoma"/>
          <w:lang w:val="en-TT"/>
        </w:rPr>
        <w:t xml:space="preserve">. </w:t>
      </w:r>
      <w:r w:rsidR="001652E3">
        <w:rPr>
          <w:rFonts w:ascii="Tahoma" w:hAnsi="Tahoma" w:cs="Tahoma"/>
          <w:lang w:val="en-TT"/>
        </w:rPr>
        <w:t>Suriname</w:t>
      </w:r>
      <w:r w:rsidRPr="00C845F3">
        <w:rPr>
          <w:rFonts w:ascii="Tahoma" w:hAnsi="Tahoma" w:cs="Tahoma"/>
          <w:lang w:val="en-TT"/>
        </w:rPr>
        <w:t xml:space="preserve"> </w:t>
      </w:r>
      <w:r w:rsidR="00615FB6">
        <w:rPr>
          <w:rFonts w:ascii="Tahoma" w:hAnsi="Tahoma" w:cs="Tahoma"/>
          <w:lang w:val="en-TT"/>
        </w:rPr>
        <w:t>was</w:t>
      </w:r>
      <w:r w:rsidRPr="00C845F3">
        <w:rPr>
          <w:rFonts w:ascii="Tahoma" w:hAnsi="Tahoma" w:cs="Tahoma"/>
          <w:lang w:val="en-TT"/>
        </w:rPr>
        <w:t xml:space="preserve"> looking at improving the tools </w:t>
      </w:r>
      <w:r w:rsidR="001652E3">
        <w:rPr>
          <w:rFonts w:ascii="Tahoma" w:hAnsi="Tahoma" w:cs="Tahoma"/>
          <w:lang w:val="en-TT"/>
        </w:rPr>
        <w:t xml:space="preserve">within the air sector </w:t>
      </w:r>
      <w:r w:rsidRPr="00C845F3">
        <w:rPr>
          <w:rFonts w:ascii="Tahoma" w:hAnsi="Tahoma" w:cs="Tahoma"/>
          <w:lang w:val="en-TT"/>
        </w:rPr>
        <w:t>and updating the service</w:t>
      </w:r>
      <w:r w:rsidR="001652E3">
        <w:rPr>
          <w:rFonts w:ascii="Tahoma" w:hAnsi="Tahoma" w:cs="Tahoma"/>
          <w:lang w:val="en-TT"/>
        </w:rPr>
        <w:t>.</w:t>
      </w:r>
    </w:p>
    <w:p w:rsidR="001652E3" w:rsidRDefault="001652E3" w:rsidP="00F97A2D">
      <w:pPr>
        <w:tabs>
          <w:tab w:val="left" w:pos="709"/>
          <w:tab w:val="left" w:pos="810"/>
        </w:tabs>
        <w:spacing w:before="120" w:after="120"/>
        <w:ind w:left="720"/>
        <w:jc w:val="both"/>
        <w:rPr>
          <w:rFonts w:ascii="Tahoma" w:hAnsi="Tahoma" w:cs="Tahoma"/>
          <w:lang w:val="en-TT"/>
        </w:rPr>
      </w:pPr>
      <w:r>
        <w:rPr>
          <w:rFonts w:ascii="Tahoma" w:hAnsi="Tahoma" w:cs="Tahoma"/>
          <w:b/>
          <w:lang w:val="en-TT"/>
        </w:rPr>
        <w:t xml:space="preserve">Colombia </w:t>
      </w:r>
      <w:r w:rsidR="00CB36A5">
        <w:rPr>
          <w:rFonts w:ascii="Tahoma" w:hAnsi="Tahoma" w:cs="Tahoma"/>
          <w:lang w:val="en-TT"/>
        </w:rPr>
        <w:t xml:space="preserve">stated that they </w:t>
      </w:r>
      <w:r w:rsidRPr="001652E3">
        <w:rPr>
          <w:rFonts w:ascii="Tahoma" w:hAnsi="Tahoma" w:cs="Tahoma"/>
          <w:lang w:val="en-TT"/>
        </w:rPr>
        <w:t xml:space="preserve">were in approval of the presentations and </w:t>
      </w:r>
      <w:r>
        <w:rPr>
          <w:rFonts w:ascii="Tahoma" w:hAnsi="Tahoma" w:cs="Tahoma"/>
          <w:lang w:val="en-TT"/>
        </w:rPr>
        <w:t>were</w:t>
      </w:r>
      <w:r w:rsidRPr="001652E3">
        <w:rPr>
          <w:rFonts w:ascii="Tahoma" w:hAnsi="Tahoma" w:cs="Tahoma"/>
          <w:lang w:val="en-TT"/>
        </w:rPr>
        <w:t xml:space="preserve"> delighted with the progress </w:t>
      </w:r>
      <w:r>
        <w:rPr>
          <w:rFonts w:ascii="Tahoma" w:hAnsi="Tahoma" w:cs="Tahoma"/>
          <w:lang w:val="en-TT"/>
        </w:rPr>
        <w:t xml:space="preserve">demonstrated </w:t>
      </w:r>
      <w:r w:rsidRPr="001652E3">
        <w:rPr>
          <w:rFonts w:ascii="Tahoma" w:hAnsi="Tahoma" w:cs="Tahoma"/>
          <w:lang w:val="en-TT"/>
        </w:rPr>
        <w:t>so far and the work program</w:t>
      </w:r>
      <w:r w:rsidR="00615FB6">
        <w:rPr>
          <w:rFonts w:ascii="Tahoma" w:hAnsi="Tahoma" w:cs="Tahoma"/>
          <w:lang w:val="en-TT"/>
        </w:rPr>
        <w:t>me</w:t>
      </w:r>
      <w:r w:rsidRPr="001652E3">
        <w:rPr>
          <w:rFonts w:ascii="Tahoma" w:hAnsi="Tahoma" w:cs="Tahoma"/>
          <w:lang w:val="en-TT"/>
        </w:rPr>
        <w:t xml:space="preserve"> esp</w:t>
      </w:r>
      <w:r>
        <w:rPr>
          <w:rFonts w:ascii="Tahoma" w:hAnsi="Tahoma" w:cs="Tahoma"/>
          <w:lang w:val="en-TT"/>
        </w:rPr>
        <w:t>ecially</w:t>
      </w:r>
      <w:r w:rsidRPr="001652E3">
        <w:rPr>
          <w:rFonts w:ascii="Tahoma" w:hAnsi="Tahoma" w:cs="Tahoma"/>
          <w:lang w:val="en-TT"/>
        </w:rPr>
        <w:t xml:space="preserve"> the</w:t>
      </w:r>
      <w:r>
        <w:rPr>
          <w:rFonts w:ascii="Tahoma" w:hAnsi="Tahoma" w:cs="Tahoma"/>
          <w:lang w:val="en-TT"/>
        </w:rPr>
        <w:t xml:space="preserve"> </w:t>
      </w:r>
      <w:r w:rsidR="00615FB6">
        <w:rPr>
          <w:rFonts w:ascii="Tahoma" w:hAnsi="Tahoma" w:cs="Tahoma"/>
          <w:lang w:val="en-TT"/>
        </w:rPr>
        <w:t>“Map</w:t>
      </w:r>
      <w:r w:rsidR="00D05B61">
        <w:rPr>
          <w:rFonts w:ascii="Tahoma" w:hAnsi="Tahoma" w:cs="Tahoma"/>
          <w:lang w:val="en-TT"/>
        </w:rPr>
        <w:t>s</w:t>
      </w:r>
      <w:r w:rsidR="00615FB6">
        <w:rPr>
          <w:rFonts w:ascii="Tahoma" w:hAnsi="Tahoma" w:cs="Tahoma"/>
          <w:lang w:val="en-TT"/>
        </w:rPr>
        <w:t xml:space="preserve"> </w:t>
      </w:r>
      <w:r>
        <w:rPr>
          <w:rFonts w:ascii="Tahoma" w:hAnsi="Tahoma" w:cs="Tahoma"/>
          <w:lang w:val="en-TT"/>
        </w:rPr>
        <w:t>of</w:t>
      </w:r>
      <w:r w:rsidRPr="001652E3">
        <w:rPr>
          <w:rFonts w:ascii="Tahoma" w:hAnsi="Tahoma" w:cs="Tahoma"/>
          <w:lang w:val="en-TT"/>
        </w:rPr>
        <w:t xml:space="preserve"> </w:t>
      </w:r>
      <w:r w:rsidR="00615FB6">
        <w:rPr>
          <w:rFonts w:ascii="Tahoma" w:hAnsi="Tahoma" w:cs="Tahoma"/>
          <w:lang w:val="en-TT"/>
        </w:rPr>
        <w:t>M</w:t>
      </w:r>
      <w:r w:rsidR="00615FB6" w:rsidRPr="001652E3">
        <w:rPr>
          <w:rFonts w:ascii="Tahoma" w:hAnsi="Tahoma" w:cs="Tahoma"/>
          <w:lang w:val="en-TT"/>
        </w:rPr>
        <w:t xml:space="preserve">aritime </w:t>
      </w:r>
      <w:r w:rsidR="00615FB6">
        <w:rPr>
          <w:rFonts w:ascii="Tahoma" w:hAnsi="Tahoma" w:cs="Tahoma"/>
          <w:lang w:val="en-TT"/>
        </w:rPr>
        <w:t>R</w:t>
      </w:r>
      <w:r w:rsidR="00615FB6" w:rsidRPr="001652E3">
        <w:rPr>
          <w:rFonts w:ascii="Tahoma" w:hAnsi="Tahoma" w:cs="Tahoma"/>
          <w:lang w:val="en-TT"/>
        </w:rPr>
        <w:t>outes</w:t>
      </w:r>
      <w:r w:rsidR="00615FB6">
        <w:rPr>
          <w:rFonts w:ascii="Tahoma" w:hAnsi="Tahoma" w:cs="Tahoma"/>
          <w:lang w:val="en-TT"/>
        </w:rPr>
        <w:t>” project</w:t>
      </w:r>
      <w:r w:rsidRPr="001652E3">
        <w:rPr>
          <w:rFonts w:ascii="Tahoma" w:hAnsi="Tahoma" w:cs="Tahoma"/>
          <w:lang w:val="en-TT"/>
        </w:rPr>
        <w:t>.</w:t>
      </w:r>
      <w:r>
        <w:rPr>
          <w:rFonts w:ascii="Tahoma" w:hAnsi="Tahoma" w:cs="Tahoma"/>
          <w:lang w:val="en-TT"/>
        </w:rPr>
        <w:t xml:space="preserve"> </w:t>
      </w:r>
      <w:r w:rsidR="00240DEB">
        <w:rPr>
          <w:rFonts w:ascii="Tahoma" w:hAnsi="Tahoma" w:cs="Tahoma"/>
          <w:lang w:val="en-TT"/>
        </w:rPr>
        <w:t xml:space="preserve">Colombia referenced the agreement between AVIANCA and the Barbados government as </w:t>
      </w:r>
      <w:r w:rsidR="000E3C95">
        <w:rPr>
          <w:rFonts w:ascii="Tahoma" w:hAnsi="Tahoma" w:cs="Tahoma"/>
          <w:lang w:val="en-TT"/>
        </w:rPr>
        <w:t>a bilateral initiative</w:t>
      </w:r>
      <w:r w:rsidR="00240DEB">
        <w:rPr>
          <w:rFonts w:ascii="Tahoma" w:hAnsi="Tahoma" w:cs="Tahoma"/>
          <w:lang w:val="en-TT"/>
        </w:rPr>
        <w:t xml:space="preserve"> which ha</w:t>
      </w:r>
      <w:r w:rsidR="00615FB6">
        <w:rPr>
          <w:rFonts w:ascii="Tahoma" w:hAnsi="Tahoma" w:cs="Tahoma"/>
          <w:lang w:val="en-TT"/>
        </w:rPr>
        <w:t>d</w:t>
      </w:r>
      <w:r w:rsidR="00240DEB">
        <w:rPr>
          <w:rFonts w:ascii="Tahoma" w:hAnsi="Tahoma" w:cs="Tahoma"/>
          <w:lang w:val="en-TT"/>
        </w:rPr>
        <w:t xml:space="preserve"> increased travel and partnerships between the two nations. </w:t>
      </w:r>
      <w:r>
        <w:rPr>
          <w:rFonts w:ascii="Tahoma" w:hAnsi="Tahoma" w:cs="Tahoma"/>
          <w:lang w:val="en-TT"/>
        </w:rPr>
        <w:t>Colombia wished to echo the sentiments of the Secretary General that the ACS’ work should be communicated more widely</w:t>
      </w:r>
      <w:r w:rsidRPr="001652E3">
        <w:rPr>
          <w:rFonts w:ascii="Tahoma" w:hAnsi="Tahoma" w:cs="Tahoma"/>
          <w:lang w:val="en-TT"/>
        </w:rPr>
        <w:t xml:space="preserve"> through academia.</w:t>
      </w:r>
      <w:r>
        <w:rPr>
          <w:rFonts w:ascii="Tahoma" w:hAnsi="Tahoma" w:cs="Tahoma"/>
          <w:lang w:val="en-TT"/>
        </w:rPr>
        <w:t xml:space="preserve"> Colombia recognised the work of Cuba in the sector in improving the efficiency of air transport and expressed the hope that these efforts would continue year round. </w:t>
      </w:r>
    </w:p>
    <w:p w:rsidR="00240DEB" w:rsidRDefault="00240DEB" w:rsidP="00F97A2D">
      <w:pPr>
        <w:tabs>
          <w:tab w:val="left" w:pos="709"/>
          <w:tab w:val="left" w:pos="810"/>
        </w:tabs>
        <w:spacing w:before="120" w:after="120"/>
        <w:ind w:left="720"/>
        <w:jc w:val="both"/>
        <w:rPr>
          <w:rFonts w:ascii="Tahoma" w:hAnsi="Tahoma" w:cs="Tahoma"/>
          <w:lang w:val="en-TT"/>
        </w:rPr>
      </w:pPr>
      <w:r>
        <w:rPr>
          <w:rFonts w:ascii="Tahoma" w:hAnsi="Tahoma" w:cs="Tahoma"/>
          <w:b/>
          <w:lang w:val="en-TT"/>
        </w:rPr>
        <w:t xml:space="preserve">Mexico </w:t>
      </w:r>
      <w:r>
        <w:rPr>
          <w:rFonts w:ascii="Tahoma" w:hAnsi="Tahoma" w:cs="Tahoma"/>
          <w:lang w:val="en-TT"/>
        </w:rPr>
        <w:t xml:space="preserve">agreed with the position expressed by Colombia that there </w:t>
      </w:r>
      <w:r w:rsidR="008A5E1F">
        <w:rPr>
          <w:rFonts w:ascii="Tahoma" w:hAnsi="Tahoma" w:cs="Tahoma"/>
          <w:lang w:val="en-TT"/>
        </w:rPr>
        <w:t xml:space="preserve">could </w:t>
      </w:r>
      <w:r>
        <w:rPr>
          <w:rFonts w:ascii="Tahoma" w:hAnsi="Tahoma" w:cs="Tahoma"/>
          <w:lang w:val="en-TT"/>
        </w:rPr>
        <w:t xml:space="preserve">be integration in the area of transport. They </w:t>
      </w:r>
      <w:r w:rsidR="008A5E1F">
        <w:rPr>
          <w:rFonts w:ascii="Tahoma" w:hAnsi="Tahoma" w:cs="Tahoma"/>
          <w:lang w:val="en-TT"/>
        </w:rPr>
        <w:t xml:space="preserve">had </w:t>
      </w:r>
      <w:r>
        <w:rPr>
          <w:rFonts w:ascii="Tahoma" w:hAnsi="Tahoma" w:cs="Tahoma"/>
          <w:lang w:val="en-TT"/>
        </w:rPr>
        <w:t>examined the</w:t>
      </w:r>
      <w:r w:rsidR="00CB36A5">
        <w:rPr>
          <w:rFonts w:ascii="Tahoma" w:hAnsi="Tahoma" w:cs="Tahoma"/>
          <w:lang w:val="en-TT"/>
        </w:rPr>
        <w:t xml:space="preserve"> development </w:t>
      </w:r>
      <w:proofErr w:type="gramStart"/>
      <w:r w:rsidR="00CB36A5">
        <w:rPr>
          <w:rFonts w:ascii="Tahoma" w:hAnsi="Tahoma" w:cs="Tahoma"/>
          <w:lang w:val="en-TT"/>
        </w:rPr>
        <w:t xml:space="preserve">of </w:t>
      </w:r>
      <w:r>
        <w:rPr>
          <w:rFonts w:ascii="Tahoma" w:hAnsi="Tahoma" w:cs="Tahoma"/>
          <w:lang w:val="en-TT"/>
        </w:rPr>
        <w:t xml:space="preserve"> </w:t>
      </w:r>
      <w:r w:rsidR="00CB36A5">
        <w:rPr>
          <w:rFonts w:ascii="Tahoma" w:hAnsi="Tahoma" w:cs="Tahoma"/>
          <w:lang w:val="en-TT"/>
        </w:rPr>
        <w:t>the</w:t>
      </w:r>
      <w:proofErr w:type="gramEnd"/>
      <w:r w:rsidR="00CB36A5">
        <w:rPr>
          <w:rFonts w:ascii="Tahoma" w:hAnsi="Tahoma" w:cs="Tahoma"/>
          <w:lang w:val="en-TT"/>
        </w:rPr>
        <w:t xml:space="preserve"> </w:t>
      </w:r>
      <w:r>
        <w:rPr>
          <w:rFonts w:ascii="Tahoma" w:hAnsi="Tahoma" w:cs="Tahoma"/>
          <w:lang w:val="en-TT"/>
        </w:rPr>
        <w:t xml:space="preserve">ATA to date and while they </w:t>
      </w:r>
      <w:r w:rsidR="008A5E1F">
        <w:rPr>
          <w:rFonts w:ascii="Tahoma" w:hAnsi="Tahoma" w:cs="Tahoma"/>
          <w:lang w:val="en-TT"/>
        </w:rPr>
        <w:t xml:space="preserve">had </w:t>
      </w:r>
      <w:r>
        <w:rPr>
          <w:rFonts w:ascii="Tahoma" w:hAnsi="Tahoma" w:cs="Tahoma"/>
          <w:lang w:val="en-TT"/>
        </w:rPr>
        <w:t xml:space="preserve">not made a decision, they </w:t>
      </w:r>
      <w:r w:rsidR="008A5E1F">
        <w:rPr>
          <w:rFonts w:ascii="Tahoma" w:hAnsi="Tahoma" w:cs="Tahoma"/>
          <w:lang w:val="en-TT"/>
        </w:rPr>
        <w:t xml:space="preserve">did </w:t>
      </w:r>
      <w:r w:rsidR="00CB36A5">
        <w:rPr>
          <w:rFonts w:ascii="Tahoma" w:hAnsi="Tahoma" w:cs="Tahoma"/>
          <w:lang w:val="en-TT"/>
        </w:rPr>
        <w:t>not rule out the possibility of signing</w:t>
      </w:r>
      <w:r>
        <w:rPr>
          <w:rFonts w:ascii="Tahoma" w:hAnsi="Tahoma" w:cs="Tahoma"/>
          <w:lang w:val="en-TT"/>
        </w:rPr>
        <w:t>.</w:t>
      </w:r>
    </w:p>
    <w:p w:rsidR="00240DEB" w:rsidRDefault="00240DEB" w:rsidP="00F97A2D">
      <w:pPr>
        <w:tabs>
          <w:tab w:val="left" w:pos="709"/>
          <w:tab w:val="left" w:pos="810"/>
        </w:tabs>
        <w:spacing w:before="120" w:after="120"/>
        <w:ind w:left="720"/>
        <w:jc w:val="both"/>
        <w:rPr>
          <w:rFonts w:ascii="Tahoma" w:hAnsi="Tahoma" w:cs="Tahoma"/>
          <w:lang w:val="en-TT"/>
        </w:rPr>
      </w:pPr>
      <w:r>
        <w:rPr>
          <w:rFonts w:ascii="Tahoma" w:hAnsi="Tahoma" w:cs="Tahoma"/>
          <w:b/>
          <w:lang w:val="en-TT"/>
        </w:rPr>
        <w:t xml:space="preserve">Suriname </w:t>
      </w:r>
      <w:r w:rsidRPr="00240DEB">
        <w:rPr>
          <w:rFonts w:ascii="Tahoma" w:hAnsi="Tahoma" w:cs="Tahoma"/>
          <w:lang w:val="en-TT"/>
        </w:rPr>
        <w:t>indicated that</w:t>
      </w:r>
      <w:r>
        <w:rPr>
          <w:rFonts w:ascii="Tahoma" w:hAnsi="Tahoma" w:cs="Tahoma"/>
          <w:b/>
          <w:lang w:val="en-TT"/>
        </w:rPr>
        <w:t xml:space="preserve"> </w:t>
      </w:r>
      <w:r w:rsidRPr="00240DEB">
        <w:rPr>
          <w:rFonts w:ascii="Tahoma" w:hAnsi="Tahoma" w:cs="Tahoma"/>
          <w:lang w:val="en-TT"/>
        </w:rPr>
        <w:t>the Carib</w:t>
      </w:r>
      <w:r>
        <w:rPr>
          <w:rFonts w:ascii="Tahoma" w:hAnsi="Tahoma" w:cs="Tahoma"/>
          <w:lang w:val="en-TT"/>
        </w:rPr>
        <w:t xml:space="preserve">bean Development Bank </w:t>
      </w:r>
      <w:r w:rsidR="008A5E1F">
        <w:rPr>
          <w:rFonts w:ascii="Tahoma" w:hAnsi="Tahoma" w:cs="Tahoma"/>
          <w:lang w:val="en-TT"/>
        </w:rPr>
        <w:t xml:space="preserve">delivered </w:t>
      </w:r>
      <w:r>
        <w:rPr>
          <w:rFonts w:ascii="Tahoma" w:hAnsi="Tahoma" w:cs="Tahoma"/>
          <w:lang w:val="en-TT"/>
        </w:rPr>
        <w:t xml:space="preserve">a presentation recently in the ACS in reference to the documents </w:t>
      </w:r>
      <w:r w:rsidR="000E3C95">
        <w:rPr>
          <w:rFonts w:ascii="Tahoma" w:hAnsi="Tahoma" w:cs="Tahoma"/>
          <w:lang w:val="en-TT"/>
        </w:rPr>
        <w:t>mentioned</w:t>
      </w:r>
      <w:r>
        <w:rPr>
          <w:rFonts w:ascii="Tahoma" w:hAnsi="Tahoma" w:cs="Tahoma"/>
          <w:lang w:val="en-TT"/>
        </w:rPr>
        <w:t xml:space="preserve"> and requested that participants take note of this. </w:t>
      </w:r>
    </w:p>
    <w:p w:rsidR="000D59F1" w:rsidRDefault="00240DEB" w:rsidP="00663293">
      <w:pPr>
        <w:tabs>
          <w:tab w:val="left" w:pos="709"/>
          <w:tab w:val="left" w:pos="810"/>
        </w:tabs>
        <w:spacing w:before="120" w:after="120"/>
        <w:ind w:left="720"/>
        <w:jc w:val="both"/>
        <w:rPr>
          <w:rFonts w:ascii="Tahoma" w:hAnsi="Tahoma" w:cs="Tahoma"/>
          <w:lang w:val="en-TT"/>
        </w:rPr>
      </w:pPr>
      <w:r>
        <w:rPr>
          <w:rFonts w:ascii="Tahoma" w:hAnsi="Tahoma" w:cs="Tahoma"/>
          <w:b/>
          <w:lang w:val="en-TT"/>
        </w:rPr>
        <w:t xml:space="preserve">The Chair </w:t>
      </w:r>
      <w:r>
        <w:rPr>
          <w:rFonts w:ascii="Tahoma" w:hAnsi="Tahoma" w:cs="Tahoma"/>
          <w:lang w:val="en-TT"/>
        </w:rPr>
        <w:t xml:space="preserve">noted all the comments made and thanked the presenter. He then </w:t>
      </w:r>
      <w:r w:rsidR="00717D6C">
        <w:rPr>
          <w:rFonts w:ascii="Tahoma" w:hAnsi="Tahoma" w:cs="Tahoma"/>
          <w:lang w:val="en-TT"/>
        </w:rPr>
        <w:t>suspended</w:t>
      </w:r>
      <w:r>
        <w:rPr>
          <w:rFonts w:ascii="Tahoma" w:hAnsi="Tahoma" w:cs="Tahoma"/>
          <w:lang w:val="en-TT"/>
        </w:rPr>
        <w:t xml:space="preserve"> the meeting </w:t>
      </w:r>
      <w:r w:rsidR="00CB36A5">
        <w:rPr>
          <w:rFonts w:ascii="Tahoma" w:hAnsi="Tahoma" w:cs="Tahoma"/>
          <w:lang w:val="en-TT"/>
        </w:rPr>
        <w:t xml:space="preserve">and the </w:t>
      </w:r>
      <w:r w:rsidR="0049196F">
        <w:rPr>
          <w:rFonts w:ascii="Tahoma" w:hAnsi="Tahoma" w:cs="Tahoma"/>
          <w:lang w:val="en-TT"/>
        </w:rPr>
        <w:t>official photo of the meeting</w:t>
      </w:r>
      <w:r w:rsidR="000E3C95">
        <w:rPr>
          <w:rFonts w:ascii="Tahoma" w:hAnsi="Tahoma" w:cs="Tahoma"/>
          <w:lang w:val="en-TT"/>
        </w:rPr>
        <w:t xml:space="preserve"> was taken</w:t>
      </w:r>
      <w:r>
        <w:rPr>
          <w:rFonts w:ascii="Tahoma" w:hAnsi="Tahoma" w:cs="Tahoma"/>
          <w:lang w:val="en-TT"/>
        </w:rPr>
        <w:t>.</w:t>
      </w:r>
    </w:p>
    <w:p w:rsidR="000D59F1" w:rsidRPr="00460959" w:rsidRDefault="000D59F1" w:rsidP="00F97A2D">
      <w:pPr>
        <w:tabs>
          <w:tab w:val="left" w:pos="709"/>
          <w:tab w:val="left" w:pos="810"/>
        </w:tabs>
        <w:spacing w:before="120" w:after="120"/>
        <w:ind w:left="720"/>
        <w:jc w:val="both"/>
        <w:rPr>
          <w:rFonts w:ascii="Tahoma" w:hAnsi="Tahoma" w:cs="Tahoma"/>
          <w:lang w:val="en-TT"/>
        </w:rPr>
      </w:pPr>
    </w:p>
    <w:p w:rsidR="0049196F" w:rsidRPr="0049196F" w:rsidRDefault="0049196F" w:rsidP="0049196F">
      <w:pPr>
        <w:pStyle w:val="ListParagraph"/>
        <w:numPr>
          <w:ilvl w:val="0"/>
          <w:numId w:val="1"/>
        </w:numPr>
        <w:rPr>
          <w:rStyle w:val="hps"/>
          <w:rFonts w:ascii="Tahoma" w:hAnsi="Tahoma" w:cs="Tahoma"/>
          <w:b/>
          <w:lang w:val="en-TT"/>
        </w:rPr>
      </w:pPr>
      <w:r w:rsidRPr="0049196F">
        <w:rPr>
          <w:rStyle w:val="hps"/>
          <w:rFonts w:ascii="Tahoma" w:hAnsi="Tahoma" w:cs="Tahoma"/>
          <w:b/>
          <w:lang w:val="en-TT"/>
        </w:rPr>
        <w:t>Presentation on the IATA Work Programme</w:t>
      </w:r>
    </w:p>
    <w:p w:rsidR="00C45D8B" w:rsidRDefault="0049196F" w:rsidP="001367D8">
      <w:pPr>
        <w:spacing w:before="120" w:after="120"/>
        <w:ind w:left="720"/>
        <w:jc w:val="both"/>
        <w:rPr>
          <w:rFonts w:ascii="Tahoma" w:hAnsi="Tahoma" w:cs="Tahoma"/>
          <w:lang w:val="en-TT"/>
        </w:rPr>
      </w:pPr>
      <w:r w:rsidRPr="0049196F">
        <w:rPr>
          <w:rFonts w:ascii="Tahoma" w:hAnsi="Tahoma" w:cs="Tahoma"/>
          <w:b/>
          <w:lang w:val="en-TT"/>
        </w:rPr>
        <w:t xml:space="preserve">Ms </w:t>
      </w:r>
      <w:proofErr w:type="spellStart"/>
      <w:r w:rsidRPr="0049196F">
        <w:rPr>
          <w:rFonts w:ascii="Tahoma" w:hAnsi="Tahoma" w:cs="Tahoma"/>
          <w:b/>
          <w:lang w:val="en-TT"/>
        </w:rPr>
        <w:t>Annaleen</w:t>
      </w:r>
      <w:proofErr w:type="spellEnd"/>
      <w:r w:rsidRPr="0049196F">
        <w:rPr>
          <w:rFonts w:ascii="Tahoma" w:hAnsi="Tahoma" w:cs="Tahoma"/>
          <w:b/>
          <w:lang w:val="en-TT"/>
        </w:rPr>
        <w:t xml:space="preserve"> Bobb</w:t>
      </w:r>
      <w:r w:rsidRPr="00A4508A">
        <w:rPr>
          <w:rFonts w:ascii="Tahoma" w:hAnsi="Tahoma" w:cs="Tahoma"/>
          <w:lang w:val="en-TT"/>
        </w:rPr>
        <w:t>, Regional Area Manager of the International Air Transport Association (IATA),</w:t>
      </w:r>
      <w:r w:rsidRPr="0049196F">
        <w:rPr>
          <w:rFonts w:ascii="Tahoma" w:hAnsi="Tahoma" w:cs="Tahoma"/>
          <w:b/>
          <w:lang w:val="en-TT"/>
        </w:rPr>
        <w:t xml:space="preserve"> </w:t>
      </w:r>
      <w:r>
        <w:rPr>
          <w:rFonts w:ascii="Tahoma" w:hAnsi="Tahoma" w:cs="Tahoma"/>
          <w:lang w:val="en-TT"/>
        </w:rPr>
        <w:t xml:space="preserve">gave a brief overview of her organisation’s objectives, economic outlook, regional challenges and partnerships. </w:t>
      </w:r>
    </w:p>
    <w:p w:rsidR="0049196F" w:rsidRDefault="0049196F" w:rsidP="001367D8">
      <w:pPr>
        <w:spacing w:before="120" w:after="120"/>
        <w:ind w:left="720"/>
        <w:jc w:val="both"/>
        <w:rPr>
          <w:rFonts w:ascii="Tahoma" w:hAnsi="Tahoma" w:cs="Tahoma"/>
          <w:lang w:val="en-TT"/>
        </w:rPr>
      </w:pPr>
      <w:r>
        <w:rPr>
          <w:rFonts w:ascii="Tahoma" w:hAnsi="Tahoma" w:cs="Tahoma"/>
          <w:lang w:val="en-TT"/>
        </w:rPr>
        <w:t xml:space="preserve">Ms Bobb stated that IATA </w:t>
      </w:r>
      <w:r w:rsidR="00C45D8B">
        <w:rPr>
          <w:rFonts w:ascii="Tahoma" w:hAnsi="Tahoma" w:cs="Tahoma"/>
          <w:lang w:val="en-TT"/>
        </w:rPr>
        <w:t>wa</w:t>
      </w:r>
      <w:r>
        <w:rPr>
          <w:rFonts w:ascii="Tahoma" w:hAnsi="Tahoma" w:cs="Tahoma"/>
          <w:lang w:val="en-TT"/>
        </w:rPr>
        <w:t xml:space="preserve">s the global trade association for the world’s airlines and represented over 84% </w:t>
      </w:r>
      <w:r w:rsidR="00663293">
        <w:rPr>
          <w:rFonts w:ascii="Tahoma" w:hAnsi="Tahoma" w:cs="Tahoma"/>
          <w:lang w:val="en-TT"/>
        </w:rPr>
        <w:t>of</w:t>
      </w:r>
      <w:r>
        <w:rPr>
          <w:rFonts w:ascii="Tahoma" w:hAnsi="Tahoma" w:cs="Tahoma"/>
          <w:lang w:val="en-TT"/>
        </w:rPr>
        <w:t xml:space="preserve"> global air traffic</w:t>
      </w:r>
      <w:r w:rsidR="00DD189E">
        <w:rPr>
          <w:rFonts w:ascii="Tahoma" w:hAnsi="Tahoma" w:cs="Tahoma"/>
          <w:lang w:val="en-TT"/>
        </w:rPr>
        <w:t xml:space="preserve">. IATA, according to Ms Bobb, </w:t>
      </w:r>
      <w:r w:rsidR="00C45D8B">
        <w:rPr>
          <w:rFonts w:ascii="Tahoma" w:hAnsi="Tahoma" w:cs="Tahoma"/>
          <w:lang w:val="en-TT"/>
        </w:rPr>
        <w:t>was</w:t>
      </w:r>
      <w:r w:rsidR="00DD189E">
        <w:rPr>
          <w:rFonts w:ascii="Tahoma" w:hAnsi="Tahoma" w:cs="Tahoma"/>
          <w:lang w:val="en-TT"/>
        </w:rPr>
        <w:t xml:space="preserve"> responsible for global standard setting in the airline industry</w:t>
      </w:r>
      <w:r w:rsidR="002004CA">
        <w:rPr>
          <w:rFonts w:ascii="Tahoma" w:hAnsi="Tahoma" w:cs="Tahoma"/>
          <w:lang w:val="en-TT"/>
        </w:rPr>
        <w:t xml:space="preserve"> and one of their core activities </w:t>
      </w:r>
      <w:r w:rsidR="00C45D8B">
        <w:rPr>
          <w:rFonts w:ascii="Tahoma" w:hAnsi="Tahoma" w:cs="Tahoma"/>
          <w:lang w:val="en-TT"/>
        </w:rPr>
        <w:t xml:space="preserve">included </w:t>
      </w:r>
      <w:r w:rsidR="002004CA">
        <w:rPr>
          <w:rFonts w:ascii="Tahoma" w:hAnsi="Tahoma" w:cs="Tahoma"/>
          <w:lang w:val="en-TT"/>
        </w:rPr>
        <w:t>the billing and settlement program in which they settle debts owed to airlines</w:t>
      </w:r>
      <w:r w:rsidR="00DD189E">
        <w:rPr>
          <w:rFonts w:ascii="Tahoma" w:hAnsi="Tahoma" w:cs="Tahoma"/>
          <w:lang w:val="en-TT"/>
        </w:rPr>
        <w:t>. The key regional issues they address</w:t>
      </w:r>
      <w:r w:rsidR="00C45D8B">
        <w:rPr>
          <w:rFonts w:ascii="Tahoma" w:hAnsi="Tahoma" w:cs="Tahoma"/>
          <w:lang w:val="en-TT"/>
        </w:rPr>
        <w:t>ed</w:t>
      </w:r>
      <w:r w:rsidR="00DD189E">
        <w:rPr>
          <w:rFonts w:ascii="Tahoma" w:hAnsi="Tahoma" w:cs="Tahoma"/>
          <w:lang w:val="en-TT"/>
        </w:rPr>
        <w:t xml:space="preserve"> </w:t>
      </w:r>
      <w:r w:rsidR="00C45D8B">
        <w:rPr>
          <w:rFonts w:ascii="Tahoma" w:hAnsi="Tahoma" w:cs="Tahoma"/>
          <w:lang w:val="en-TT"/>
        </w:rPr>
        <w:t xml:space="preserve">were </w:t>
      </w:r>
      <w:r w:rsidR="00DD189E">
        <w:rPr>
          <w:rFonts w:ascii="Tahoma" w:hAnsi="Tahoma" w:cs="Tahoma"/>
          <w:lang w:val="en-TT"/>
        </w:rPr>
        <w:t>passenger rights</w:t>
      </w:r>
      <w:r w:rsidR="002004CA">
        <w:rPr>
          <w:rFonts w:ascii="Tahoma" w:hAnsi="Tahoma" w:cs="Tahoma"/>
          <w:lang w:val="en-TT"/>
        </w:rPr>
        <w:t xml:space="preserve"> and protection, unruly passengers</w:t>
      </w:r>
      <w:r w:rsidR="00DD189E">
        <w:rPr>
          <w:rFonts w:ascii="Tahoma" w:hAnsi="Tahoma" w:cs="Tahoma"/>
          <w:lang w:val="en-TT"/>
        </w:rPr>
        <w:t>, taxation and charges, airport infrastructure and guidelines and regulations among others. She noted that while the international airline landscape ha</w:t>
      </w:r>
      <w:r w:rsidR="00C45D8B">
        <w:rPr>
          <w:rFonts w:ascii="Tahoma" w:hAnsi="Tahoma" w:cs="Tahoma"/>
          <w:lang w:val="en-TT"/>
        </w:rPr>
        <w:t xml:space="preserve">d </w:t>
      </w:r>
      <w:r w:rsidR="00DD189E">
        <w:rPr>
          <w:rFonts w:ascii="Tahoma" w:hAnsi="Tahoma" w:cs="Tahoma"/>
          <w:lang w:val="en-TT"/>
        </w:rPr>
        <w:t xml:space="preserve">changed, within the Caribbean not much had been altered which put stress on </w:t>
      </w:r>
      <w:r w:rsidR="00392D13">
        <w:rPr>
          <w:rFonts w:ascii="Tahoma" w:hAnsi="Tahoma" w:cs="Tahoma"/>
          <w:lang w:val="en-TT"/>
        </w:rPr>
        <w:t xml:space="preserve">air transport infrastructure in terms of </w:t>
      </w:r>
      <w:r w:rsidR="00DD189E">
        <w:rPr>
          <w:rFonts w:ascii="Tahoma" w:hAnsi="Tahoma" w:cs="Tahoma"/>
          <w:lang w:val="en-TT"/>
        </w:rPr>
        <w:t>profitability, route efficiency and reduces competitiveness. Ms Bobb reference</w:t>
      </w:r>
      <w:r w:rsidR="001367D8">
        <w:rPr>
          <w:rFonts w:ascii="Tahoma" w:hAnsi="Tahoma" w:cs="Tahoma"/>
          <w:lang w:val="en-TT"/>
        </w:rPr>
        <w:t>d</w:t>
      </w:r>
      <w:r w:rsidR="00DD189E">
        <w:rPr>
          <w:rFonts w:ascii="Tahoma" w:hAnsi="Tahoma" w:cs="Tahoma"/>
          <w:lang w:val="en-TT"/>
        </w:rPr>
        <w:t xml:space="preserve"> countries that</w:t>
      </w:r>
      <w:r w:rsidR="003807C6">
        <w:rPr>
          <w:rFonts w:ascii="Tahoma" w:hAnsi="Tahoma" w:cs="Tahoma"/>
          <w:lang w:val="en-TT"/>
        </w:rPr>
        <w:t xml:space="preserve"> </w:t>
      </w:r>
      <w:r w:rsidR="003807C6" w:rsidRPr="000D37B0">
        <w:rPr>
          <w:rFonts w:ascii="Tahoma" w:hAnsi="Tahoma" w:cs="Tahoma"/>
          <w:lang w:val="en-TT"/>
        </w:rPr>
        <w:t>were in</w:t>
      </w:r>
      <w:r w:rsidR="001367D8" w:rsidRPr="000D37B0">
        <w:rPr>
          <w:rFonts w:ascii="Tahoma" w:hAnsi="Tahoma" w:cs="Tahoma"/>
          <w:lang w:val="en-TT"/>
        </w:rPr>
        <w:t>debt</w:t>
      </w:r>
      <w:r w:rsidR="003807C6" w:rsidRPr="000D37B0">
        <w:rPr>
          <w:rFonts w:ascii="Tahoma" w:hAnsi="Tahoma" w:cs="Tahoma"/>
          <w:lang w:val="en-TT"/>
        </w:rPr>
        <w:t>ed</w:t>
      </w:r>
      <w:r w:rsidR="001367D8" w:rsidRPr="000D37B0">
        <w:rPr>
          <w:rFonts w:ascii="Tahoma" w:hAnsi="Tahoma" w:cs="Tahoma"/>
          <w:lang w:val="en-TT"/>
        </w:rPr>
        <w:t xml:space="preserve"> to </w:t>
      </w:r>
      <w:r w:rsidR="001367D8" w:rsidRPr="00C94596">
        <w:rPr>
          <w:rFonts w:ascii="Tahoma" w:hAnsi="Tahoma" w:cs="Tahoma"/>
          <w:lang w:val="en-TT"/>
        </w:rPr>
        <w:t>airlines</w:t>
      </w:r>
      <w:r w:rsidR="0038720C">
        <w:rPr>
          <w:rFonts w:ascii="Tahoma" w:hAnsi="Tahoma" w:cs="Tahoma"/>
          <w:lang w:val="en-TT"/>
        </w:rPr>
        <w:t xml:space="preserve"> including Venezuela, the Dominican Republic and Trinidad and Tobago.</w:t>
      </w:r>
      <w:r w:rsidR="001367D8">
        <w:rPr>
          <w:rFonts w:ascii="Tahoma" w:hAnsi="Tahoma" w:cs="Tahoma"/>
          <w:lang w:val="en-TT"/>
        </w:rPr>
        <w:t xml:space="preserve"> </w:t>
      </w:r>
      <w:r w:rsidR="0038720C">
        <w:rPr>
          <w:rFonts w:ascii="Tahoma" w:hAnsi="Tahoma" w:cs="Tahoma"/>
          <w:lang w:val="en-TT"/>
        </w:rPr>
        <w:t xml:space="preserve">She went on to </w:t>
      </w:r>
      <w:r w:rsidR="00D411F3">
        <w:rPr>
          <w:rFonts w:ascii="Tahoma" w:hAnsi="Tahoma" w:cs="Tahoma"/>
          <w:lang w:val="en-TT"/>
        </w:rPr>
        <w:t xml:space="preserve">say </w:t>
      </w:r>
      <w:r w:rsidR="001367D8">
        <w:rPr>
          <w:rFonts w:ascii="Tahoma" w:hAnsi="Tahoma" w:cs="Tahoma"/>
          <w:lang w:val="en-TT"/>
        </w:rPr>
        <w:t xml:space="preserve">that IATA </w:t>
      </w:r>
      <w:r w:rsidR="0038720C">
        <w:rPr>
          <w:rFonts w:ascii="Tahoma" w:hAnsi="Tahoma" w:cs="Tahoma"/>
          <w:lang w:val="en-TT"/>
        </w:rPr>
        <w:t>understood the reasons for this</w:t>
      </w:r>
      <w:r w:rsidR="000D37B0">
        <w:rPr>
          <w:rFonts w:ascii="Tahoma" w:hAnsi="Tahoma" w:cs="Tahoma"/>
          <w:lang w:val="en-TT"/>
        </w:rPr>
        <w:t xml:space="preserve"> which </w:t>
      </w:r>
      <w:r w:rsidR="00D411F3">
        <w:rPr>
          <w:rFonts w:ascii="Tahoma" w:hAnsi="Tahoma" w:cs="Tahoma"/>
          <w:lang w:val="en-TT"/>
        </w:rPr>
        <w:t>include</w:t>
      </w:r>
      <w:r w:rsidR="00C45D8B">
        <w:rPr>
          <w:rFonts w:ascii="Tahoma" w:hAnsi="Tahoma" w:cs="Tahoma"/>
          <w:lang w:val="en-TT"/>
        </w:rPr>
        <w:t>d</w:t>
      </w:r>
      <w:r w:rsidR="0038720C">
        <w:rPr>
          <w:rFonts w:ascii="Tahoma" w:hAnsi="Tahoma" w:cs="Tahoma"/>
          <w:lang w:val="en-TT"/>
        </w:rPr>
        <w:t xml:space="preserve"> </w:t>
      </w:r>
      <w:r w:rsidR="000D37B0">
        <w:rPr>
          <w:rFonts w:ascii="Tahoma" w:hAnsi="Tahoma" w:cs="Tahoma"/>
          <w:lang w:val="en-TT"/>
        </w:rPr>
        <w:t xml:space="preserve">volatile markets, currency restrictions and currency devaluation. The IATA representative informed the SCT that they </w:t>
      </w:r>
      <w:r w:rsidR="00C45D8B">
        <w:rPr>
          <w:rFonts w:ascii="Tahoma" w:hAnsi="Tahoma" w:cs="Tahoma"/>
          <w:lang w:val="en-TT"/>
        </w:rPr>
        <w:t xml:space="preserve">were </w:t>
      </w:r>
      <w:r w:rsidR="001367D8">
        <w:rPr>
          <w:rFonts w:ascii="Tahoma" w:hAnsi="Tahoma" w:cs="Tahoma"/>
          <w:lang w:val="en-TT"/>
        </w:rPr>
        <w:t xml:space="preserve">working with </w:t>
      </w:r>
      <w:r w:rsidR="0038720C">
        <w:rPr>
          <w:rFonts w:ascii="Tahoma" w:hAnsi="Tahoma" w:cs="Tahoma"/>
          <w:lang w:val="en-TT"/>
        </w:rPr>
        <w:t xml:space="preserve">regional </w:t>
      </w:r>
      <w:r w:rsidR="001367D8">
        <w:rPr>
          <w:rFonts w:ascii="Tahoma" w:hAnsi="Tahoma" w:cs="Tahoma"/>
          <w:lang w:val="en-TT"/>
        </w:rPr>
        <w:t>governments to recoup funds owed</w:t>
      </w:r>
      <w:r w:rsidR="000D37B0">
        <w:rPr>
          <w:rFonts w:ascii="Tahoma" w:hAnsi="Tahoma" w:cs="Tahoma"/>
          <w:lang w:val="en-TT"/>
        </w:rPr>
        <w:t xml:space="preserve"> to airlines</w:t>
      </w:r>
      <w:r w:rsidR="00D411F3">
        <w:rPr>
          <w:rFonts w:ascii="Tahoma" w:hAnsi="Tahoma" w:cs="Tahoma"/>
          <w:lang w:val="en-TT"/>
        </w:rPr>
        <w:t>, in some cases</w:t>
      </w:r>
      <w:r w:rsidR="000D37B0">
        <w:rPr>
          <w:rFonts w:ascii="Tahoma" w:hAnsi="Tahoma" w:cs="Tahoma"/>
          <w:lang w:val="en-TT"/>
        </w:rPr>
        <w:t xml:space="preserve"> since February 2016</w:t>
      </w:r>
      <w:r w:rsidR="001367D8">
        <w:rPr>
          <w:rFonts w:ascii="Tahoma" w:hAnsi="Tahoma" w:cs="Tahoma"/>
          <w:lang w:val="en-TT"/>
        </w:rPr>
        <w:t xml:space="preserve">. </w:t>
      </w:r>
      <w:r w:rsidR="000C4227">
        <w:rPr>
          <w:rFonts w:ascii="Tahoma" w:hAnsi="Tahoma" w:cs="Tahoma"/>
          <w:lang w:val="en-TT"/>
        </w:rPr>
        <w:t xml:space="preserve">Another issue in the air transport sector in the region </w:t>
      </w:r>
      <w:r w:rsidR="00C45D8B">
        <w:rPr>
          <w:rFonts w:ascii="Tahoma" w:hAnsi="Tahoma" w:cs="Tahoma"/>
          <w:lang w:val="en-TT"/>
        </w:rPr>
        <w:t>wa</w:t>
      </w:r>
      <w:r w:rsidR="000C4227">
        <w:rPr>
          <w:rFonts w:ascii="Tahoma" w:hAnsi="Tahoma" w:cs="Tahoma"/>
          <w:lang w:val="en-TT"/>
        </w:rPr>
        <w:t xml:space="preserve">s the taxation burden and unstable organisational structures in which there </w:t>
      </w:r>
      <w:r w:rsidR="00C45D8B">
        <w:rPr>
          <w:rFonts w:ascii="Tahoma" w:hAnsi="Tahoma" w:cs="Tahoma"/>
          <w:lang w:val="en-TT"/>
        </w:rPr>
        <w:t xml:space="preserve">was </w:t>
      </w:r>
      <w:r w:rsidR="000C4227">
        <w:rPr>
          <w:rFonts w:ascii="Tahoma" w:hAnsi="Tahoma" w:cs="Tahoma"/>
          <w:lang w:val="en-TT"/>
        </w:rPr>
        <w:t>a high turnover in upper management personnel</w:t>
      </w:r>
      <w:r w:rsidR="00C45D8B">
        <w:rPr>
          <w:rFonts w:ascii="Tahoma" w:hAnsi="Tahoma" w:cs="Tahoma"/>
          <w:lang w:val="en-TT"/>
        </w:rPr>
        <w:t xml:space="preserve">, for instance, </w:t>
      </w:r>
      <w:r w:rsidR="000C4227">
        <w:rPr>
          <w:rFonts w:ascii="Tahoma" w:hAnsi="Tahoma" w:cs="Tahoma"/>
          <w:lang w:val="en-TT"/>
        </w:rPr>
        <w:t xml:space="preserve">CEOs. </w:t>
      </w:r>
      <w:r w:rsidR="001367D8">
        <w:rPr>
          <w:rFonts w:ascii="Tahoma" w:hAnsi="Tahoma" w:cs="Tahoma"/>
          <w:lang w:val="en-TT"/>
        </w:rPr>
        <w:t>She also said that IATA would like to see regional governments sign on to the Montreal Convention of 1999 as it would protect the rights of passengers</w:t>
      </w:r>
      <w:r w:rsidR="00BF1519">
        <w:rPr>
          <w:rFonts w:ascii="Tahoma" w:hAnsi="Tahoma" w:cs="Tahoma"/>
          <w:lang w:val="en-TT"/>
        </w:rPr>
        <w:t xml:space="preserve"> and define airline liability for </w:t>
      </w:r>
      <w:r w:rsidR="00CE6168">
        <w:rPr>
          <w:rFonts w:ascii="Tahoma" w:hAnsi="Tahoma" w:cs="Tahoma"/>
          <w:lang w:val="en-TT"/>
        </w:rPr>
        <w:t>deaths, delays and</w:t>
      </w:r>
      <w:r w:rsidR="00BF1519">
        <w:rPr>
          <w:rFonts w:ascii="Tahoma" w:hAnsi="Tahoma" w:cs="Tahoma"/>
          <w:lang w:val="en-TT"/>
        </w:rPr>
        <w:t xml:space="preserve"> loss of cargo or baggage</w:t>
      </w:r>
      <w:r w:rsidR="001367D8">
        <w:rPr>
          <w:rFonts w:ascii="Tahoma" w:hAnsi="Tahoma" w:cs="Tahoma"/>
          <w:lang w:val="en-TT"/>
        </w:rPr>
        <w:t xml:space="preserve">. </w:t>
      </w:r>
      <w:r w:rsidR="00BF1519">
        <w:rPr>
          <w:rFonts w:ascii="Tahoma" w:hAnsi="Tahoma" w:cs="Tahoma"/>
          <w:lang w:val="en-TT"/>
        </w:rPr>
        <w:t xml:space="preserve">Ms Bobb noted that 8 countries in the region </w:t>
      </w:r>
      <w:r w:rsidR="00C45D8B">
        <w:rPr>
          <w:rFonts w:ascii="Tahoma" w:hAnsi="Tahoma" w:cs="Tahoma"/>
          <w:lang w:val="en-TT"/>
        </w:rPr>
        <w:t xml:space="preserve">had </w:t>
      </w:r>
      <w:r w:rsidR="00BF1519">
        <w:rPr>
          <w:rFonts w:ascii="Tahoma" w:hAnsi="Tahoma" w:cs="Tahoma"/>
          <w:lang w:val="en-TT"/>
        </w:rPr>
        <w:t>not yet ratified the Montreal Convention. Additionally</w:t>
      </w:r>
      <w:r w:rsidR="000C4227">
        <w:rPr>
          <w:rFonts w:ascii="Tahoma" w:hAnsi="Tahoma" w:cs="Tahoma"/>
          <w:lang w:val="en-TT"/>
        </w:rPr>
        <w:t xml:space="preserve"> Ms Bobb</w:t>
      </w:r>
      <w:r w:rsidR="001367D8">
        <w:rPr>
          <w:rFonts w:ascii="Tahoma" w:hAnsi="Tahoma" w:cs="Tahoma"/>
          <w:lang w:val="en-TT"/>
        </w:rPr>
        <w:t xml:space="preserve"> spoke about issues affecting airlines in the region including that of “unruly passengers”. IATA reiterated that it </w:t>
      </w:r>
      <w:r w:rsidR="00C45D8B">
        <w:rPr>
          <w:rFonts w:ascii="Tahoma" w:hAnsi="Tahoma" w:cs="Tahoma"/>
          <w:lang w:val="en-TT"/>
        </w:rPr>
        <w:t xml:space="preserve">valued </w:t>
      </w:r>
      <w:r w:rsidR="001367D8">
        <w:rPr>
          <w:rFonts w:ascii="Tahoma" w:hAnsi="Tahoma" w:cs="Tahoma"/>
          <w:lang w:val="en-TT"/>
        </w:rPr>
        <w:t xml:space="preserve">the partnerships it </w:t>
      </w:r>
      <w:r w:rsidR="00C45D8B">
        <w:rPr>
          <w:rFonts w:ascii="Tahoma" w:hAnsi="Tahoma" w:cs="Tahoma"/>
          <w:lang w:val="en-TT"/>
        </w:rPr>
        <w:t xml:space="preserve">had </w:t>
      </w:r>
      <w:r w:rsidR="001367D8">
        <w:rPr>
          <w:rFonts w:ascii="Tahoma" w:hAnsi="Tahoma" w:cs="Tahoma"/>
          <w:lang w:val="en-TT"/>
        </w:rPr>
        <w:t>created within the region</w:t>
      </w:r>
      <w:r w:rsidR="00BF1519">
        <w:rPr>
          <w:rFonts w:ascii="Tahoma" w:hAnsi="Tahoma" w:cs="Tahoma"/>
          <w:lang w:val="en-TT"/>
        </w:rPr>
        <w:t xml:space="preserve"> and </w:t>
      </w:r>
      <w:r w:rsidR="00C45D8B">
        <w:rPr>
          <w:rFonts w:ascii="Tahoma" w:hAnsi="Tahoma" w:cs="Tahoma"/>
          <w:lang w:val="en-TT"/>
        </w:rPr>
        <w:t xml:space="preserve">looked </w:t>
      </w:r>
      <w:r w:rsidR="00BF1519">
        <w:rPr>
          <w:rFonts w:ascii="Tahoma" w:hAnsi="Tahoma" w:cs="Tahoma"/>
          <w:lang w:val="en-TT"/>
        </w:rPr>
        <w:t>forward to further collaboration</w:t>
      </w:r>
      <w:r w:rsidR="001367D8">
        <w:rPr>
          <w:rFonts w:ascii="Tahoma" w:hAnsi="Tahoma" w:cs="Tahoma"/>
          <w:lang w:val="en-TT"/>
        </w:rPr>
        <w:t>.</w:t>
      </w:r>
      <w:r w:rsidR="00DD189E">
        <w:rPr>
          <w:rFonts w:ascii="Tahoma" w:hAnsi="Tahoma" w:cs="Tahoma"/>
          <w:lang w:val="en-TT"/>
        </w:rPr>
        <w:t xml:space="preserve"> </w:t>
      </w:r>
    </w:p>
    <w:p w:rsidR="00B84FF3" w:rsidRDefault="001367D8" w:rsidP="002414B7">
      <w:pPr>
        <w:spacing w:before="120" w:after="120"/>
        <w:ind w:left="720"/>
        <w:jc w:val="both"/>
        <w:rPr>
          <w:rFonts w:ascii="Tahoma" w:hAnsi="Tahoma" w:cs="Tahoma"/>
          <w:lang w:val="en-TT"/>
        </w:rPr>
      </w:pPr>
      <w:r>
        <w:rPr>
          <w:rFonts w:ascii="Tahoma" w:hAnsi="Tahoma" w:cs="Tahoma"/>
          <w:b/>
          <w:lang w:val="en-TT"/>
        </w:rPr>
        <w:t xml:space="preserve">Venezuela </w:t>
      </w:r>
      <w:r w:rsidR="00241181">
        <w:rPr>
          <w:rFonts w:ascii="Tahoma" w:hAnsi="Tahoma" w:cs="Tahoma"/>
          <w:lang w:val="en-TT"/>
        </w:rPr>
        <w:t xml:space="preserve">expressed </w:t>
      </w:r>
      <w:r w:rsidR="00305918">
        <w:rPr>
          <w:rFonts w:ascii="Tahoma" w:hAnsi="Tahoma" w:cs="Tahoma"/>
          <w:lang w:val="en-TT"/>
        </w:rPr>
        <w:t xml:space="preserve">grave </w:t>
      </w:r>
      <w:r>
        <w:rPr>
          <w:rFonts w:ascii="Tahoma" w:hAnsi="Tahoma" w:cs="Tahoma"/>
          <w:lang w:val="en-TT"/>
        </w:rPr>
        <w:t xml:space="preserve">concerns with the statement that IATA </w:t>
      </w:r>
      <w:r w:rsidR="009B7B7F">
        <w:rPr>
          <w:rFonts w:ascii="Tahoma" w:hAnsi="Tahoma" w:cs="Tahoma"/>
          <w:lang w:val="en-TT"/>
        </w:rPr>
        <w:t>made concerning debts owed to airlines</w:t>
      </w:r>
      <w:r w:rsidR="00EC5EDE">
        <w:rPr>
          <w:rFonts w:ascii="Tahoma" w:hAnsi="Tahoma" w:cs="Tahoma"/>
          <w:lang w:val="en-TT"/>
        </w:rPr>
        <w:t xml:space="preserve"> by countries</w:t>
      </w:r>
      <w:r w:rsidR="001E04D0">
        <w:rPr>
          <w:rFonts w:ascii="Tahoma" w:hAnsi="Tahoma" w:cs="Tahoma"/>
          <w:lang w:val="en-TT"/>
        </w:rPr>
        <w:t>,</w:t>
      </w:r>
      <w:r w:rsidR="007F6768">
        <w:rPr>
          <w:rFonts w:ascii="Tahoma" w:hAnsi="Tahoma" w:cs="Tahoma"/>
          <w:lang w:val="en-TT"/>
        </w:rPr>
        <w:t xml:space="preserve"> in particular Venezuela</w:t>
      </w:r>
      <w:r w:rsidR="009B7B7F">
        <w:rPr>
          <w:rFonts w:ascii="Tahoma" w:hAnsi="Tahoma" w:cs="Tahoma"/>
          <w:lang w:val="en-TT"/>
        </w:rPr>
        <w:t>.</w:t>
      </w:r>
      <w:r w:rsidR="00305918">
        <w:rPr>
          <w:rFonts w:ascii="Tahoma" w:hAnsi="Tahoma" w:cs="Tahoma"/>
          <w:lang w:val="en-TT"/>
        </w:rPr>
        <w:t xml:space="preserve"> </w:t>
      </w:r>
      <w:r w:rsidR="000013DA">
        <w:rPr>
          <w:rFonts w:ascii="Tahoma" w:hAnsi="Tahoma" w:cs="Tahoma"/>
          <w:lang w:val="en-TT"/>
        </w:rPr>
        <w:t xml:space="preserve">Venezuela refuted the statements made by </w:t>
      </w:r>
      <w:r w:rsidR="00C544D3">
        <w:rPr>
          <w:rFonts w:ascii="Tahoma" w:hAnsi="Tahoma" w:cs="Tahoma"/>
          <w:lang w:val="en-TT"/>
        </w:rPr>
        <w:t>Ms Bobb</w:t>
      </w:r>
      <w:r w:rsidR="000013DA">
        <w:rPr>
          <w:rFonts w:ascii="Tahoma" w:hAnsi="Tahoma" w:cs="Tahoma"/>
          <w:lang w:val="en-TT"/>
        </w:rPr>
        <w:t xml:space="preserve"> </w:t>
      </w:r>
      <w:r w:rsidR="00F9472B">
        <w:rPr>
          <w:rFonts w:ascii="Tahoma" w:hAnsi="Tahoma" w:cs="Tahoma"/>
          <w:lang w:val="en-TT"/>
        </w:rPr>
        <w:t>regarding the supposed debt owed by the Bolivarian Republic of Venezuela.</w:t>
      </w:r>
      <w:r w:rsidR="000013DA">
        <w:rPr>
          <w:rFonts w:ascii="Tahoma" w:hAnsi="Tahoma" w:cs="Tahoma"/>
          <w:lang w:val="en-TT"/>
        </w:rPr>
        <w:t xml:space="preserve"> </w:t>
      </w:r>
      <w:r w:rsidR="000856A1">
        <w:rPr>
          <w:rFonts w:ascii="Tahoma" w:hAnsi="Tahoma" w:cs="Tahoma"/>
          <w:lang w:val="en-TT"/>
        </w:rPr>
        <w:t>The A</w:t>
      </w:r>
      <w:r w:rsidR="00F9472B">
        <w:rPr>
          <w:rFonts w:ascii="Tahoma" w:hAnsi="Tahoma" w:cs="Tahoma"/>
          <w:lang w:val="en-TT"/>
        </w:rPr>
        <w:t xml:space="preserve">mbassador </w:t>
      </w:r>
      <w:r w:rsidR="000013DA">
        <w:rPr>
          <w:rFonts w:ascii="Tahoma" w:hAnsi="Tahoma" w:cs="Tahoma"/>
          <w:lang w:val="en-TT"/>
        </w:rPr>
        <w:t xml:space="preserve">informed the SCT that the country did not owe any money to airlines as claimed in Ms Bobb’s presentation but rather </w:t>
      </w:r>
      <w:r w:rsidR="000A4346">
        <w:rPr>
          <w:rFonts w:ascii="Tahoma" w:hAnsi="Tahoma" w:cs="Tahoma"/>
          <w:lang w:val="en-TT"/>
        </w:rPr>
        <w:t xml:space="preserve">had </w:t>
      </w:r>
      <w:r w:rsidR="000013DA">
        <w:rPr>
          <w:rFonts w:ascii="Tahoma" w:hAnsi="Tahoma" w:cs="Tahoma"/>
          <w:lang w:val="en-TT"/>
        </w:rPr>
        <w:t xml:space="preserve">faced difficulties in setting out changes for the way in which prices </w:t>
      </w:r>
      <w:r w:rsidR="000A4346">
        <w:rPr>
          <w:rFonts w:ascii="Tahoma" w:hAnsi="Tahoma" w:cs="Tahoma"/>
          <w:lang w:val="en-TT"/>
        </w:rPr>
        <w:t xml:space="preserve">were </w:t>
      </w:r>
      <w:r w:rsidR="000013DA">
        <w:rPr>
          <w:rFonts w:ascii="Tahoma" w:hAnsi="Tahoma" w:cs="Tahoma"/>
          <w:lang w:val="en-TT"/>
        </w:rPr>
        <w:t>set by airlines</w:t>
      </w:r>
      <w:r w:rsidR="007F6768">
        <w:rPr>
          <w:rFonts w:ascii="Tahoma" w:hAnsi="Tahoma" w:cs="Tahoma"/>
          <w:lang w:val="en-TT"/>
        </w:rPr>
        <w:t xml:space="preserve"> for passengers</w:t>
      </w:r>
      <w:r w:rsidR="000013DA">
        <w:rPr>
          <w:rFonts w:ascii="Tahoma" w:hAnsi="Tahoma" w:cs="Tahoma"/>
          <w:lang w:val="en-TT"/>
        </w:rPr>
        <w:t xml:space="preserve">. The Venezuelan </w:t>
      </w:r>
      <w:r w:rsidR="001E04D0">
        <w:rPr>
          <w:rFonts w:ascii="Tahoma" w:hAnsi="Tahoma" w:cs="Tahoma"/>
          <w:lang w:val="en-TT"/>
        </w:rPr>
        <w:t>Ambassador</w:t>
      </w:r>
      <w:r w:rsidR="000013DA">
        <w:rPr>
          <w:rFonts w:ascii="Tahoma" w:hAnsi="Tahoma" w:cs="Tahoma"/>
          <w:lang w:val="en-TT"/>
        </w:rPr>
        <w:t xml:space="preserve"> </w:t>
      </w:r>
      <w:r w:rsidR="0038720C">
        <w:rPr>
          <w:rFonts w:ascii="Tahoma" w:hAnsi="Tahoma" w:cs="Tahoma"/>
          <w:lang w:val="en-TT"/>
        </w:rPr>
        <w:t xml:space="preserve">stated that </w:t>
      </w:r>
      <w:r w:rsidR="000013DA">
        <w:rPr>
          <w:rFonts w:ascii="Tahoma" w:hAnsi="Tahoma" w:cs="Tahoma"/>
          <w:lang w:val="en-TT"/>
        </w:rPr>
        <w:t xml:space="preserve">the country was not prepared for the airline industry to go against national interests. </w:t>
      </w:r>
      <w:r w:rsidR="002414B7">
        <w:rPr>
          <w:rFonts w:ascii="Tahoma" w:hAnsi="Tahoma" w:cs="Tahoma"/>
          <w:lang w:val="en-TT"/>
        </w:rPr>
        <w:t xml:space="preserve">Venezuela </w:t>
      </w:r>
      <w:r w:rsidR="007D0652">
        <w:rPr>
          <w:rFonts w:ascii="Tahoma" w:hAnsi="Tahoma" w:cs="Tahoma"/>
          <w:lang w:val="en-TT"/>
        </w:rPr>
        <w:t xml:space="preserve">informed the SCT that they </w:t>
      </w:r>
      <w:r w:rsidR="000A4346">
        <w:rPr>
          <w:rFonts w:ascii="Tahoma" w:hAnsi="Tahoma" w:cs="Tahoma"/>
          <w:lang w:val="en-TT"/>
        </w:rPr>
        <w:t xml:space="preserve">had </w:t>
      </w:r>
      <w:r w:rsidR="002414B7">
        <w:rPr>
          <w:rFonts w:ascii="Tahoma" w:hAnsi="Tahoma" w:cs="Tahoma"/>
          <w:lang w:val="en-TT"/>
        </w:rPr>
        <w:t xml:space="preserve">discussed </w:t>
      </w:r>
      <w:r w:rsidR="007D0652">
        <w:rPr>
          <w:rFonts w:ascii="Tahoma" w:hAnsi="Tahoma" w:cs="Tahoma"/>
          <w:lang w:val="en-TT"/>
        </w:rPr>
        <w:t xml:space="preserve">their </w:t>
      </w:r>
      <w:r w:rsidR="002414B7">
        <w:rPr>
          <w:rFonts w:ascii="Tahoma" w:hAnsi="Tahoma" w:cs="Tahoma"/>
          <w:lang w:val="en-TT"/>
        </w:rPr>
        <w:t>financial constrain</w:t>
      </w:r>
      <w:r w:rsidR="00543B1A">
        <w:rPr>
          <w:rFonts w:ascii="Tahoma" w:hAnsi="Tahoma" w:cs="Tahoma"/>
          <w:lang w:val="en-TT"/>
        </w:rPr>
        <w:t>t</w:t>
      </w:r>
      <w:r w:rsidR="002414B7">
        <w:rPr>
          <w:rFonts w:ascii="Tahoma" w:hAnsi="Tahoma" w:cs="Tahoma"/>
          <w:lang w:val="en-TT"/>
        </w:rPr>
        <w:t>s in bilateral for</w:t>
      </w:r>
      <w:r w:rsidR="00686C5A">
        <w:rPr>
          <w:rFonts w:ascii="Tahoma" w:hAnsi="Tahoma" w:cs="Tahoma"/>
          <w:lang w:val="en-TT"/>
        </w:rPr>
        <w:t>ums</w:t>
      </w:r>
      <w:r w:rsidR="002414B7">
        <w:rPr>
          <w:rFonts w:ascii="Tahoma" w:hAnsi="Tahoma" w:cs="Tahoma"/>
          <w:lang w:val="en-TT"/>
        </w:rPr>
        <w:t xml:space="preserve"> with many of the countries present. The Venezuelan </w:t>
      </w:r>
      <w:r w:rsidR="00543B1A">
        <w:rPr>
          <w:rFonts w:ascii="Tahoma" w:hAnsi="Tahoma" w:cs="Tahoma"/>
          <w:lang w:val="en-TT"/>
        </w:rPr>
        <w:t xml:space="preserve">Ambassador </w:t>
      </w:r>
      <w:r w:rsidR="002414B7">
        <w:rPr>
          <w:rFonts w:ascii="Tahoma" w:hAnsi="Tahoma" w:cs="Tahoma"/>
          <w:lang w:val="en-TT"/>
        </w:rPr>
        <w:t>considered</w:t>
      </w:r>
      <w:r w:rsidR="0038720C">
        <w:rPr>
          <w:rFonts w:ascii="Tahoma" w:hAnsi="Tahoma" w:cs="Tahoma"/>
          <w:lang w:val="en-TT"/>
        </w:rPr>
        <w:t xml:space="preserve"> the statements made by IATA to be erroneous and that</w:t>
      </w:r>
      <w:r w:rsidR="002414B7">
        <w:rPr>
          <w:rFonts w:ascii="Tahoma" w:hAnsi="Tahoma" w:cs="Tahoma"/>
          <w:lang w:val="en-TT"/>
        </w:rPr>
        <w:t xml:space="preserve"> IATA was </w:t>
      </w:r>
      <w:r w:rsidR="007F6768">
        <w:rPr>
          <w:rFonts w:ascii="Tahoma" w:hAnsi="Tahoma" w:cs="Tahoma"/>
          <w:lang w:val="en-TT"/>
        </w:rPr>
        <w:t xml:space="preserve">well </w:t>
      </w:r>
      <w:r w:rsidR="002414B7">
        <w:rPr>
          <w:rFonts w:ascii="Tahoma" w:hAnsi="Tahoma" w:cs="Tahoma"/>
          <w:lang w:val="en-TT"/>
        </w:rPr>
        <w:t xml:space="preserve">aware that </w:t>
      </w:r>
      <w:r w:rsidR="007F6768">
        <w:rPr>
          <w:rFonts w:ascii="Tahoma" w:hAnsi="Tahoma" w:cs="Tahoma"/>
          <w:lang w:val="en-TT"/>
        </w:rPr>
        <w:t>Venezuela was experiencing difficulties in obtaining foreign exchange. The</w:t>
      </w:r>
      <w:r w:rsidR="0038720C">
        <w:rPr>
          <w:rFonts w:ascii="Tahoma" w:hAnsi="Tahoma" w:cs="Tahoma"/>
          <w:lang w:val="en-TT"/>
        </w:rPr>
        <w:t xml:space="preserve"> country would continue to focus on securing the interests of its citizens and not those of any international organisation.</w:t>
      </w:r>
      <w:r w:rsidR="007F6768">
        <w:rPr>
          <w:rFonts w:ascii="Tahoma" w:hAnsi="Tahoma" w:cs="Tahoma"/>
          <w:lang w:val="en-TT"/>
        </w:rPr>
        <w:t xml:space="preserve"> </w:t>
      </w:r>
    </w:p>
    <w:p w:rsidR="004474FC" w:rsidRDefault="009B7B7F" w:rsidP="004E0855">
      <w:pPr>
        <w:spacing w:before="120" w:after="120"/>
        <w:ind w:left="720"/>
        <w:jc w:val="both"/>
        <w:rPr>
          <w:rFonts w:ascii="Tahoma" w:hAnsi="Tahoma" w:cs="Tahoma"/>
          <w:lang w:val="en-TT"/>
        </w:rPr>
      </w:pPr>
      <w:r w:rsidRPr="009B7B7F">
        <w:rPr>
          <w:rFonts w:ascii="Tahoma" w:hAnsi="Tahoma" w:cs="Tahoma"/>
          <w:b/>
          <w:lang w:val="en-TT"/>
        </w:rPr>
        <w:t>The Secretary General</w:t>
      </w:r>
      <w:r>
        <w:rPr>
          <w:rFonts w:ascii="Tahoma" w:hAnsi="Tahoma" w:cs="Tahoma"/>
          <w:b/>
          <w:lang w:val="en-TT"/>
        </w:rPr>
        <w:t xml:space="preserve"> </w:t>
      </w:r>
      <w:r>
        <w:rPr>
          <w:rFonts w:ascii="Tahoma" w:hAnsi="Tahoma" w:cs="Tahoma"/>
          <w:lang w:val="en-TT"/>
        </w:rPr>
        <w:t xml:space="preserve">reminded participants that transport was a sensitive political subject and that the use of language </w:t>
      </w:r>
      <w:r w:rsidR="00FA3133">
        <w:rPr>
          <w:rFonts w:ascii="Tahoma" w:hAnsi="Tahoma" w:cs="Tahoma"/>
          <w:lang w:val="en-TT"/>
        </w:rPr>
        <w:t>wa</w:t>
      </w:r>
      <w:r>
        <w:rPr>
          <w:rFonts w:ascii="Tahoma" w:hAnsi="Tahoma" w:cs="Tahoma"/>
          <w:lang w:val="en-TT"/>
        </w:rPr>
        <w:t xml:space="preserve">s very important to consider </w:t>
      </w:r>
      <w:r w:rsidR="00C72F1F">
        <w:rPr>
          <w:rFonts w:ascii="Tahoma" w:hAnsi="Tahoma" w:cs="Tahoma"/>
          <w:lang w:val="en-TT"/>
        </w:rPr>
        <w:t xml:space="preserve">in maintaining </w:t>
      </w:r>
      <w:r>
        <w:rPr>
          <w:rFonts w:ascii="Tahoma" w:hAnsi="Tahoma" w:cs="Tahoma"/>
          <w:lang w:val="en-TT"/>
        </w:rPr>
        <w:t xml:space="preserve">collaboration. </w:t>
      </w:r>
      <w:r w:rsidR="00FA3133">
        <w:rPr>
          <w:rFonts w:ascii="Tahoma" w:hAnsi="Tahoma" w:cs="Tahoma"/>
          <w:lang w:val="en-TT"/>
        </w:rPr>
        <w:t xml:space="preserve">H.E. </w:t>
      </w:r>
      <w:r>
        <w:rPr>
          <w:rFonts w:ascii="Tahoma" w:hAnsi="Tahoma" w:cs="Tahoma"/>
          <w:lang w:val="en-TT"/>
        </w:rPr>
        <w:t xml:space="preserve">Dr Soomer </w:t>
      </w:r>
      <w:r w:rsidR="00663293">
        <w:rPr>
          <w:rFonts w:ascii="Tahoma" w:hAnsi="Tahoma" w:cs="Tahoma"/>
          <w:lang w:val="en-TT"/>
        </w:rPr>
        <w:t>noted that</w:t>
      </w:r>
      <w:r>
        <w:rPr>
          <w:rFonts w:ascii="Tahoma" w:hAnsi="Tahoma" w:cs="Tahoma"/>
          <w:lang w:val="en-TT"/>
        </w:rPr>
        <w:t xml:space="preserve"> sometimes it </w:t>
      </w:r>
      <w:r w:rsidR="00FA3133">
        <w:rPr>
          <w:rFonts w:ascii="Tahoma" w:hAnsi="Tahoma" w:cs="Tahoma"/>
          <w:lang w:val="en-TT"/>
        </w:rPr>
        <w:t xml:space="preserve">was </w:t>
      </w:r>
      <w:r>
        <w:rPr>
          <w:rFonts w:ascii="Tahoma" w:hAnsi="Tahoma" w:cs="Tahoma"/>
          <w:lang w:val="en-TT"/>
        </w:rPr>
        <w:t xml:space="preserve">the international banking system </w:t>
      </w:r>
      <w:r w:rsidR="0038720C">
        <w:rPr>
          <w:rFonts w:ascii="Tahoma" w:hAnsi="Tahoma" w:cs="Tahoma"/>
          <w:lang w:val="en-TT"/>
        </w:rPr>
        <w:t xml:space="preserve">or other external </w:t>
      </w:r>
      <w:r w:rsidR="000E3C95">
        <w:rPr>
          <w:rFonts w:ascii="Tahoma" w:hAnsi="Tahoma" w:cs="Tahoma"/>
          <w:lang w:val="en-TT"/>
        </w:rPr>
        <w:t xml:space="preserve">forces </w:t>
      </w:r>
      <w:r w:rsidR="0038720C">
        <w:rPr>
          <w:rFonts w:ascii="Tahoma" w:hAnsi="Tahoma" w:cs="Tahoma"/>
          <w:lang w:val="en-TT"/>
        </w:rPr>
        <w:t>beyond the countries’ control which</w:t>
      </w:r>
      <w:r w:rsidR="00663293">
        <w:rPr>
          <w:rFonts w:ascii="Tahoma" w:hAnsi="Tahoma" w:cs="Tahoma"/>
          <w:lang w:val="en-TT"/>
        </w:rPr>
        <w:t xml:space="preserve"> prevent</w:t>
      </w:r>
      <w:r w:rsidR="00FA3133">
        <w:rPr>
          <w:rFonts w:ascii="Tahoma" w:hAnsi="Tahoma" w:cs="Tahoma"/>
          <w:lang w:val="en-TT"/>
        </w:rPr>
        <w:t>ed</w:t>
      </w:r>
      <w:r>
        <w:rPr>
          <w:rFonts w:ascii="Tahoma" w:hAnsi="Tahoma" w:cs="Tahoma"/>
          <w:lang w:val="en-TT"/>
        </w:rPr>
        <w:t xml:space="preserve"> prompt payments. </w:t>
      </w:r>
      <w:r w:rsidR="000E3C95" w:rsidRPr="000E3C95">
        <w:rPr>
          <w:rFonts w:ascii="Tahoma" w:hAnsi="Tahoma" w:cs="Tahoma"/>
          <w:lang w:val="en-TT"/>
        </w:rPr>
        <w:t>The region’s governments, she stated, were prepared to work with international bodies such as IATA to improve the situation.</w:t>
      </w:r>
      <w:r w:rsidR="000E3C95">
        <w:rPr>
          <w:rFonts w:ascii="Tahoma" w:hAnsi="Tahoma" w:cs="Tahoma"/>
          <w:lang w:val="en-TT"/>
        </w:rPr>
        <w:t xml:space="preserve"> </w:t>
      </w:r>
      <w:r w:rsidR="003807C6" w:rsidRPr="003807C6">
        <w:rPr>
          <w:rFonts w:ascii="Tahoma" w:hAnsi="Tahoma" w:cs="Tahoma"/>
          <w:lang w:val="en-TT"/>
        </w:rPr>
        <w:t xml:space="preserve">She </w:t>
      </w:r>
      <w:r w:rsidR="003807C6">
        <w:rPr>
          <w:rFonts w:ascii="Tahoma" w:hAnsi="Tahoma" w:cs="Tahoma"/>
          <w:lang w:val="en-TT"/>
        </w:rPr>
        <w:t xml:space="preserve">also </w:t>
      </w:r>
      <w:r w:rsidR="003807C6" w:rsidRPr="003807C6">
        <w:rPr>
          <w:rFonts w:ascii="Tahoma" w:hAnsi="Tahoma" w:cs="Tahoma"/>
          <w:lang w:val="en-TT"/>
        </w:rPr>
        <w:t xml:space="preserve">referenced the comment made about unruly passengers and requested clarification on the term. </w:t>
      </w:r>
      <w:r w:rsidR="003807C6">
        <w:rPr>
          <w:rFonts w:ascii="Tahoma" w:hAnsi="Tahoma" w:cs="Tahoma"/>
          <w:lang w:val="en-TT"/>
        </w:rPr>
        <w:t xml:space="preserve">She mentioned that presentations such as this one </w:t>
      </w:r>
      <w:r w:rsidR="00FA3133">
        <w:rPr>
          <w:rFonts w:ascii="Tahoma" w:hAnsi="Tahoma" w:cs="Tahoma"/>
          <w:lang w:val="en-TT"/>
        </w:rPr>
        <w:t xml:space="preserve">were </w:t>
      </w:r>
      <w:r w:rsidR="003807C6">
        <w:rPr>
          <w:rFonts w:ascii="Tahoma" w:hAnsi="Tahoma" w:cs="Tahoma"/>
          <w:lang w:val="en-TT"/>
        </w:rPr>
        <w:t xml:space="preserve">not </w:t>
      </w:r>
      <w:r w:rsidR="00F05E00">
        <w:rPr>
          <w:rFonts w:ascii="Tahoma" w:hAnsi="Tahoma" w:cs="Tahoma"/>
          <w:lang w:val="en-TT"/>
        </w:rPr>
        <w:t xml:space="preserve">as well received by </w:t>
      </w:r>
      <w:r w:rsidR="003807C6">
        <w:rPr>
          <w:rFonts w:ascii="Tahoma" w:hAnsi="Tahoma" w:cs="Tahoma"/>
          <w:lang w:val="en-TT"/>
        </w:rPr>
        <w:t>governments as they would be to technical teams and for this reason</w:t>
      </w:r>
      <w:r w:rsidR="00FA3133">
        <w:rPr>
          <w:rFonts w:ascii="Tahoma" w:hAnsi="Tahoma" w:cs="Tahoma"/>
          <w:lang w:val="en-TT"/>
        </w:rPr>
        <w:t>,</w:t>
      </w:r>
      <w:r w:rsidR="003807C6">
        <w:rPr>
          <w:rFonts w:ascii="Tahoma" w:hAnsi="Tahoma" w:cs="Tahoma"/>
          <w:lang w:val="en-TT"/>
        </w:rPr>
        <w:t xml:space="preserve"> presenters needed to consider the audience they </w:t>
      </w:r>
      <w:r w:rsidR="00FA3133">
        <w:rPr>
          <w:rFonts w:ascii="Tahoma" w:hAnsi="Tahoma" w:cs="Tahoma"/>
          <w:lang w:val="en-TT"/>
        </w:rPr>
        <w:t>were addressing</w:t>
      </w:r>
      <w:r w:rsidR="003807C6">
        <w:rPr>
          <w:rFonts w:ascii="Tahoma" w:hAnsi="Tahoma" w:cs="Tahoma"/>
          <w:lang w:val="en-TT"/>
        </w:rPr>
        <w:t>.</w:t>
      </w:r>
    </w:p>
    <w:p w:rsidR="00EC5EDE" w:rsidRDefault="00EC5EDE" w:rsidP="004E0855">
      <w:pPr>
        <w:spacing w:before="120" w:after="120"/>
        <w:ind w:left="720"/>
        <w:jc w:val="both"/>
        <w:rPr>
          <w:rFonts w:ascii="Tahoma" w:hAnsi="Tahoma" w:cs="Tahoma"/>
          <w:lang w:val="en-TT"/>
        </w:rPr>
      </w:pPr>
      <w:r>
        <w:rPr>
          <w:rFonts w:ascii="Tahoma" w:hAnsi="Tahoma" w:cs="Tahoma"/>
          <w:b/>
          <w:lang w:val="en-TT"/>
        </w:rPr>
        <w:t xml:space="preserve">The Chair </w:t>
      </w:r>
      <w:r>
        <w:rPr>
          <w:rFonts w:ascii="Tahoma" w:hAnsi="Tahoma" w:cs="Tahoma"/>
          <w:lang w:val="en-TT"/>
        </w:rPr>
        <w:t xml:space="preserve">thanked the presenter and indicated that he too would like more information regarding the term “unruly passenger”. </w:t>
      </w:r>
    </w:p>
    <w:p w:rsidR="00EC5EDE" w:rsidRDefault="00EC5EDE" w:rsidP="004E0855">
      <w:pPr>
        <w:spacing w:before="120" w:after="120"/>
        <w:ind w:left="720"/>
        <w:jc w:val="both"/>
        <w:rPr>
          <w:rFonts w:ascii="Tahoma" w:hAnsi="Tahoma" w:cs="Tahoma"/>
          <w:lang w:val="en-TT"/>
        </w:rPr>
      </w:pPr>
      <w:r>
        <w:rPr>
          <w:rFonts w:ascii="Tahoma" w:hAnsi="Tahoma" w:cs="Tahoma"/>
          <w:b/>
          <w:lang w:val="en-TT"/>
        </w:rPr>
        <w:t xml:space="preserve">Suriname </w:t>
      </w:r>
      <w:r>
        <w:rPr>
          <w:rFonts w:ascii="Tahoma" w:hAnsi="Tahoma" w:cs="Tahoma"/>
          <w:lang w:val="en-TT"/>
        </w:rPr>
        <w:t xml:space="preserve">stated that the ACS region </w:t>
      </w:r>
      <w:r w:rsidR="00EA61F4">
        <w:rPr>
          <w:rFonts w:ascii="Tahoma" w:hAnsi="Tahoma" w:cs="Tahoma"/>
          <w:lang w:val="en-TT"/>
        </w:rPr>
        <w:t xml:space="preserve">was </w:t>
      </w:r>
      <w:r>
        <w:rPr>
          <w:rFonts w:ascii="Tahoma" w:hAnsi="Tahoma" w:cs="Tahoma"/>
          <w:lang w:val="en-TT"/>
        </w:rPr>
        <w:t xml:space="preserve">one of peace and that the </w:t>
      </w:r>
      <w:r w:rsidR="00EA61F4">
        <w:rPr>
          <w:rFonts w:ascii="Tahoma" w:hAnsi="Tahoma" w:cs="Tahoma"/>
          <w:lang w:val="en-TT"/>
        </w:rPr>
        <w:t xml:space="preserve">Member States could </w:t>
      </w:r>
      <w:r>
        <w:rPr>
          <w:rFonts w:ascii="Tahoma" w:hAnsi="Tahoma" w:cs="Tahoma"/>
          <w:lang w:val="en-TT"/>
        </w:rPr>
        <w:t>work together to resolve differences. He then requested further information regarding IATA’s statement that there was instability in the regional leadership of airlines.</w:t>
      </w:r>
    </w:p>
    <w:p w:rsidR="00EC5EDE" w:rsidRDefault="00EC5EDE" w:rsidP="004E0855">
      <w:pPr>
        <w:spacing w:before="120" w:after="120"/>
        <w:ind w:left="720"/>
        <w:jc w:val="both"/>
        <w:rPr>
          <w:rFonts w:ascii="Tahoma" w:hAnsi="Tahoma" w:cs="Tahoma"/>
          <w:b/>
          <w:lang w:val="en-TT"/>
        </w:rPr>
      </w:pPr>
      <w:r>
        <w:rPr>
          <w:rFonts w:ascii="Tahoma" w:hAnsi="Tahoma" w:cs="Tahoma"/>
          <w:b/>
          <w:lang w:val="en-TT"/>
        </w:rPr>
        <w:t xml:space="preserve">Ms Bobb </w:t>
      </w:r>
      <w:r>
        <w:rPr>
          <w:rFonts w:ascii="Tahoma" w:hAnsi="Tahoma" w:cs="Tahoma"/>
          <w:lang w:val="en-TT"/>
        </w:rPr>
        <w:t>addressed the comments by stating that the term “unruly passenger” was clearly defined in the convention</w:t>
      </w:r>
      <w:r w:rsidR="00CC3ACB">
        <w:rPr>
          <w:rFonts w:ascii="Tahoma" w:hAnsi="Tahoma" w:cs="Tahoma"/>
          <w:lang w:val="en-TT"/>
        </w:rPr>
        <w:t xml:space="preserve"> and would be further elaborated upon by </w:t>
      </w:r>
      <w:r w:rsidR="007F6768">
        <w:rPr>
          <w:rFonts w:ascii="Tahoma" w:hAnsi="Tahoma" w:cs="Tahoma"/>
          <w:lang w:val="en-TT"/>
        </w:rPr>
        <w:t xml:space="preserve">Mr </w:t>
      </w:r>
      <w:proofErr w:type="spellStart"/>
      <w:r w:rsidR="007F6768">
        <w:rPr>
          <w:rFonts w:ascii="Tahoma" w:hAnsi="Tahoma" w:cs="Tahoma"/>
          <w:lang w:val="en-TT"/>
        </w:rPr>
        <w:t>Lutchmedial</w:t>
      </w:r>
      <w:proofErr w:type="spellEnd"/>
      <w:r w:rsidR="007F6768">
        <w:rPr>
          <w:rFonts w:ascii="Tahoma" w:hAnsi="Tahoma" w:cs="Tahoma"/>
          <w:lang w:val="en-TT"/>
        </w:rPr>
        <w:t xml:space="preserve"> of </w:t>
      </w:r>
      <w:r w:rsidR="0083664B">
        <w:rPr>
          <w:rFonts w:ascii="Tahoma" w:hAnsi="Tahoma" w:cs="Tahoma"/>
          <w:lang w:val="en-TT"/>
        </w:rPr>
        <w:t xml:space="preserve">the </w:t>
      </w:r>
      <w:r w:rsidR="007F6768">
        <w:rPr>
          <w:rFonts w:ascii="Tahoma" w:hAnsi="Tahoma" w:cs="Tahoma"/>
          <w:lang w:val="en-TT"/>
        </w:rPr>
        <w:t>CASSOS</w:t>
      </w:r>
      <w:r w:rsidR="00CC3ACB">
        <w:rPr>
          <w:rFonts w:ascii="Tahoma" w:hAnsi="Tahoma" w:cs="Tahoma"/>
          <w:lang w:val="en-TT"/>
        </w:rPr>
        <w:t>. She then explained to Suriname that the data in the presentation was in reference to this year’s change of leadersh</w:t>
      </w:r>
      <w:r w:rsidR="003807C6">
        <w:rPr>
          <w:rFonts w:ascii="Tahoma" w:hAnsi="Tahoma" w:cs="Tahoma"/>
          <w:lang w:val="en-TT"/>
        </w:rPr>
        <w:t>ip of Surinam</w:t>
      </w:r>
      <w:r w:rsidR="00CC3ACB">
        <w:rPr>
          <w:rFonts w:ascii="Tahoma" w:hAnsi="Tahoma" w:cs="Tahoma"/>
          <w:lang w:val="en-TT"/>
        </w:rPr>
        <w:t xml:space="preserve"> Airways.</w:t>
      </w:r>
      <w:r>
        <w:rPr>
          <w:rFonts w:ascii="Tahoma" w:hAnsi="Tahoma" w:cs="Tahoma"/>
          <w:b/>
          <w:lang w:val="en-TT"/>
        </w:rPr>
        <w:t xml:space="preserve"> </w:t>
      </w:r>
    </w:p>
    <w:p w:rsidR="00CC3ACB" w:rsidRDefault="00CC3ACB" w:rsidP="004E0855">
      <w:pPr>
        <w:spacing w:before="120" w:after="120"/>
        <w:ind w:left="720"/>
        <w:jc w:val="both"/>
        <w:rPr>
          <w:rFonts w:ascii="Tahoma" w:hAnsi="Tahoma" w:cs="Tahoma"/>
          <w:lang w:val="en-TT"/>
        </w:rPr>
      </w:pPr>
      <w:r>
        <w:rPr>
          <w:rFonts w:ascii="Tahoma" w:hAnsi="Tahoma" w:cs="Tahoma"/>
          <w:b/>
          <w:lang w:val="en-TT"/>
        </w:rPr>
        <w:t xml:space="preserve">The Chair </w:t>
      </w:r>
      <w:r>
        <w:rPr>
          <w:rFonts w:ascii="Tahoma" w:hAnsi="Tahoma" w:cs="Tahoma"/>
          <w:lang w:val="en-TT"/>
        </w:rPr>
        <w:t xml:space="preserve">noted Ms Bobb’s response and indicated that the vision of an organisation </w:t>
      </w:r>
      <w:r w:rsidR="00AC0561">
        <w:rPr>
          <w:rFonts w:ascii="Tahoma" w:hAnsi="Tahoma" w:cs="Tahoma"/>
          <w:lang w:val="en-TT"/>
        </w:rPr>
        <w:t xml:space="preserve">could </w:t>
      </w:r>
      <w:r>
        <w:rPr>
          <w:rFonts w:ascii="Tahoma" w:hAnsi="Tahoma" w:cs="Tahoma"/>
          <w:lang w:val="en-TT"/>
        </w:rPr>
        <w:t>remain the same despite leadership change.</w:t>
      </w:r>
    </w:p>
    <w:p w:rsidR="001A1A96" w:rsidRPr="00CC3ACB" w:rsidRDefault="001A1A96" w:rsidP="004E0855">
      <w:pPr>
        <w:spacing w:before="120" w:after="120"/>
        <w:ind w:left="720"/>
        <w:jc w:val="both"/>
        <w:rPr>
          <w:rFonts w:ascii="Tahoma" w:hAnsi="Tahoma" w:cs="Tahoma"/>
          <w:lang w:val="en-TT"/>
        </w:rPr>
      </w:pPr>
    </w:p>
    <w:p w:rsidR="00CC3ACB" w:rsidRPr="00CC3ACB" w:rsidRDefault="00CC3ACB" w:rsidP="00CC3ACB">
      <w:pPr>
        <w:numPr>
          <w:ilvl w:val="0"/>
          <w:numId w:val="1"/>
        </w:numPr>
        <w:spacing w:before="120" w:after="120"/>
        <w:jc w:val="both"/>
        <w:rPr>
          <w:rFonts w:ascii="Tahoma" w:hAnsi="Tahoma" w:cs="Tahoma"/>
          <w:b/>
          <w:lang w:val="en-TT"/>
        </w:rPr>
      </w:pPr>
      <w:r w:rsidRPr="00CC3ACB">
        <w:rPr>
          <w:rFonts w:ascii="Tahoma" w:hAnsi="Tahoma" w:cs="Tahoma"/>
          <w:b/>
          <w:lang w:val="en-TT"/>
        </w:rPr>
        <w:t xml:space="preserve">Presentation on the CASSOS Memorandum of Cooperation with </w:t>
      </w:r>
      <w:r w:rsidR="009D6363">
        <w:rPr>
          <w:rFonts w:ascii="Tahoma" w:hAnsi="Tahoma" w:cs="Tahoma"/>
          <w:b/>
          <w:lang w:val="en-TT"/>
        </w:rPr>
        <w:t xml:space="preserve">the </w:t>
      </w:r>
      <w:r w:rsidRPr="00CC3ACB">
        <w:rPr>
          <w:rFonts w:ascii="Tahoma" w:hAnsi="Tahoma" w:cs="Tahoma"/>
          <w:b/>
          <w:lang w:val="en-TT"/>
        </w:rPr>
        <w:t xml:space="preserve">COCESNA </w:t>
      </w:r>
    </w:p>
    <w:p w:rsidR="009D6363" w:rsidRDefault="00CC3ACB" w:rsidP="00241E9A">
      <w:pPr>
        <w:spacing w:before="120" w:after="120"/>
        <w:ind w:left="720"/>
        <w:jc w:val="both"/>
        <w:rPr>
          <w:rFonts w:ascii="Tahoma" w:hAnsi="Tahoma" w:cs="Tahoma"/>
          <w:lang w:val="en-GB"/>
        </w:rPr>
      </w:pPr>
      <w:r w:rsidRPr="00CC3ACB">
        <w:rPr>
          <w:rFonts w:ascii="Tahoma" w:hAnsi="Tahoma" w:cs="Tahoma"/>
          <w:b/>
          <w:lang w:val="en-GB"/>
        </w:rPr>
        <w:t xml:space="preserve">Mr Ramesh </w:t>
      </w:r>
      <w:proofErr w:type="spellStart"/>
      <w:r w:rsidRPr="00CC3ACB">
        <w:rPr>
          <w:rFonts w:ascii="Tahoma" w:hAnsi="Tahoma" w:cs="Tahoma"/>
          <w:b/>
          <w:lang w:val="en-GB"/>
        </w:rPr>
        <w:t>Lutchmedial</w:t>
      </w:r>
      <w:proofErr w:type="spellEnd"/>
      <w:r w:rsidRPr="00CC3ACB">
        <w:rPr>
          <w:rFonts w:ascii="Tahoma" w:hAnsi="Tahoma" w:cs="Tahoma"/>
          <w:b/>
          <w:lang w:val="en-GB"/>
        </w:rPr>
        <w:t>,</w:t>
      </w:r>
      <w:r>
        <w:rPr>
          <w:rFonts w:ascii="Tahoma" w:hAnsi="Tahoma" w:cs="Tahoma"/>
          <w:lang w:val="en-GB"/>
        </w:rPr>
        <w:t xml:space="preserve"> Vice-Chairman</w:t>
      </w:r>
      <w:r w:rsidRPr="002028B2">
        <w:rPr>
          <w:rFonts w:ascii="Tahoma" w:hAnsi="Tahoma" w:cs="Tahoma"/>
          <w:lang w:val="en-GB"/>
        </w:rPr>
        <w:t xml:space="preserve"> of the Caribbean Aviation Safety and Security Oversight System (CASSOS)</w:t>
      </w:r>
      <w:r>
        <w:rPr>
          <w:rFonts w:ascii="Tahoma" w:hAnsi="Tahoma" w:cs="Tahoma"/>
          <w:lang w:val="en-GB"/>
        </w:rPr>
        <w:t>, gave a brief background of CASSOS’ history and work within the region</w:t>
      </w:r>
      <w:r w:rsidR="009D6363">
        <w:rPr>
          <w:rFonts w:ascii="Tahoma" w:hAnsi="Tahoma" w:cs="Tahoma"/>
          <w:lang w:val="en-GB"/>
        </w:rPr>
        <w:t>,</w:t>
      </w:r>
      <w:r w:rsidR="00181E67">
        <w:rPr>
          <w:rFonts w:ascii="Tahoma" w:hAnsi="Tahoma" w:cs="Tahoma"/>
          <w:lang w:val="en-GB"/>
        </w:rPr>
        <w:t xml:space="preserve"> in particular their partnership with </w:t>
      </w:r>
      <w:r w:rsidR="00181E67" w:rsidRPr="002B6223">
        <w:rPr>
          <w:rFonts w:ascii="Tahoma" w:hAnsi="Tahoma" w:cs="Tahoma"/>
          <w:lang w:val="en-TT"/>
        </w:rPr>
        <w:t>the Central American Corporation for Air Navigation Services (COCESNA</w:t>
      </w:r>
      <w:r w:rsidR="001E04D0">
        <w:rPr>
          <w:rFonts w:ascii="Tahoma" w:hAnsi="Tahoma" w:cs="Tahoma"/>
          <w:lang w:val="en-TT"/>
        </w:rPr>
        <w:t>)</w:t>
      </w:r>
      <w:r>
        <w:rPr>
          <w:rFonts w:ascii="Tahoma" w:hAnsi="Tahoma" w:cs="Tahoma"/>
          <w:lang w:val="en-GB"/>
        </w:rPr>
        <w:t xml:space="preserve">. </w:t>
      </w:r>
    </w:p>
    <w:p w:rsidR="00204644" w:rsidRPr="00F50EFB" w:rsidRDefault="0026024E" w:rsidP="00241E9A">
      <w:pPr>
        <w:spacing w:before="120" w:after="120"/>
        <w:ind w:left="720"/>
        <w:jc w:val="both"/>
        <w:rPr>
          <w:rFonts w:ascii="Tahoma" w:hAnsi="Tahoma" w:cs="Tahoma"/>
          <w:lang w:val="en-US"/>
        </w:rPr>
      </w:pPr>
      <w:r>
        <w:rPr>
          <w:rFonts w:ascii="Tahoma" w:hAnsi="Tahoma" w:cs="Tahoma"/>
          <w:lang w:val="en-GB"/>
        </w:rPr>
        <w:t>On the 11</w:t>
      </w:r>
      <w:r w:rsidRPr="00847F58">
        <w:rPr>
          <w:rFonts w:ascii="Tahoma" w:hAnsi="Tahoma" w:cs="Tahoma"/>
          <w:vertAlign w:val="superscript"/>
          <w:lang w:val="en-GB"/>
        </w:rPr>
        <w:t>th</w:t>
      </w:r>
      <w:r>
        <w:rPr>
          <w:rFonts w:ascii="Tahoma" w:hAnsi="Tahoma" w:cs="Tahoma"/>
          <w:lang w:val="en-GB"/>
        </w:rPr>
        <w:t xml:space="preserve"> May 2016 in Nassau, Bahamas</w:t>
      </w:r>
      <w:r w:rsidR="009D6363">
        <w:rPr>
          <w:rFonts w:ascii="Tahoma" w:hAnsi="Tahoma" w:cs="Tahoma"/>
          <w:lang w:val="en-GB"/>
        </w:rPr>
        <w:t>, the</w:t>
      </w:r>
      <w:r w:rsidR="00847F58">
        <w:rPr>
          <w:rFonts w:ascii="Tahoma" w:hAnsi="Tahoma" w:cs="Tahoma"/>
          <w:lang w:val="en-GB"/>
        </w:rPr>
        <w:t xml:space="preserve"> CASSOS signed a Memorandum of U</w:t>
      </w:r>
      <w:r>
        <w:rPr>
          <w:rFonts w:ascii="Tahoma" w:hAnsi="Tahoma" w:cs="Tahoma"/>
          <w:lang w:val="en-GB"/>
        </w:rPr>
        <w:t>nderstanding</w:t>
      </w:r>
      <w:r w:rsidR="00F50EFB">
        <w:rPr>
          <w:rFonts w:ascii="Tahoma" w:hAnsi="Tahoma" w:cs="Tahoma"/>
          <w:lang w:val="en-GB"/>
        </w:rPr>
        <w:t xml:space="preserve"> (</w:t>
      </w:r>
      <w:proofErr w:type="spellStart"/>
      <w:r w:rsidR="00F50EFB">
        <w:rPr>
          <w:rFonts w:ascii="Tahoma" w:hAnsi="Tahoma" w:cs="Tahoma"/>
          <w:lang w:val="en-GB"/>
        </w:rPr>
        <w:t>MoU</w:t>
      </w:r>
      <w:proofErr w:type="spellEnd"/>
      <w:r w:rsidR="00F50EFB">
        <w:rPr>
          <w:rFonts w:ascii="Tahoma" w:hAnsi="Tahoma" w:cs="Tahoma"/>
          <w:lang w:val="en-GB"/>
        </w:rPr>
        <w:t>)</w:t>
      </w:r>
      <w:r>
        <w:rPr>
          <w:rFonts w:ascii="Tahoma" w:hAnsi="Tahoma" w:cs="Tahoma"/>
          <w:lang w:val="en-GB"/>
        </w:rPr>
        <w:t xml:space="preserve"> with </w:t>
      </w:r>
      <w:r w:rsidR="009D6363">
        <w:rPr>
          <w:rFonts w:ascii="Tahoma" w:hAnsi="Tahoma" w:cs="Tahoma"/>
          <w:lang w:val="en-GB"/>
        </w:rPr>
        <w:t xml:space="preserve">the </w:t>
      </w:r>
      <w:r>
        <w:rPr>
          <w:rFonts w:ascii="Tahoma" w:hAnsi="Tahoma" w:cs="Tahoma"/>
          <w:lang w:val="en-GB"/>
        </w:rPr>
        <w:t>COCESNA</w:t>
      </w:r>
      <w:r w:rsidR="009D6363">
        <w:rPr>
          <w:rFonts w:ascii="Tahoma" w:hAnsi="Tahoma" w:cs="Tahoma"/>
          <w:lang w:val="en-GB"/>
        </w:rPr>
        <w:t>,</w:t>
      </w:r>
      <w:r>
        <w:rPr>
          <w:rFonts w:ascii="Tahoma" w:hAnsi="Tahoma" w:cs="Tahoma"/>
          <w:lang w:val="en-GB"/>
        </w:rPr>
        <w:t xml:space="preserve"> which formulated a framework for enhanced cooperation in a number of areas. </w:t>
      </w:r>
      <w:r w:rsidR="00D923C3">
        <w:rPr>
          <w:rFonts w:ascii="Tahoma" w:hAnsi="Tahoma" w:cs="Tahoma"/>
          <w:lang w:val="en-GB"/>
        </w:rPr>
        <w:t>The</w:t>
      </w:r>
      <w:r w:rsidR="00F50EFB">
        <w:rPr>
          <w:rFonts w:ascii="Tahoma" w:hAnsi="Tahoma" w:cs="Tahoma"/>
          <w:lang w:val="en-GB"/>
        </w:rPr>
        <w:t xml:space="preserve"> Memorandum </w:t>
      </w:r>
      <w:r w:rsidR="009D6363">
        <w:rPr>
          <w:rFonts w:ascii="Tahoma" w:hAnsi="Tahoma" w:cs="Tahoma"/>
          <w:lang w:val="en-GB"/>
        </w:rPr>
        <w:t xml:space="preserve">established </w:t>
      </w:r>
      <w:r w:rsidR="00F50EFB">
        <w:rPr>
          <w:rFonts w:ascii="Tahoma" w:hAnsi="Tahoma" w:cs="Tahoma"/>
          <w:lang w:val="en-GB"/>
        </w:rPr>
        <w:t xml:space="preserve">collaboration in the areas of </w:t>
      </w:r>
      <w:r w:rsidR="00F50EFB">
        <w:rPr>
          <w:rFonts w:ascii="Tahoma" w:hAnsi="Tahoma" w:cs="Tahoma"/>
          <w:lang w:val="en-US"/>
        </w:rPr>
        <w:t>aviation safety, a</w:t>
      </w:r>
      <w:r w:rsidR="00F86BD6" w:rsidRPr="00F50EFB">
        <w:rPr>
          <w:rFonts w:ascii="Tahoma" w:hAnsi="Tahoma" w:cs="Tahoma"/>
          <w:lang w:val="en-US"/>
        </w:rPr>
        <w:t>ir nav</w:t>
      </w:r>
      <w:r w:rsidR="00F50EFB">
        <w:rPr>
          <w:rFonts w:ascii="Tahoma" w:hAnsi="Tahoma" w:cs="Tahoma"/>
          <w:lang w:val="en-US"/>
        </w:rPr>
        <w:t>igation capacity and efficiency, aviation security, a</w:t>
      </w:r>
      <w:r w:rsidR="00F86BD6" w:rsidRPr="00F50EFB">
        <w:rPr>
          <w:rFonts w:ascii="Tahoma" w:hAnsi="Tahoma" w:cs="Tahoma"/>
          <w:lang w:val="en-US"/>
        </w:rPr>
        <w:t>ir transport</w:t>
      </w:r>
      <w:r w:rsidR="00F50EFB">
        <w:rPr>
          <w:rFonts w:ascii="Tahoma" w:hAnsi="Tahoma" w:cs="Tahoma"/>
          <w:lang w:val="en-US"/>
        </w:rPr>
        <w:t>, environmental protection, t</w:t>
      </w:r>
      <w:r w:rsidR="00F86BD6" w:rsidRPr="00F50EFB">
        <w:rPr>
          <w:rFonts w:ascii="Tahoma" w:hAnsi="Tahoma" w:cs="Tahoma"/>
          <w:lang w:val="en-US"/>
        </w:rPr>
        <w:t>echnical assistance and cooperation</w:t>
      </w:r>
      <w:r w:rsidR="00F50EFB">
        <w:rPr>
          <w:rFonts w:ascii="Tahoma" w:hAnsi="Tahoma" w:cs="Tahoma"/>
          <w:lang w:val="en-US"/>
        </w:rPr>
        <w:t xml:space="preserve"> and t</w:t>
      </w:r>
      <w:r w:rsidR="00F86BD6" w:rsidRPr="00F50EFB">
        <w:rPr>
          <w:rFonts w:ascii="Tahoma" w:hAnsi="Tahoma" w:cs="Tahoma"/>
          <w:lang w:val="en-US"/>
        </w:rPr>
        <w:t>raining</w:t>
      </w:r>
      <w:r w:rsidR="00F50EFB">
        <w:rPr>
          <w:rFonts w:ascii="Tahoma" w:hAnsi="Tahoma" w:cs="Tahoma"/>
          <w:lang w:val="en-US"/>
        </w:rPr>
        <w:t xml:space="preserve">. </w:t>
      </w:r>
      <w:r w:rsidR="009D6363">
        <w:rPr>
          <w:rFonts w:ascii="Tahoma" w:hAnsi="Tahoma" w:cs="Tahoma"/>
          <w:lang w:val="en-GB"/>
        </w:rPr>
        <w:t xml:space="preserve">Mr </w:t>
      </w:r>
      <w:proofErr w:type="spellStart"/>
      <w:r w:rsidR="009D6363">
        <w:rPr>
          <w:rFonts w:ascii="Tahoma" w:hAnsi="Tahoma" w:cs="Tahoma"/>
          <w:lang w:val="en-GB"/>
        </w:rPr>
        <w:t>Lutchmedial</w:t>
      </w:r>
      <w:proofErr w:type="spellEnd"/>
      <w:r w:rsidR="009D6363" w:rsidRPr="00F50EFB">
        <w:rPr>
          <w:rFonts w:ascii="Tahoma" w:hAnsi="Tahoma" w:cs="Tahoma"/>
          <w:lang w:val="en-GB"/>
        </w:rPr>
        <w:t xml:space="preserve"> </w:t>
      </w:r>
      <w:r w:rsidR="00F15CC8" w:rsidRPr="00F50EFB">
        <w:rPr>
          <w:rFonts w:ascii="Tahoma" w:hAnsi="Tahoma" w:cs="Tahoma"/>
          <w:lang w:val="en-GB"/>
        </w:rPr>
        <w:t>posited that unlike developed states, the region</w:t>
      </w:r>
      <w:r w:rsidR="00F50EFB">
        <w:rPr>
          <w:rFonts w:ascii="Tahoma" w:hAnsi="Tahoma" w:cs="Tahoma"/>
          <w:lang w:val="en-GB"/>
        </w:rPr>
        <w:t>’s small island developing countries</w:t>
      </w:r>
      <w:r w:rsidR="00F15CC8" w:rsidRPr="00F50EFB">
        <w:rPr>
          <w:rFonts w:ascii="Tahoma" w:hAnsi="Tahoma" w:cs="Tahoma"/>
          <w:lang w:val="en-GB"/>
        </w:rPr>
        <w:t xml:space="preserve"> </w:t>
      </w:r>
      <w:r w:rsidR="009D6363">
        <w:rPr>
          <w:rFonts w:ascii="Tahoma" w:hAnsi="Tahoma" w:cs="Tahoma"/>
          <w:lang w:val="en-GB"/>
        </w:rPr>
        <w:t>could not</w:t>
      </w:r>
      <w:r w:rsidR="009D6363" w:rsidRPr="00F50EFB">
        <w:rPr>
          <w:rFonts w:ascii="Tahoma" w:hAnsi="Tahoma" w:cs="Tahoma"/>
          <w:lang w:val="en-GB"/>
        </w:rPr>
        <w:t xml:space="preserve"> </w:t>
      </w:r>
      <w:r w:rsidR="00F15CC8" w:rsidRPr="00F50EFB">
        <w:rPr>
          <w:rFonts w:ascii="Tahoma" w:hAnsi="Tahoma" w:cs="Tahoma"/>
          <w:lang w:val="en-GB"/>
        </w:rPr>
        <w:t xml:space="preserve">comply with standards on </w:t>
      </w:r>
      <w:r w:rsidR="00F50EFB">
        <w:rPr>
          <w:rFonts w:ascii="Tahoma" w:hAnsi="Tahoma" w:cs="Tahoma"/>
          <w:lang w:val="en-GB"/>
        </w:rPr>
        <w:t xml:space="preserve">their </w:t>
      </w:r>
      <w:r w:rsidR="00F15CC8" w:rsidRPr="00F50EFB">
        <w:rPr>
          <w:rFonts w:ascii="Tahoma" w:hAnsi="Tahoma" w:cs="Tahoma"/>
          <w:lang w:val="en-GB"/>
        </w:rPr>
        <w:t xml:space="preserve">own. Mr </w:t>
      </w:r>
      <w:proofErr w:type="spellStart"/>
      <w:r w:rsidR="00F15CC8" w:rsidRPr="00F50EFB">
        <w:rPr>
          <w:rFonts w:ascii="Tahoma" w:hAnsi="Tahoma" w:cs="Tahoma"/>
          <w:lang w:val="en-GB"/>
        </w:rPr>
        <w:t>Lutchmedial</w:t>
      </w:r>
      <w:proofErr w:type="spellEnd"/>
      <w:r w:rsidR="00F15CC8" w:rsidRPr="00F50EFB">
        <w:rPr>
          <w:rFonts w:ascii="Tahoma" w:hAnsi="Tahoma" w:cs="Tahoma"/>
          <w:lang w:val="en-GB"/>
        </w:rPr>
        <w:t xml:space="preserve"> indicated that harmonization of standards </w:t>
      </w:r>
      <w:r w:rsidR="00241E9A">
        <w:rPr>
          <w:rFonts w:ascii="Tahoma" w:hAnsi="Tahoma" w:cs="Tahoma"/>
          <w:lang w:val="en-GB"/>
        </w:rPr>
        <w:t xml:space="preserve">in the region </w:t>
      </w:r>
      <w:r w:rsidR="00F15CC8" w:rsidRPr="00F50EFB">
        <w:rPr>
          <w:rFonts w:ascii="Tahoma" w:hAnsi="Tahoma" w:cs="Tahoma"/>
          <w:lang w:val="en-GB"/>
        </w:rPr>
        <w:t xml:space="preserve">was an important objective of CASSOS. He emphasised that safety was a critical issue </w:t>
      </w:r>
      <w:r w:rsidR="00727D12" w:rsidRPr="00F50EFB">
        <w:rPr>
          <w:rFonts w:ascii="Tahoma" w:hAnsi="Tahoma" w:cs="Tahoma"/>
          <w:lang w:val="en-GB"/>
        </w:rPr>
        <w:t>in the aviation industry and explained th</w:t>
      </w:r>
      <w:r w:rsidR="00F9472B" w:rsidRPr="00F50EFB">
        <w:rPr>
          <w:rFonts w:ascii="Tahoma" w:hAnsi="Tahoma" w:cs="Tahoma"/>
          <w:lang w:val="en-GB"/>
        </w:rPr>
        <w:t>at the</w:t>
      </w:r>
      <w:r w:rsidR="00727D12" w:rsidRPr="00F50EFB">
        <w:rPr>
          <w:rFonts w:ascii="Tahoma" w:hAnsi="Tahoma" w:cs="Tahoma"/>
          <w:lang w:val="en-GB"/>
        </w:rPr>
        <w:t xml:space="preserve"> term “unruly passenger”</w:t>
      </w:r>
      <w:r w:rsidR="00F9472B" w:rsidRPr="00F50EFB">
        <w:rPr>
          <w:rFonts w:ascii="Tahoma" w:hAnsi="Tahoma" w:cs="Tahoma"/>
          <w:lang w:val="en-GB"/>
        </w:rPr>
        <w:t xml:space="preserve"> </w:t>
      </w:r>
      <w:r w:rsidR="009D6363" w:rsidRPr="00F50EFB">
        <w:rPr>
          <w:rFonts w:ascii="Tahoma" w:hAnsi="Tahoma" w:cs="Tahoma"/>
          <w:lang w:val="en-GB"/>
        </w:rPr>
        <w:t>refer</w:t>
      </w:r>
      <w:r w:rsidR="009D6363">
        <w:rPr>
          <w:rFonts w:ascii="Tahoma" w:hAnsi="Tahoma" w:cs="Tahoma"/>
          <w:lang w:val="en-GB"/>
        </w:rPr>
        <w:t>red</w:t>
      </w:r>
      <w:r w:rsidR="009D6363" w:rsidRPr="00F50EFB">
        <w:rPr>
          <w:rFonts w:ascii="Tahoma" w:hAnsi="Tahoma" w:cs="Tahoma"/>
          <w:lang w:val="en-GB"/>
        </w:rPr>
        <w:t xml:space="preserve"> </w:t>
      </w:r>
      <w:r w:rsidR="00F9472B" w:rsidRPr="00F50EFB">
        <w:rPr>
          <w:rFonts w:ascii="Tahoma" w:hAnsi="Tahoma" w:cs="Tahoma"/>
          <w:lang w:val="en-GB"/>
        </w:rPr>
        <w:t xml:space="preserve">to one whose actions on board a flight </w:t>
      </w:r>
      <w:r w:rsidR="009D6363" w:rsidRPr="00F50EFB">
        <w:rPr>
          <w:rFonts w:ascii="Tahoma" w:hAnsi="Tahoma" w:cs="Tahoma"/>
          <w:lang w:val="en-GB"/>
        </w:rPr>
        <w:t>endanger</w:t>
      </w:r>
      <w:r w:rsidR="009D6363">
        <w:rPr>
          <w:rFonts w:ascii="Tahoma" w:hAnsi="Tahoma" w:cs="Tahoma"/>
          <w:lang w:val="en-GB"/>
        </w:rPr>
        <w:t>ed</w:t>
      </w:r>
      <w:r w:rsidR="009D6363" w:rsidRPr="00F50EFB">
        <w:rPr>
          <w:rFonts w:ascii="Tahoma" w:hAnsi="Tahoma" w:cs="Tahoma"/>
          <w:lang w:val="en-GB"/>
        </w:rPr>
        <w:t xml:space="preserve"> </w:t>
      </w:r>
      <w:r w:rsidR="00F9472B" w:rsidRPr="00F50EFB">
        <w:rPr>
          <w:rFonts w:ascii="Tahoma" w:hAnsi="Tahoma" w:cs="Tahoma"/>
          <w:lang w:val="en-GB"/>
        </w:rPr>
        <w:t>the safety of the aircraft, the passengers or the crew</w:t>
      </w:r>
      <w:r w:rsidR="00727D12" w:rsidRPr="00F50EFB">
        <w:rPr>
          <w:rFonts w:ascii="Tahoma" w:hAnsi="Tahoma" w:cs="Tahoma"/>
          <w:lang w:val="en-GB"/>
        </w:rPr>
        <w:t>.</w:t>
      </w:r>
      <w:r w:rsidR="00DA438B" w:rsidRPr="00F50EFB">
        <w:rPr>
          <w:rFonts w:ascii="Tahoma" w:hAnsi="Tahoma" w:cs="Tahoma"/>
          <w:lang w:val="en-GB"/>
        </w:rPr>
        <w:t xml:space="preserve"> Mr </w:t>
      </w:r>
      <w:proofErr w:type="spellStart"/>
      <w:r w:rsidR="00DA438B" w:rsidRPr="00F50EFB">
        <w:rPr>
          <w:rFonts w:ascii="Tahoma" w:hAnsi="Tahoma" w:cs="Tahoma"/>
          <w:lang w:val="en-GB"/>
        </w:rPr>
        <w:t>Lutchmedial</w:t>
      </w:r>
      <w:proofErr w:type="spellEnd"/>
      <w:r w:rsidR="00DA438B" w:rsidRPr="00F50EFB">
        <w:rPr>
          <w:rFonts w:ascii="Tahoma" w:hAnsi="Tahoma" w:cs="Tahoma"/>
          <w:lang w:val="en-GB"/>
        </w:rPr>
        <w:t xml:space="preserve"> informed the SCT that airline personnel were highly trained in dealing with such situations.</w:t>
      </w:r>
      <w:r w:rsidR="00727D12" w:rsidRPr="00F50EFB">
        <w:rPr>
          <w:rFonts w:ascii="Tahoma" w:hAnsi="Tahoma" w:cs="Tahoma"/>
          <w:lang w:val="en-GB"/>
        </w:rPr>
        <w:t xml:space="preserve"> </w:t>
      </w:r>
      <w:r w:rsidR="000E3C95" w:rsidRPr="00F50EFB">
        <w:rPr>
          <w:rFonts w:ascii="Tahoma" w:hAnsi="Tahoma" w:cs="Tahoma"/>
          <w:lang w:val="en-GB"/>
        </w:rPr>
        <w:t xml:space="preserve">He stated that </w:t>
      </w:r>
      <w:r w:rsidR="009D6363">
        <w:rPr>
          <w:rFonts w:ascii="Tahoma" w:hAnsi="Tahoma" w:cs="Tahoma"/>
          <w:lang w:val="en-GB"/>
        </w:rPr>
        <w:t xml:space="preserve">the </w:t>
      </w:r>
      <w:r w:rsidR="00727D12" w:rsidRPr="00F50EFB">
        <w:rPr>
          <w:rFonts w:ascii="Tahoma" w:hAnsi="Tahoma" w:cs="Tahoma"/>
          <w:lang w:val="en-GB"/>
        </w:rPr>
        <w:t xml:space="preserve">CASSOS would like to see each country have strict laws regulating air security and serious repercussions for non-compliance. </w:t>
      </w:r>
    </w:p>
    <w:p w:rsidR="00727D12" w:rsidRDefault="00727D12" w:rsidP="004E0855">
      <w:pPr>
        <w:spacing w:before="120" w:after="120"/>
        <w:ind w:left="720"/>
        <w:jc w:val="both"/>
        <w:rPr>
          <w:rFonts w:ascii="Tahoma" w:hAnsi="Tahoma" w:cs="Tahoma"/>
          <w:lang w:val="en-GB"/>
        </w:rPr>
      </w:pPr>
      <w:r>
        <w:rPr>
          <w:rFonts w:ascii="Tahoma" w:hAnsi="Tahoma" w:cs="Tahoma"/>
          <w:b/>
          <w:lang w:val="en-GB"/>
        </w:rPr>
        <w:t xml:space="preserve">Guyana </w:t>
      </w:r>
      <w:r w:rsidR="00F42569">
        <w:rPr>
          <w:rFonts w:ascii="Tahoma" w:hAnsi="Tahoma" w:cs="Tahoma"/>
          <w:lang w:val="en-GB"/>
        </w:rPr>
        <w:t>addressed the issue with regard to the rescreening of passengers by stating that their main concern was with duty</w:t>
      </w:r>
      <w:r w:rsidR="009D6363">
        <w:rPr>
          <w:rFonts w:ascii="Tahoma" w:hAnsi="Tahoma" w:cs="Tahoma"/>
          <w:lang w:val="en-GB"/>
        </w:rPr>
        <w:t>-</w:t>
      </w:r>
      <w:r w:rsidR="00F42569">
        <w:rPr>
          <w:rFonts w:ascii="Tahoma" w:hAnsi="Tahoma" w:cs="Tahoma"/>
          <w:lang w:val="en-GB"/>
        </w:rPr>
        <w:t>free items.</w:t>
      </w:r>
    </w:p>
    <w:p w:rsidR="00F42569" w:rsidRDefault="00F42569" w:rsidP="004E0855">
      <w:pPr>
        <w:spacing w:before="120" w:after="120"/>
        <w:ind w:left="720"/>
        <w:jc w:val="both"/>
        <w:rPr>
          <w:rFonts w:ascii="Tahoma" w:hAnsi="Tahoma" w:cs="Tahoma"/>
          <w:lang w:val="en-GB"/>
        </w:rPr>
      </w:pPr>
      <w:r>
        <w:rPr>
          <w:rFonts w:ascii="Tahoma" w:hAnsi="Tahoma" w:cs="Tahoma"/>
          <w:b/>
          <w:lang w:val="en-GB"/>
        </w:rPr>
        <w:t xml:space="preserve">Antigua and Barbuda </w:t>
      </w:r>
      <w:r w:rsidRPr="00F42569">
        <w:rPr>
          <w:rFonts w:ascii="Tahoma" w:hAnsi="Tahoma" w:cs="Tahoma"/>
          <w:lang w:val="en-GB"/>
        </w:rPr>
        <w:t>ag</w:t>
      </w:r>
      <w:r>
        <w:rPr>
          <w:rFonts w:ascii="Tahoma" w:hAnsi="Tahoma" w:cs="Tahoma"/>
          <w:lang w:val="en-GB"/>
        </w:rPr>
        <w:t>reed with the Secretary General that the term “unruly passenger” could be contended. He expressed the concern that the legal framework could be abused in such a way that the victim bec</w:t>
      </w:r>
      <w:r w:rsidR="009D6363">
        <w:rPr>
          <w:rFonts w:ascii="Tahoma" w:hAnsi="Tahoma" w:cs="Tahoma"/>
          <w:lang w:val="en-GB"/>
        </w:rPr>
        <w:t>ame</w:t>
      </w:r>
      <w:r>
        <w:rPr>
          <w:rFonts w:ascii="Tahoma" w:hAnsi="Tahoma" w:cs="Tahoma"/>
          <w:lang w:val="en-GB"/>
        </w:rPr>
        <w:t xml:space="preserve"> </w:t>
      </w:r>
      <w:r w:rsidRPr="00F42569">
        <w:rPr>
          <w:rFonts w:ascii="Tahoma" w:hAnsi="Tahoma" w:cs="Tahoma"/>
          <w:lang w:val="en-GB"/>
        </w:rPr>
        <w:t>the recipient of legal pu</w:t>
      </w:r>
      <w:r>
        <w:rPr>
          <w:rFonts w:ascii="Tahoma" w:hAnsi="Tahoma" w:cs="Tahoma"/>
          <w:lang w:val="en-GB"/>
        </w:rPr>
        <w:t xml:space="preserve">nishment. The </w:t>
      </w:r>
      <w:r w:rsidR="00546ED6">
        <w:rPr>
          <w:rFonts w:ascii="Tahoma" w:hAnsi="Tahoma" w:cs="Tahoma"/>
          <w:lang w:val="en-GB"/>
        </w:rPr>
        <w:t xml:space="preserve">high </w:t>
      </w:r>
      <w:r>
        <w:rPr>
          <w:rFonts w:ascii="Tahoma" w:hAnsi="Tahoma" w:cs="Tahoma"/>
          <w:lang w:val="en-GB"/>
        </w:rPr>
        <w:t>level of training</w:t>
      </w:r>
      <w:r w:rsidR="00546ED6">
        <w:rPr>
          <w:rFonts w:ascii="Tahoma" w:hAnsi="Tahoma" w:cs="Tahoma"/>
          <w:lang w:val="en-GB"/>
        </w:rPr>
        <w:t xml:space="preserve"> spoken of by the CASSOS representative</w:t>
      </w:r>
      <w:r>
        <w:rPr>
          <w:rFonts w:ascii="Tahoma" w:hAnsi="Tahoma" w:cs="Tahoma"/>
          <w:lang w:val="en-GB"/>
        </w:rPr>
        <w:t xml:space="preserve">, he stated, </w:t>
      </w:r>
      <w:r w:rsidR="009D6363">
        <w:rPr>
          <w:rFonts w:ascii="Tahoma" w:hAnsi="Tahoma" w:cs="Tahoma"/>
          <w:lang w:val="en-GB"/>
        </w:rPr>
        <w:t>wa</w:t>
      </w:r>
      <w:r w:rsidRPr="00F42569">
        <w:rPr>
          <w:rFonts w:ascii="Tahoma" w:hAnsi="Tahoma" w:cs="Tahoma"/>
          <w:lang w:val="en-GB"/>
        </w:rPr>
        <w:t>s not always evident</w:t>
      </w:r>
      <w:r>
        <w:rPr>
          <w:rFonts w:ascii="Tahoma" w:hAnsi="Tahoma" w:cs="Tahoma"/>
          <w:lang w:val="en-GB"/>
        </w:rPr>
        <w:t xml:space="preserve"> in the air industry. </w:t>
      </w:r>
    </w:p>
    <w:p w:rsidR="00F42569" w:rsidRDefault="00F42569" w:rsidP="004E0855">
      <w:pPr>
        <w:spacing w:before="120" w:after="120"/>
        <w:ind w:left="720"/>
        <w:jc w:val="both"/>
        <w:rPr>
          <w:rFonts w:ascii="Tahoma" w:hAnsi="Tahoma" w:cs="Tahoma"/>
          <w:lang w:val="en-GB"/>
        </w:rPr>
      </w:pPr>
      <w:r>
        <w:rPr>
          <w:rFonts w:ascii="Tahoma" w:hAnsi="Tahoma" w:cs="Tahoma"/>
          <w:b/>
          <w:lang w:val="en-GB"/>
        </w:rPr>
        <w:t xml:space="preserve">Mr </w:t>
      </w:r>
      <w:proofErr w:type="spellStart"/>
      <w:r>
        <w:rPr>
          <w:rFonts w:ascii="Tahoma" w:hAnsi="Tahoma" w:cs="Tahoma"/>
          <w:b/>
          <w:lang w:val="en-GB"/>
        </w:rPr>
        <w:t>Lutchmedial</w:t>
      </w:r>
      <w:proofErr w:type="spellEnd"/>
      <w:r>
        <w:rPr>
          <w:rFonts w:ascii="Tahoma" w:hAnsi="Tahoma" w:cs="Tahoma"/>
          <w:b/>
          <w:lang w:val="en-GB"/>
        </w:rPr>
        <w:t xml:space="preserve"> </w:t>
      </w:r>
      <w:r>
        <w:rPr>
          <w:rFonts w:ascii="Tahoma" w:hAnsi="Tahoma" w:cs="Tahoma"/>
          <w:lang w:val="en-GB"/>
        </w:rPr>
        <w:t xml:space="preserve">noted that customer service in the air transport sector </w:t>
      </w:r>
      <w:r w:rsidR="009D6363">
        <w:rPr>
          <w:rFonts w:ascii="Tahoma" w:hAnsi="Tahoma" w:cs="Tahoma"/>
          <w:lang w:val="en-GB"/>
        </w:rPr>
        <w:t xml:space="preserve">was </w:t>
      </w:r>
      <w:r>
        <w:rPr>
          <w:rFonts w:ascii="Tahoma" w:hAnsi="Tahoma" w:cs="Tahoma"/>
          <w:lang w:val="en-GB"/>
        </w:rPr>
        <w:t>not always up to standard</w:t>
      </w:r>
      <w:r w:rsidR="00211A74">
        <w:rPr>
          <w:rFonts w:ascii="Tahoma" w:hAnsi="Tahoma" w:cs="Tahoma"/>
          <w:lang w:val="en-GB"/>
        </w:rPr>
        <w:t xml:space="preserve"> and </w:t>
      </w:r>
      <w:r w:rsidR="00546ED6">
        <w:rPr>
          <w:rFonts w:ascii="Tahoma" w:hAnsi="Tahoma" w:cs="Tahoma"/>
          <w:lang w:val="en-GB"/>
        </w:rPr>
        <w:t xml:space="preserve">stated that </w:t>
      </w:r>
      <w:r w:rsidR="00211A74">
        <w:rPr>
          <w:rFonts w:ascii="Tahoma" w:hAnsi="Tahoma" w:cs="Tahoma"/>
          <w:lang w:val="en-GB"/>
        </w:rPr>
        <w:t xml:space="preserve">his organisation </w:t>
      </w:r>
      <w:r w:rsidR="009D6363">
        <w:rPr>
          <w:rFonts w:ascii="Tahoma" w:hAnsi="Tahoma" w:cs="Tahoma"/>
          <w:lang w:val="en-GB"/>
        </w:rPr>
        <w:t>wa</w:t>
      </w:r>
      <w:r w:rsidR="00211A74">
        <w:rPr>
          <w:rFonts w:ascii="Tahoma" w:hAnsi="Tahoma" w:cs="Tahoma"/>
          <w:lang w:val="en-GB"/>
        </w:rPr>
        <w:t xml:space="preserve">s looking </w:t>
      </w:r>
      <w:r w:rsidR="00546ED6">
        <w:rPr>
          <w:rFonts w:ascii="Tahoma" w:hAnsi="Tahoma" w:cs="Tahoma"/>
          <w:lang w:val="en-GB"/>
        </w:rPr>
        <w:t>into</w:t>
      </w:r>
      <w:r w:rsidR="00211A74">
        <w:rPr>
          <w:rFonts w:ascii="Tahoma" w:hAnsi="Tahoma" w:cs="Tahoma"/>
          <w:lang w:val="en-GB"/>
        </w:rPr>
        <w:t xml:space="preserve"> this issue.</w:t>
      </w:r>
    </w:p>
    <w:p w:rsidR="00211A74" w:rsidRDefault="00211A74" w:rsidP="004E0855">
      <w:pPr>
        <w:spacing w:before="120" w:after="120"/>
        <w:ind w:left="720"/>
        <w:jc w:val="both"/>
        <w:rPr>
          <w:rFonts w:ascii="Tahoma" w:hAnsi="Tahoma" w:cs="Tahoma"/>
          <w:lang w:val="en-GB"/>
        </w:rPr>
      </w:pPr>
      <w:r>
        <w:rPr>
          <w:rFonts w:ascii="Tahoma" w:hAnsi="Tahoma" w:cs="Tahoma"/>
          <w:b/>
          <w:lang w:val="en-GB"/>
        </w:rPr>
        <w:t xml:space="preserve">The Chair </w:t>
      </w:r>
      <w:r>
        <w:rPr>
          <w:rFonts w:ascii="Tahoma" w:hAnsi="Tahoma" w:cs="Tahoma"/>
          <w:lang w:val="en-GB"/>
        </w:rPr>
        <w:t xml:space="preserve">thanked Mr </w:t>
      </w:r>
      <w:proofErr w:type="spellStart"/>
      <w:r>
        <w:rPr>
          <w:rFonts w:ascii="Tahoma" w:hAnsi="Tahoma" w:cs="Tahoma"/>
          <w:lang w:val="en-GB"/>
        </w:rPr>
        <w:t>Lutchmedial</w:t>
      </w:r>
      <w:proofErr w:type="spellEnd"/>
      <w:r>
        <w:rPr>
          <w:rFonts w:ascii="Tahoma" w:hAnsi="Tahoma" w:cs="Tahoma"/>
          <w:lang w:val="en-GB"/>
        </w:rPr>
        <w:t xml:space="preserve"> for his presentation.</w:t>
      </w:r>
    </w:p>
    <w:p w:rsidR="00DA438B" w:rsidRPr="00204644" w:rsidRDefault="00DA438B" w:rsidP="000D59F1">
      <w:pPr>
        <w:spacing w:before="120" w:after="120"/>
        <w:jc w:val="both"/>
        <w:rPr>
          <w:rFonts w:ascii="Tahoma" w:hAnsi="Tahoma" w:cs="Tahoma"/>
          <w:b/>
          <w:lang w:val="en-TT"/>
        </w:rPr>
      </w:pPr>
    </w:p>
    <w:p w:rsidR="00211A74" w:rsidRPr="00211A74" w:rsidRDefault="00211A74" w:rsidP="00211A74">
      <w:pPr>
        <w:numPr>
          <w:ilvl w:val="0"/>
          <w:numId w:val="1"/>
        </w:numPr>
        <w:spacing w:before="120" w:after="120"/>
        <w:jc w:val="both"/>
        <w:rPr>
          <w:rFonts w:ascii="Tahoma" w:hAnsi="Tahoma" w:cs="Tahoma"/>
          <w:b/>
          <w:lang w:val="en-TT"/>
        </w:rPr>
      </w:pPr>
      <w:r w:rsidRPr="00211A74">
        <w:rPr>
          <w:rFonts w:ascii="Tahoma" w:hAnsi="Tahoma" w:cs="Tahoma"/>
          <w:b/>
          <w:lang w:val="en-TT"/>
        </w:rPr>
        <w:t>Presentation on the ICAO Work Programme</w:t>
      </w:r>
    </w:p>
    <w:p w:rsidR="004E0855" w:rsidRDefault="00211A74" w:rsidP="004E0855">
      <w:pPr>
        <w:pStyle w:val="ListParagraph"/>
        <w:spacing w:before="120" w:after="120"/>
        <w:jc w:val="both"/>
        <w:rPr>
          <w:rStyle w:val="hps"/>
          <w:rFonts w:ascii="Tahoma" w:hAnsi="Tahoma" w:cs="Tahoma"/>
          <w:lang w:val="en-TT"/>
        </w:rPr>
      </w:pPr>
      <w:r w:rsidRPr="000D59F1">
        <w:rPr>
          <w:rStyle w:val="hps"/>
          <w:rFonts w:ascii="Tahoma" w:hAnsi="Tahoma" w:cs="Tahoma"/>
          <w:b/>
          <w:lang w:val="en-TT"/>
        </w:rPr>
        <w:t xml:space="preserve">Mr Melvin </w:t>
      </w:r>
      <w:proofErr w:type="spellStart"/>
      <w:r w:rsidRPr="000D59F1">
        <w:rPr>
          <w:rStyle w:val="hps"/>
          <w:rFonts w:ascii="Tahoma" w:hAnsi="Tahoma" w:cs="Tahoma"/>
          <w:b/>
          <w:lang w:val="en-TT"/>
        </w:rPr>
        <w:t>Cintron</w:t>
      </w:r>
      <w:proofErr w:type="spellEnd"/>
      <w:r w:rsidRPr="008A2383">
        <w:rPr>
          <w:rStyle w:val="hps"/>
          <w:rFonts w:ascii="Tahoma" w:hAnsi="Tahoma" w:cs="Tahoma"/>
          <w:lang w:val="en-TT"/>
        </w:rPr>
        <w:t>, Regional Director of the International Civil Aviation Organization (ICAO),</w:t>
      </w:r>
      <w:r w:rsidR="005015E7">
        <w:rPr>
          <w:rStyle w:val="hps"/>
          <w:rFonts w:ascii="Tahoma" w:hAnsi="Tahoma" w:cs="Tahoma"/>
          <w:lang w:val="en-TT"/>
        </w:rPr>
        <w:t xml:space="preserve"> gave a presentation on the ICAO Work Programme and requested that the </w:t>
      </w:r>
      <w:r w:rsidR="00CA4B08">
        <w:rPr>
          <w:rStyle w:val="hps"/>
          <w:rFonts w:ascii="Tahoma" w:hAnsi="Tahoma" w:cs="Tahoma"/>
          <w:lang w:val="en-TT"/>
        </w:rPr>
        <w:t xml:space="preserve">presentation </w:t>
      </w:r>
      <w:r w:rsidR="005015E7">
        <w:rPr>
          <w:rStyle w:val="hps"/>
          <w:rFonts w:ascii="Tahoma" w:hAnsi="Tahoma" w:cs="Tahoma"/>
          <w:lang w:val="en-TT"/>
        </w:rPr>
        <w:t>not be shared beyond the SCT. He detailed the strategy of ICAO to move the region forward in terms of compliance with international standards and conventions</w:t>
      </w:r>
      <w:r w:rsidR="00DA7178">
        <w:rPr>
          <w:rStyle w:val="hps"/>
          <w:rFonts w:ascii="Tahoma" w:hAnsi="Tahoma" w:cs="Tahoma"/>
          <w:lang w:val="en-TT"/>
        </w:rPr>
        <w:t xml:space="preserve">. The aim of ICAO </w:t>
      </w:r>
      <w:r w:rsidR="001559FE">
        <w:rPr>
          <w:rStyle w:val="hps"/>
          <w:rFonts w:ascii="Tahoma" w:hAnsi="Tahoma" w:cs="Tahoma"/>
          <w:lang w:val="en-TT"/>
        </w:rPr>
        <w:t>was</w:t>
      </w:r>
      <w:r w:rsidR="00DA7178">
        <w:rPr>
          <w:rStyle w:val="hps"/>
          <w:rFonts w:ascii="Tahoma" w:hAnsi="Tahoma" w:cs="Tahoma"/>
          <w:lang w:val="en-TT"/>
        </w:rPr>
        <w:t xml:space="preserve"> to develop a specific action plan tailored to each member state and to follow up with country implementation through the use of a monitoring and evaluation framework. ICAO also indicated that it was willing and available to source funding for countries in the cases where the political will was present but </w:t>
      </w:r>
      <w:r w:rsidR="000856A1">
        <w:rPr>
          <w:rStyle w:val="hps"/>
          <w:rFonts w:ascii="Tahoma" w:hAnsi="Tahoma" w:cs="Tahoma"/>
          <w:lang w:val="en-TT"/>
        </w:rPr>
        <w:t>securing financing was an obstacle</w:t>
      </w:r>
      <w:r w:rsidR="00DA7178">
        <w:rPr>
          <w:rStyle w:val="hps"/>
          <w:rFonts w:ascii="Tahoma" w:hAnsi="Tahoma" w:cs="Tahoma"/>
          <w:lang w:val="en-TT"/>
        </w:rPr>
        <w:t>. The organisation ha</w:t>
      </w:r>
      <w:r w:rsidR="001559FE">
        <w:rPr>
          <w:rStyle w:val="hps"/>
          <w:rFonts w:ascii="Tahoma" w:hAnsi="Tahoma" w:cs="Tahoma"/>
          <w:lang w:val="en-TT"/>
        </w:rPr>
        <w:t>d</w:t>
      </w:r>
      <w:r w:rsidR="00DA7178">
        <w:rPr>
          <w:rStyle w:val="hps"/>
          <w:rFonts w:ascii="Tahoma" w:hAnsi="Tahoma" w:cs="Tahoma"/>
          <w:lang w:val="en-TT"/>
        </w:rPr>
        <w:t xml:space="preserve"> been in contact with every single </w:t>
      </w:r>
      <w:r w:rsidR="001559FE">
        <w:rPr>
          <w:rStyle w:val="hps"/>
          <w:rFonts w:ascii="Tahoma" w:hAnsi="Tahoma" w:cs="Tahoma"/>
          <w:lang w:val="en-TT"/>
        </w:rPr>
        <w:t>M</w:t>
      </w:r>
      <w:r w:rsidR="00DA7178">
        <w:rPr>
          <w:rStyle w:val="hps"/>
          <w:rFonts w:ascii="Tahoma" w:hAnsi="Tahoma" w:cs="Tahoma"/>
          <w:lang w:val="en-TT"/>
        </w:rPr>
        <w:t xml:space="preserve">ember </w:t>
      </w:r>
      <w:r w:rsidR="001559FE">
        <w:rPr>
          <w:rStyle w:val="hps"/>
          <w:rFonts w:ascii="Tahoma" w:hAnsi="Tahoma" w:cs="Tahoma"/>
          <w:lang w:val="en-TT"/>
        </w:rPr>
        <w:t>S</w:t>
      </w:r>
      <w:r w:rsidR="00DA7178">
        <w:rPr>
          <w:rStyle w:val="hps"/>
          <w:rFonts w:ascii="Tahoma" w:hAnsi="Tahoma" w:cs="Tahoma"/>
          <w:lang w:val="en-TT"/>
        </w:rPr>
        <w:t>tate of the ACS</w:t>
      </w:r>
      <w:r w:rsidR="00BE195E">
        <w:rPr>
          <w:rStyle w:val="hps"/>
          <w:rFonts w:ascii="Tahoma" w:hAnsi="Tahoma" w:cs="Tahoma"/>
          <w:lang w:val="en-TT"/>
        </w:rPr>
        <w:t xml:space="preserve"> and </w:t>
      </w:r>
      <w:r w:rsidR="001559FE">
        <w:rPr>
          <w:rStyle w:val="hps"/>
          <w:rFonts w:ascii="Tahoma" w:hAnsi="Tahoma" w:cs="Tahoma"/>
          <w:lang w:val="en-TT"/>
        </w:rPr>
        <w:t>wa</w:t>
      </w:r>
      <w:r w:rsidR="00BE195E">
        <w:rPr>
          <w:rStyle w:val="hps"/>
          <w:rFonts w:ascii="Tahoma" w:hAnsi="Tahoma" w:cs="Tahoma"/>
          <w:lang w:val="en-TT"/>
        </w:rPr>
        <w:t>s well aware of the challenges currently being faced</w:t>
      </w:r>
      <w:r w:rsidR="00DA7178">
        <w:rPr>
          <w:rStyle w:val="hps"/>
          <w:rFonts w:ascii="Tahoma" w:hAnsi="Tahoma" w:cs="Tahoma"/>
          <w:lang w:val="en-TT"/>
        </w:rPr>
        <w:t xml:space="preserve">. </w:t>
      </w:r>
      <w:r w:rsidR="00546ED6">
        <w:rPr>
          <w:rStyle w:val="hps"/>
          <w:rFonts w:ascii="Tahoma" w:hAnsi="Tahoma" w:cs="Tahoma"/>
          <w:lang w:val="en-TT"/>
        </w:rPr>
        <w:t xml:space="preserve">Among its successes, </w:t>
      </w:r>
      <w:r w:rsidR="00DA7178">
        <w:rPr>
          <w:rStyle w:val="hps"/>
          <w:rFonts w:ascii="Tahoma" w:hAnsi="Tahoma" w:cs="Tahoma"/>
          <w:lang w:val="en-TT"/>
        </w:rPr>
        <w:t>ICAO ha</w:t>
      </w:r>
      <w:r w:rsidR="001559FE">
        <w:rPr>
          <w:rStyle w:val="hps"/>
          <w:rFonts w:ascii="Tahoma" w:hAnsi="Tahoma" w:cs="Tahoma"/>
          <w:lang w:val="en-TT"/>
        </w:rPr>
        <w:t>d</w:t>
      </w:r>
      <w:r w:rsidR="00DA7178">
        <w:rPr>
          <w:rStyle w:val="hps"/>
          <w:rFonts w:ascii="Tahoma" w:hAnsi="Tahoma" w:cs="Tahoma"/>
          <w:lang w:val="en-TT"/>
        </w:rPr>
        <w:t xml:space="preserve"> certified 23 airports in the region in 2016 </w:t>
      </w:r>
      <w:r w:rsidR="007F5F5F">
        <w:rPr>
          <w:rStyle w:val="hps"/>
          <w:rFonts w:ascii="Tahoma" w:hAnsi="Tahoma" w:cs="Tahoma"/>
          <w:lang w:val="en-TT"/>
        </w:rPr>
        <w:t xml:space="preserve">when previously the region had only managed </w:t>
      </w:r>
      <w:r w:rsidR="007F5F5F" w:rsidRPr="00C075FC">
        <w:rPr>
          <w:rStyle w:val="hps"/>
          <w:rFonts w:ascii="Tahoma" w:hAnsi="Tahoma" w:cs="Tahoma"/>
          <w:lang w:val="en-TT"/>
        </w:rPr>
        <w:t>to</w:t>
      </w:r>
      <w:r w:rsidR="00C075FC">
        <w:rPr>
          <w:rStyle w:val="hps"/>
          <w:rFonts w:ascii="Tahoma" w:hAnsi="Tahoma" w:cs="Tahoma"/>
          <w:lang w:val="en-TT"/>
        </w:rPr>
        <w:t xml:space="preserve"> certify</w:t>
      </w:r>
      <w:r w:rsidR="007F5F5F">
        <w:rPr>
          <w:rStyle w:val="hps"/>
          <w:rFonts w:ascii="Tahoma" w:hAnsi="Tahoma" w:cs="Tahoma"/>
          <w:lang w:val="en-TT"/>
        </w:rPr>
        <w:t xml:space="preserve"> </w:t>
      </w:r>
      <w:r w:rsidR="002B6223">
        <w:rPr>
          <w:rStyle w:val="hps"/>
          <w:rFonts w:ascii="Tahoma" w:hAnsi="Tahoma" w:cs="Tahoma"/>
          <w:lang w:val="en-TT"/>
        </w:rPr>
        <w:t>2 or 3 airport</w:t>
      </w:r>
      <w:r w:rsidR="00C075FC">
        <w:rPr>
          <w:rStyle w:val="hps"/>
          <w:rFonts w:ascii="Tahoma" w:hAnsi="Tahoma" w:cs="Tahoma"/>
          <w:lang w:val="en-TT"/>
        </w:rPr>
        <w:t>s</w:t>
      </w:r>
      <w:r w:rsidR="002B6223">
        <w:rPr>
          <w:rStyle w:val="hps"/>
          <w:rFonts w:ascii="Tahoma" w:hAnsi="Tahoma" w:cs="Tahoma"/>
          <w:lang w:val="en-TT"/>
        </w:rPr>
        <w:t xml:space="preserve"> at most per year. Mr </w:t>
      </w:r>
      <w:proofErr w:type="spellStart"/>
      <w:r w:rsidR="002B6223">
        <w:rPr>
          <w:rStyle w:val="hps"/>
          <w:rFonts w:ascii="Tahoma" w:hAnsi="Tahoma" w:cs="Tahoma"/>
          <w:lang w:val="en-TT"/>
        </w:rPr>
        <w:t>Cint</w:t>
      </w:r>
      <w:r w:rsidR="00952EFB">
        <w:rPr>
          <w:rStyle w:val="hps"/>
          <w:rFonts w:ascii="Tahoma" w:hAnsi="Tahoma" w:cs="Tahoma"/>
          <w:lang w:val="en-TT"/>
        </w:rPr>
        <w:t>ro</w:t>
      </w:r>
      <w:r w:rsidR="002B6223">
        <w:rPr>
          <w:rStyle w:val="hps"/>
          <w:rFonts w:ascii="Tahoma" w:hAnsi="Tahoma" w:cs="Tahoma"/>
          <w:lang w:val="en-TT"/>
        </w:rPr>
        <w:t>n</w:t>
      </w:r>
      <w:proofErr w:type="spellEnd"/>
      <w:r w:rsidR="002B6223">
        <w:rPr>
          <w:rStyle w:val="hps"/>
          <w:rFonts w:ascii="Tahoma" w:hAnsi="Tahoma" w:cs="Tahoma"/>
          <w:lang w:val="en-TT"/>
        </w:rPr>
        <w:t xml:space="preserve"> indicated as well that </w:t>
      </w:r>
      <w:r w:rsidR="00DA7178">
        <w:rPr>
          <w:rStyle w:val="hps"/>
          <w:rFonts w:ascii="Tahoma" w:hAnsi="Tahoma" w:cs="Tahoma"/>
          <w:lang w:val="en-TT"/>
        </w:rPr>
        <w:t xml:space="preserve">all four security audits that </w:t>
      </w:r>
      <w:r w:rsidR="002B6223">
        <w:rPr>
          <w:rStyle w:val="hps"/>
          <w:rFonts w:ascii="Tahoma" w:hAnsi="Tahoma" w:cs="Tahoma"/>
          <w:lang w:val="en-TT"/>
        </w:rPr>
        <w:t>were recently</w:t>
      </w:r>
      <w:r w:rsidR="00DA7178">
        <w:rPr>
          <w:rStyle w:val="hps"/>
          <w:rFonts w:ascii="Tahoma" w:hAnsi="Tahoma" w:cs="Tahoma"/>
          <w:lang w:val="en-TT"/>
        </w:rPr>
        <w:t xml:space="preserve"> conducted </w:t>
      </w:r>
      <w:r w:rsidR="00546ED6">
        <w:rPr>
          <w:rStyle w:val="hps"/>
          <w:rFonts w:ascii="Tahoma" w:hAnsi="Tahoma" w:cs="Tahoma"/>
          <w:lang w:val="en-TT"/>
        </w:rPr>
        <w:t xml:space="preserve">in the GCR </w:t>
      </w:r>
      <w:r w:rsidR="00DA7178">
        <w:rPr>
          <w:rStyle w:val="hps"/>
          <w:rFonts w:ascii="Tahoma" w:hAnsi="Tahoma" w:cs="Tahoma"/>
          <w:lang w:val="en-TT"/>
        </w:rPr>
        <w:t>h</w:t>
      </w:r>
      <w:r w:rsidR="001559FE">
        <w:rPr>
          <w:rStyle w:val="hps"/>
          <w:rFonts w:ascii="Tahoma" w:hAnsi="Tahoma" w:cs="Tahoma"/>
          <w:lang w:val="en-TT"/>
        </w:rPr>
        <w:t>ad</w:t>
      </w:r>
      <w:r w:rsidR="00DA7178">
        <w:rPr>
          <w:rStyle w:val="hps"/>
          <w:rFonts w:ascii="Tahoma" w:hAnsi="Tahoma" w:cs="Tahoma"/>
          <w:lang w:val="en-TT"/>
        </w:rPr>
        <w:t xml:space="preserve"> been positive. ICAO emphasized that investing in the aviation industry </w:t>
      </w:r>
      <w:r w:rsidR="001559FE">
        <w:rPr>
          <w:rStyle w:val="hps"/>
          <w:rFonts w:ascii="Tahoma" w:hAnsi="Tahoma" w:cs="Tahoma"/>
          <w:lang w:val="en-TT"/>
        </w:rPr>
        <w:t>wa</w:t>
      </w:r>
      <w:r w:rsidR="00DA7178">
        <w:rPr>
          <w:rStyle w:val="hps"/>
          <w:rFonts w:ascii="Tahoma" w:hAnsi="Tahoma" w:cs="Tahoma"/>
          <w:lang w:val="en-TT"/>
        </w:rPr>
        <w:t>s beneficial to the region’s countries and that in 2017 the Caribbean would be the focus of the organisation.</w:t>
      </w:r>
    </w:p>
    <w:p w:rsidR="00211A74" w:rsidRPr="004E0855" w:rsidRDefault="00211A74" w:rsidP="004E0855">
      <w:pPr>
        <w:pStyle w:val="ListParagraph"/>
        <w:spacing w:before="120" w:after="120"/>
        <w:jc w:val="both"/>
        <w:rPr>
          <w:rFonts w:ascii="Tahoma" w:hAnsi="Tahoma" w:cs="Tahoma"/>
          <w:lang w:val="en-TT"/>
        </w:rPr>
      </w:pPr>
    </w:p>
    <w:p w:rsidR="001341A5" w:rsidRDefault="00BE195E" w:rsidP="004E0855">
      <w:pPr>
        <w:pStyle w:val="ListParagraph"/>
        <w:spacing w:before="120" w:after="120"/>
        <w:jc w:val="both"/>
        <w:rPr>
          <w:rFonts w:ascii="Tahoma" w:hAnsi="Tahoma" w:cs="Tahoma"/>
          <w:lang w:val="en-TT"/>
        </w:rPr>
      </w:pPr>
      <w:r>
        <w:rPr>
          <w:rFonts w:ascii="Tahoma" w:hAnsi="Tahoma" w:cs="Tahoma"/>
          <w:b/>
          <w:lang w:val="en-TT"/>
        </w:rPr>
        <w:t xml:space="preserve">The Chair </w:t>
      </w:r>
      <w:r>
        <w:rPr>
          <w:rFonts w:ascii="Tahoma" w:hAnsi="Tahoma" w:cs="Tahoma"/>
          <w:lang w:val="en-TT"/>
        </w:rPr>
        <w:t>thanked ICAO for their detailed presentation and for explaining the practicality of compliance with international standards.</w:t>
      </w:r>
    </w:p>
    <w:p w:rsidR="00BE195E" w:rsidRDefault="00BE195E" w:rsidP="004E0855">
      <w:pPr>
        <w:pStyle w:val="ListParagraph"/>
        <w:spacing w:before="120" w:after="120"/>
        <w:jc w:val="both"/>
        <w:rPr>
          <w:rFonts w:ascii="Tahoma" w:hAnsi="Tahoma" w:cs="Tahoma"/>
          <w:b/>
          <w:lang w:val="en-TT"/>
        </w:rPr>
      </w:pPr>
    </w:p>
    <w:p w:rsidR="003D147E" w:rsidRDefault="00BE195E" w:rsidP="004E0855">
      <w:pPr>
        <w:pStyle w:val="ListParagraph"/>
        <w:spacing w:before="120" w:after="120"/>
        <w:jc w:val="both"/>
        <w:rPr>
          <w:rFonts w:ascii="Tahoma" w:hAnsi="Tahoma" w:cs="Tahoma"/>
          <w:lang w:val="en-TT"/>
        </w:rPr>
      </w:pPr>
      <w:r>
        <w:rPr>
          <w:rFonts w:ascii="Tahoma" w:hAnsi="Tahoma" w:cs="Tahoma"/>
          <w:b/>
          <w:lang w:val="en-TT"/>
        </w:rPr>
        <w:t xml:space="preserve">The Secretary General </w:t>
      </w:r>
      <w:r w:rsidR="001559FE" w:rsidRPr="00A4508A">
        <w:rPr>
          <w:rFonts w:ascii="Tahoma" w:hAnsi="Tahoma" w:cs="Tahoma"/>
          <w:lang w:val="en-TT"/>
        </w:rPr>
        <w:t>then</w:t>
      </w:r>
      <w:r w:rsidR="001559FE">
        <w:rPr>
          <w:rFonts w:ascii="Tahoma" w:hAnsi="Tahoma" w:cs="Tahoma"/>
          <w:b/>
          <w:lang w:val="en-TT"/>
        </w:rPr>
        <w:t xml:space="preserve"> </w:t>
      </w:r>
      <w:r>
        <w:rPr>
          <w:rFonts w:ascii="Tahoma" w:hAnsi="Tahoma" w:cs="Tahoma"/>
          <w:lang w:val="en-TT"/>
        </w:rPr>
        <w:t>commented that for her first meeting in</w:t>
      </w:r>
      <w:r w:rsidR="00D828E3">
        <w:rPr>
          <w:rFonts w:ascii="Tahoma" w:hAnsi="Tahoma" w:cs="Tahoma"/>
          <w:lang w:val="en-TT"/>
        </w:rPr>
        <w:t xml:space="preserve"> transport, she was extremely pleased with what she had heard</w:t>
      </w:r>
      <w:r w:rsidR="003D147E">
        <w:rPr>
          <w:rFonts w:ascii="Tahoma" w:hAnsi="Tahoma" w:cs="Tahoma"/>
          <w:lang w:val="en-TT"/>
        </w:rPr>
        <w:t xml:space="preserve">, stating that </w:t>
      </w:r>
      <w:r w:rsidR="00D828E3">
        <w:rPr>
          <w:rFonts w:ascii="Tahoma" w:hAnsi="Tahoma" w:cs="Tahoma"/>
          <w:lang w:val="en-TT"/>
        </w:rPr>
        <w:t xml:space="preserve">the SCT </w:t>
      </w:r>
      <w:r w:rsidR="003D147E">
        <w:rPr>
          <w:rFonts w:ascii="Tahoma" w:hAnsi="Tahoma" w:cs="Tahoma"/>
          <w:lang w:val="en-TT"/>
        </w:rPr>
        <w:t>wa</w:t>
      </w:r>
      <w:r w:rsidR="00D828E3">
        <w:rPr>
          <w:rFonts w:ascii="Tahoma" w:hAnsi="Tahoma" w:cs="Tahoma"/>
          <w:lang w:val="en-TT"/>
        </w:rPr>
        <w:t xml:space="preserve">s moving in a positive direction. She </w:t>
      </w:r>
      <w:r w:rsidR="003D147E">
        <w:rPr>
          <w:rFonts w:ascii="Tahoma" w:hAnsi="Tahoma" w:cs="Tahoma"/>
          <w:lang w:val="en-TT"/>
        </w:rPr>
        <w:t xml:space="preserve">further declared </w:t>
      </w:r>
      <w:r w:rsidR="00D828E3">
        <w:rPr>
          <w:rFonts w:ascii="Tahoma" w:hAnsi="Tahoma" w:cs="Tahoma"/>
          <w:lang w:val="en-TT"/>
        </w:rPr>
        <w:t xml:space="preserve">that </w:t>
      </w:r>
      <w:r w:rsidR="003D147E">
        <w:rPr>
          <w:rFonts w:ascii="Tahoma" w:hAnsi="Tahoma" w:cs="Tahoma"/>
          <w:lang w:val="en-TT"/>
        </w:rPr>
        <w:t>she aimed to soon have a</w:t>
      </w:r>
      <w:r w:rsidR="00DA438B">
        <w:rPr>
          <w:rFonts w:ascii="Tahoma" w:hAnsi="Tahoma" w:cs="Tahoma"/>
          <w:lang w:val="en-TT"/>
        </w:rPr>
        <w:t xml:space="preserve">ll projects within the ACS put online so that governments would be able to easily track the progress of these initiatives and </w:t>
      </w:r>
      <w:r w:rsidR="00E273D2">
        <w:rPr>
          <w:rFonts w:ascii="Tahoma" w:hAnsi="Tahoma" w:cs="Tahoma"/>
          <w:lang w:val="en-TT"/>
        </w:rPr>
        <w:t>transparency of the organisation would be increased.</w:t>
      </w:r>
    </w:p>
    <w:p w:rsidR="00D828E3" w:rsidRDefault="00D828E3" w:rsidP="004E0855">
      <w:pPr>
        <w:pStyle w:val="ListParagraph"/>
        <w:spacing w:before="120" w:after="120"/>
        <w:jc w:val="both"/>
        <w:rPr>
          <w:rFonts w:ascii="Tahoma" w:hAnsi="Tahoma" w:cs="Tahoma"/>
          <w:lang w:val="en-TT"/>
        </w:rPr>
      </w:pPr>
    </w:p>
    <w:p w:rsidR="006850D8" w:rsidRDefault="00D828E3" w:rsidP="004E0855">
      <w:pPr>
        <w:pStyle w:val="ListParagraph"/>
        <w:spacing w:before="120" w:after="120"/>
        <w:jc w:val="both"/>
        <w:rPr>
          <w:rFonts w:ascii="Tahoma" w:hAnsi="Tahoma" w:cs="Tahoma"/>
          <w:lang w:val="en-TT"/>
        </w:rPr>
      </w:pPr>
      <w:r w:rsidRPr="00D828E3">
        <w:rPr>
          <w:rFonts w:ascii="Tahoma" w:hAnsi="Tahoma" w:cs="Tahoma"/>
          <w:b/>
          <w:lang w:val="en-TT"/>
        </w:rPr>
        <w:t xml:space="preserve">Venezuela </w:t>
      </w:r>
      <w:r>
        <w:rPr>
          <w:rFonts w:ascii="Tahoma" w:hAnsi="Tahoma" w:cs="Tahoma"/>
          <w:lang w:val="en-TT"/>
        </w:rPr>
        <w:t>commented that the</w:t>
      </w:r>
      <w:r w:rsidR="00E273D2">
        <w:rPr>
          <w:rFonts w:ascii="Tahoma" w:hAnsi="Tahoma" w:cs="Tahoma"/>
          <w:lang w:val="en-TT"/>
        </w:rPr>
        <w:t xml:space="preserve"> delegation was </w:t>
      </w:r>
      <w:r>
        <w:rPr>
          <w:rFonts w:ascii="Tahoma" w:hAnsi="Tahoma" w:cs="Tahoma"/>
          <w:lang w:val="en-TT"/>
        </w:rPr>
        <w:t xml:space="preserve">pleased </w:t>
      </w:r>
      <w:r w:rsidR="000D59F1">
        <w:rPr>
          <w:rFonts w:ascii="Tahoma" w:hAnsi="Tahoma" w:cs="Tahoma"/>
          <w:lang w:val="en-TT"/>
        </w:rPr>
        <w:t>with</w:t>
      </w:r>
      <w:r>
        <w:rPr>
          <w:rFonts w:ascii="Tahoma" w:hAnsi="Tahoma" w:cs="Tahoma"/>
          <w:lang w:val="en-TT"/>
        </w:rPr>
        <w:t xml:space="preserve"> the move to rebrand the ACS and declared that the organisation had Venezuela’s continued support</w:t>
      </w:r>
      <w:r w:rsidR="00E273D2">
        <w:rPr>
          <w:rFonts w:ascii="Tahoma" w:hAnsi="Tahoma" w:cs="Tahoma"/>
          <w:lang w:val="en-TT"/>
        </w:rPr>
        <w:t xml:space="preserve"> in achieving this goal</w:t>
      </w:r>
      <w:r>
        <w:rPr>
          <w:rFonts w:ascii="Tahoma" w:hAnsi="Tahoma" w:cs="Tahoma"/>
          <w:lang w:val="en-TT"/>
        </w:rPr>
        <w:t xml:space="preserve">. </w:t>
      </w:r>
      <w:r w:rsidR="00E273D2">
        <w:rPr>
          <w:rFonts w:ascii="Tahoma" w:hAnsi="Tahoma" w:cs="Tahoma"/>
          <w:lang w:val="en-TT"/>
        </w:rPr>
        <w:t xml:space="preserve">The </w:t>
      </w:r>
      <w:r w:rsidR="00C36B0F">
        <w:rPr>
          <w:rFonts w:ascii="Tahoma" w:hAnsi="Tahoma" w:cs="Tahoma"/>
          <w:lang w:val="en-TT"/>
        </w:rPr>
        <w:t>Ambassador</w:t>
      </w:r>
      <w:r w:rsidR="00E273D2">
        <w:rPr>
          <w:rFonts w:ascii="Tahoma" w:hAnsi="Tahoma" w:cs="Tahoma"/>
          <w:lang w:val="en-TT"/>
        </w:rPr>
        <w:t xml:space="preserve"> stated that they were encouraged to hear the clarity of the message given by the Secretary General that the ACS was a political organisation as stated in the Convention and that it </w:t>
      </w:r>
      <w:r w:rsidR="001559FE">
        <w:rPr>
          <w:rFonts w:ascii="Tahoma" w:hAnsi="Tahoma" w:cs="Tahoma"/>
          <w:lang w:val="en-TT"/>
        </w:rPr>
        <w:t>wa</w:t>
      </w:r>
      <w:r w:rsidR="00E273D2">
        <w:rPr>
          <w:rFonts w:ascii="Tahoma" w:hAnsi="Tahoma" w:cs="Tahoma"/>
          <w:lang w:val="en-TT"/>
        </w:rPr>
        <w:t xml:space="preserve">s always working in the interest of its </w:t>
      </w:r>
      <w:r w:rsidR="001559FE">
        <w:rPr>
          <w:rFonts w:ascii="Tahoma" w:hAnsi="Tahoma" w:cs="Tahoma"/>
          <w:lang w:val="en-TT"/>
        </w:rPr>
        <w:t>M</w:t>
      </w:r>
      <w:r w:rsidR="00E273D2">
        <w:rPr>
          <w:rFonts w:ascii="Tahoma" w:hAnsi="Tahoma" w:cs="Tahoma"/>
          <w:lang w:val="en-TT"/>
        </w:rPr>
        <w:t xml:space="preserve">ember </w:t>
      </w:r>
      <w:r w:rsidR="001559FE">
        <w:rPr>
          <w:rFonts w:ascii="Tahoma" w:hAnsi="Tahoma" w:cs="Tahoma"/>
          <w:lang w:val="en-TT"/>
        </w:rPr>
        <w:t>S</w:t>
      </w:r>
      <w:r w:rsidR="00E273D2">
        <w:rPr>
          <w:rFonts w:ascii="Tahoma" w:hAnsi="Tahoma" w:cs="Tahoma"/>
          <w:lang w:val="en-TT"/>
        </w:rPr>
        <w:t xml:space="preserve">tates. Venezuela noted the Secretary General’s wish that the ACS achieve greater visibility </w:t>
      </w:r>
      <w:r w:rsidR="001559FE">
        <w:rPr>
          <w:rFonts w:ascii="Tahoma" w:hAnsi="Tahoma" w:cs="Tahoma"/>
          <w:lang w:val="en-TT"/>
        </w:rPr>
        <w:t>wa</w:t>
      </w:r>
      <w:r w:rsidR="00D33047">
        <w:rPr>
          <w:rFonts w:ascii="Tahoma" w:hAnsi="Tahoma" w:cs="Tahoma"/>
          <w:lang w:val="en-TT"/>
        </w:rPr>
        <w:t>s a goal</w:t>
      </w:r>
      <w:r w:rsidR="00E273D2">
        <w:rPr>
          <w:rFonts w:ascii="Tahoma" w:hAnsi="Tahoma" w:cs="Tahoma"/>
          <w:lang w:val="en-TT"/>
        </w:rPr>
        <w:t xml:space="preserve"> that all </w:t>
      </w:r>
      <w:r w:rsidR="001559FE">
        <w:rPr>
          <w:rFonts w:ascii="Tahoma" w:hAnsi="Tahoma" w:cs="Tahoma"/>
          <w:lang w:val="en-TT"/>
        </w:rPr>
        <w:t>M</w:t>
      </w:r>
      <w:r w:rsidR="00E273D2">
        <w:rPr>
          <w:rFonts w:ascii="Tahoma" w:hAnsi="Tahoma" w:cs="Tahoma"/>
          <w:lang w:val="en-TT"/>
        </w:rPr>
        <w:t xml:space="preserve">ember </w:t>
      </w:r>
      <w:r w:rsidR="001559FE">
        <w:rPr>
          <w:rFonts w:ascii="Tahoma" w:hAnsi="Tahoma" w:cs="Tahoma"/>
          <w:lang w:val="en-TT"/>
        </w:rPr>
        <w:t>S</w:t>
      </w:r>
      <w:r w:rsidR="00E273D2">
        <w:rPr>
          <w:rFonts w:ascii="Tahoma" w:hAnsi="Tahoma" w:cs="Tahoma"/>
          <w:lang w:val="en-TT"/>
        </w:rPr>
        <w:t>tates support</w:t>
      </w:r>
      <w:r w:rsidR="001559FE">
        <w:rPr>
          <w:rFonts w:ascii="Tahoma" w:hAnsi="Tahoma" w:cs="Tahoma"/>
          <w:lang w:val="en-TT"/>
        </w:rPr>
        <w:t>ed</w:t>
      </w:r>
      <w:r w:rsidR="00E273D2">
        <w:rPr>
          <w:rFonts w:ascii="Tahoma" w:hAnsi="Tahoma" w:cs="Tahoma"/>
          <w:lang w:val="en-TT"/>
        </w:rPr>
        <w:t xml:space="preserve">. </w:t>
      </w:r>
      <w:r>
        <w:rPr>
          <w:rFonts w:ascii="Tahoma" w:hAnsi="Tahoma" w:cs="Tahoma"/>
          <w:lang w:val="en-TT"/>
        </w:rPr>
        <w:t xml:space="preserve">Venezuela </w:t>
      </w:r>
      <w:r w:rsidR="00546ED6">
        <w:rPr>
          <w:rFonts w:ascii="Tahoma" w:hAnsi="Tahoma" w:cs="Tahoma"/>
          <w:lang w:val="en-TT"/>
        </w:rPr>
        <w:t xml:space="preserve">then </w:t>
      </w:r>
      <w:r>
        <w:rPr>
          <w:rFonts w:ascii="Tahoma" w:hAnsi="Tahoma" w:cs="Tahoma"/>
          <w:lang w:val="en-TT"/>
        </w:rPr>
        <w:t>renew</w:t>
      </w:r>
      <w:r w:rsidR="0012494B">
        <w:rPr>
          <w:rFonts w:ascii="Tahoma" w:hAnsi="Tahoma" w:cs="Tahoma"/>
          <w:lang w:val="en-TT"/>
        </w:rPr>
        <w:t>ed</w:t>
      </w:r>
      <w:r>
        <w:rPr>
          <w:rFonts w:ascii="Tahoma" w:hAnsi="Tahoma" w:cs="Tahoma"/>
          <w:lang w:val="en-TT"/>
        </w:rPr>
        <w:t xml:space="preserve"> its interest in be</w:t>
      </w:r>
      <w:r w:rsidR="00546ED6">
        <w:rPr>
          <w:rFonts w:ascii="Tahoma" w:hAnsi="Tahoma" w:cs="Tahoma"/>
          <w:lang w:val="en-TT"/>
        </w:rPr>
        <w:t>coming</w:t>
      </w:r>
      <w:r>
        <w:rPr>
          <w:rFonts w:ascii="Tahoma" w:hAnsi="Tahoma" w:cs="Tahoma"/>
          <w:lang w:val="en-TT"/>
        </w:rPr>
        <w:t xml:space="preserve"> the Chair of the SCT in 2017</w:t>
      </w:r>
      <w:r w:rsidR="00E273D2">
        <w:rPr>
          <w:rFonts w:ascii="Tahoma" w:hAnsi="Tahoma" w:cs="Tahoma"/>
          <w:lang w:val="en-TT"/>
        </w:rPr>
        <w:t xml:space="preserve"> and requested the support of everyone present and the other members of the ACS</w:t>
      </w:r>
      <w:r w:rsidR="006850D8">
        <w:rPr>
          <w:rFonts w:ascii="Tahoma" w:hAnsi="Tahoma" w:cs="Tahoma"/>
          <w:lang w:val="en-TT"/>
        </w:rPr>
        <w:t>.</w:t>
      </w:r>
      <w:r w:rsidR="00DA438B">
        <w:rPr>
          <w:rFonts w:ascii="Tahoma" w:hAnsi="Tahoma" w:cs="Tahoma"/>
          <w:lang w:val="en-TT"/>
        </w:rPr>
        <w:t xml:space="preserve"> </w:t>
      </w:r>
      <w:r w:rsidR="00E273D2">
        <w:rPr>
          <w:rFonts w:ascii="Tahoma" w:hAnsi="Tahoma" w:cs="Tahoma"/>
          <w:lang w:val="en-TT"/>
        </w:rPr>
        <w:t>The delegation also renewed its concerns with the statements expressed by the IATA representative</w:t>
      </w:r>
      <w:r w:rsidR="00B41BD6">
        <w:rPr>
          <w:rFonts w:ascii="Tahoma" w:hAnsi="Tahoma" w:cs="Tahoma"/>
          <w:lang w:val="en-TT"/>
        </w:rPr>
        <w:t xml:space="preserve"> and questioned the right of IATA to come to the SCT and give erroneous information. </w:t>
      </w:r>
      <w:r w:rsidR="00B478C7">
        <w:rPr>
          <w:rFonts w:ascii="Tahoma" w:hAnsi="Tahoma" w:cs="Tahoma"/>
          <w:lang w:val="en-TT"/>
        </w:rPr>
        <w:t>The country had</w:t>
      </w:r>
      <w:r w:rsidR="00B41BD6">
        <w:rPr>
          <w:rFonts w:ascii="Tahoma" w:hAnsi="Tahoma" w:cs="Tahoma"/>
          <w:lang w:val="en-TT"/>
        </w:rPr>
        <w:t xml:space="preserve"> </w:t>
      </w:r>
      <w:r w:rsidR="00E76AA7">
        <w:rPr>
          <w:rFonts w:ascii="Tahoma" w:hAnsi="Tahoma" w:cs="Tahoma"/>
          <w:lang w:val="en-TT"/>
        </w:rPr>
        <w:t xml:space="preserve">already </w:t>
      </w:r>
      <w:r w:rsidR="00B41BD6">
        <w:rPr>
          <w:rFonts w:ascii="Tahoma" w:hAnsi="Tahoma" w:cs="Tahoma"/>
          <w:lang w:val="en-TT"/>
        </w:rPr>
        <w:t xml:space="preserve">informed IATA of their interest in moving forward using a transparent negotiation process while respecting national interest. </w:t>
      </w:r>
    </w:p>
    <w:p w:rsidR="00952EFB" w:rsidRDefault="00952EFB" w:rsidP="004E0855">
      <w:pPr>
        <w:pStyle w:val="ListParagraph"/>
        <w:spacing w:before="120" w:after="120"/>
        <w:jc w:val="both"/>
        <w:rPr>
          <w:rFonts w:ascii="Tahoma" w:hAnsi="Tahoma" w:cs="Tahoma"/>
          <w:b/>
          <w:lang w:val="en-TT"/>
        </w:rPr>
      </w:pPr>
    </w:p>
    <w:p w:rsidR="00F05E00" w:rsidRPr="00686C5A" w:rsidRDefault="006850D8" w:rsidP="007E2589">
      <w:pPr>
        <w:pStyle w:val="ListParagraph"/>
        <w:spacing w:before="120" w:after="120"/>
        <w:jc w:val="both"/>
        <w:rPr>
          <w:rFonts w:ascii="Tahoma" w:hAnsi="Tahoma" w:cs="Tahoma"/>
          <w:lang w:val="en-TT"/>
        </w:rPr>
      </w:pPr>
      <w:r w:rsidRPr="006850D8">
        <w:rPr>
          <w:rFonts w:ascii="Tahoma" w:hAnsi="Tahoma" w:cs="Tahoma"/>
          <w:b/>
          <w:lang w:val="en-TT"/>
        </w:rPr>
        <w:t>The Chair</w:t>
      </w:r>
      <w:r>
        <w:rPr>
          <w:rFonts w:ascii="Tahoma" w:hAnsi="Tahoma" w:cs="Tahoma"/>
          <w:b/>
          <w:lang w:val="en-TT"/>
        </w:rPr>
        <w:t xml:space="preserve"> </w:t>
      </w:r>
      <w:r>
        <w:rPr>
          <w:rFonts w:ascii="Tahoma" w:hAnsi="Tahoma" w:cs="Tahoma"/>
          <w:lang w:val="en-TT"/>
        </w:rPr>
        <w:t>thanked Venezuela</w:t>
      </w:r>
      <w:r w:rsidR="000D59F1">
        <w:rPr>
          <w:rFonts w:ascii="Tahoma" w:hAnsi="Tahoma" w:cs="Tahoma"/>
          <w:lang w:val="en-TT"/>
        </w:rPr>
        <w:t xml:space="preserve"> for the</w:t>
      </w:r>
      <w:r w:rsidR="0012494B">
        <w:rPr>
          <w:rFonts w:ascii="Tahoma" w:hAnsi="Tahoma" w:cs="Tahoma"/>
          <w:lang w:val="en-TT"/>
        </w:rPr>
        <w:t>ir</w:t>
      </w:r>
      <w:r w:rsidR="000D59F1">
        <w:rPr>
          <w:rFonts w:ascii="Tahoma" w:hAnsi="Tahoma" w:cs="Tahoma"/>
          <w:lang w:val="en-TT"/>
        </w:rPr>
        <w:t xml:space="preserve"> comment</w:t>
      </w:r>
      <w:r w:rsidR="0012494B">
        <w:rPr>
          <w:rFonts w:ascii="Tahoma" w:hAnsi="Tahoma" w:cs="Tahoma"/>
          <w:lang w:val="en-TT"/>
        </w:rPr>
        <w:t>s.</w:t>
      </w:r>
    </w:p>
    <w:p w:rsidR="00BE195E" w:rsidRDefault="00BE195E" w:rsidP="004E0855">
      <w:pPr>
        <w:pStyle w:val="ListParagraph"/>
        <w:spacing w:before="120" w:after="120"/>
        <w:jc w:val="both"/>
        <w:rPr>
          <w:rFonts w:ascii="Tahoma" w:hAnsi="Tahoma" w:cs="Tahoma"/>
          <w:lang w:val="en-TT"/>
        </w:rPr>
      </w:pPr>
    </w:p>
    <w:p w:rsidR="001341A5" w:rsidRPr="001341A5" w:rsidRDefault="001341A5" w:rsidP="004E0855">
      <w:pPr>
        <w:pStyle w:val="ListParagraph"/>
        <w:numPr>
          <w:ilvl w:val="0"/>
          <w:numId w:val="1"/>
        </w:numPr>
        <w:spacing w:before="120" w:after="120"/>
        <w:jc w:val="both"/>
        <w:rPr>
          <w:rFonts w:ascii="Tahoma" w:hAnsi="Tahoma" w:cs="Tahoma"/>
          <w:b/>
          <w:lang w:val="en-TT"/>
        </w:rPr>
      </w:pPr>
      <w:r w:rsidRPr="001341A5">
        <w:rPr>
          <w:rFonts w:ascii="Tahoma" w:hAnsi="Tahoma" w:cs="Tahoma"/>
          <w:b/>
          <w:lang w:val="en-TT"/>
        </w:rPr>
        <w:t>Other Matters</w:t>
      </w:r>
    </w:p>
    <w:p w:rsidR="00D4713C" w:rsidRDefault="00D4713C" w:rsidP="004E0855">
      <w:pPr>
        <w:pStyle w:val="ListParagraph"/>
        <w:spacing w:before="120" w:after="120"/>
        <w:jc w:val="both"/>
        <w:rPr>
          <w:rFonts w:ascii="Tahoma" w:hAnsi="Tahoma" w:cs="Tahoma"/>
          <w:lang w:val="en-TT"/>
        </w:rPr>
      </w:pPr>
    </w:p>
    <w:p w:rsidR="003C5116" w:rsidRDefault="006850D8" w:rsidP="004E0855">
      <w:pPr>
        <w:pStyle w:val="ListParagraph"/>
        <w:spacing w:before="120" w:after="120"/>
        <w:jc w:val="both"/>
        <w:rPr>
          <w:rFonts w:ascii="Tahoma" w:hAnsi="Tahoma" w:cs="Tahoma"/>
          <w:lang w:val="en-TT"/>
        </w:rPr>
      </w:pPr>
      <w:r>
        <w:rPr>
          <w:rFonts w:ascii="Tahoma" w:hAnsi="Tahoma" w:cs="Tahoma"/>
          <w:b/>
          <w:lang w:val="en-TT"/>
        </w:rPr>
        <w:t xml:space="preserve">The Chair </w:t>
      </w:r>
      <w:r w:rsidR="00546ED6">
        <w:rPr>
          <w:rFonts w:ascii="Tahoma" w:hAnsi="Tahoma" w:cs="Tahoma"/>
          <w:lang w:val="en-TT"/>
        </w:rPr>
        <w:t xml:space="preserve">asked </w:t>
      </w:r>
      <w:r w:rsidR="001559FE">
        <w:rPr>
          <w:rFonts w:ascii="Tahoma" w:hAnsi="Tahoma" w:cs="Tahoma"/>
          <w:lang w:val="en-TT"/>
        </w:rPr>
        <w:t>M</w:t>
      </w:r>
      <w:r w:rsidR="00546ED6">
        <w:rPr>
          <w:rFonts w:ascii="Tahoma" w:hAnsi="Tahoma" w:cs="Tahoma"/>
          <w:lang w:val="en-TT"/>
        </w:rPr>
        <w:t xml:space="preserve">ember </w:t>
      </w:r>
      <w:r w:rsidR="001559FE">
        <w:rPr>
          <w:rFonts w:ascii="Tahoma" w:hAnsi="Tahoma" w:cs="Tahoma"/>
          <w:lang w:val="en-TT"/>
        </w:rPr>
        <w:t>S</w:t>
      </w:r>
      <w:r w:rsidR="00546ED6">
        <w:rPr>
          <w:rFonts w:ascii="Tahoma" w:hAnsi="Tahoma" w:cs="Tahoma"/>
          <w:lang w:val="en-TT"/>
        </w:rPr>
        <w:t>tates</w:t>
      </w:r>
      <w:r w:rsidR="00717D6C">
        <w:rPr>
          <w:rFonts w:ascii="Tahoma" w:hAnsi="Tahoma" w:cs="Tahoma"/>
          <w:lang w:val="en-TT"/>
        </w:rPr>
        <w:t xml:space="preserve"> to submit</w:t>
      </w:r>
      <w:r w:rsidRPr="006850D8">
        <w:rPr>
          <w:rFonts w:ascii="Tahoma" w:hAnsi="Tahoma" w:cs="Tahoma"/>
          <w:lang w:val="en-TT"/>
        </w:rPr>
        <w:t xml:space="preserve"> </w:t>
      </w:r>
      <w:r>
        <w:rPr>
          <w:rFonts w:ascii="Tahoma" w:hAnsi="Tahoma" w:cs="Tahoma"/>
          <w:lang w:val="en-TT"/>
        </w:rPr>
        <w:t>the status report of the institutional contacts to the SCT soon. He then requested confirmation of the date for the</w:t>
      </w:r>
      <w:r w:rsidR="002C3125">
        <w:rPr>
          <w:rFonts w:ascii="Tahoma" w:hAnsi="Tahoma" w:cs="Tahoma"/>
          <w:lang w:val="en-TT"/>
        </w:rPr>
        <w:t xml:space="preserve"> circulation of the</w:t>
      </w:r>
      <w:r>
        <w:rPr>
          <w:rFonts w:ascii="Tahoma" w:hAnsi="Tahoma" w:cs="Tahoma"/>
          <w:lang w:val="en-TT"/>
        </w:rPr>
        <w:t xml:space="preserve"> Rapporteur’s report. </w:t>
      </w:r>
    </w:p>
    <w:p w:rsidR="006850D8" w:rsidRDefault="006850D8" w:rsidP="004E0855">
      <w:pPr>
        <w:pStyle w:val="ListParagraph"/>
        <w:spacing w:before="120" w:after="120"/>
        <w:jc w:val="both"/>
        <w:rPr>
          <w:rFonts w:ascii="Tahoma" w:hAnsi="Tahoma" w:cs="Tahoma"/>
          <w:b/>
          <w:lang w:val="en-TT"/>
        </w:rPr>
      </w:pPr>
    </w:p>
    <w:p w:rsidR="00546ED6" w:rsidRDefault="006850D8" w:rsidP="00663293">
      <w:pPr>
        <w:pStyle w:val="ListParagraph"/>
        <w:spacing w:before="120" w:after="120"/>
        <w:jc w:val="both"/>
        <w:rPr>
          <w:rFonts w:ascii="Tahoma" w:hAnsi="Tahoma" w:cs="Tahoma"/>
          <w:lang w:val="en-TT"/>
        </w:rPr>
      </w:pPr>
      <w:r>
        <w:rPr>
          <w:rFonts w:ascii="Tahoma" w:hAnsi="Tahoma" w:cs="Tahoma"/>
          <w:b/>
          <w:lang w:val="en-TT"/>
        </w:rPr>
        <w:t xml:space="preserve">The Director </w:t>
      </w:r>
      <w:r w:rsidR="00717D6C">
        <w:rPr>
          <w:rFonts w:ascii="Tahoma" w:hAnsi="Tahoma" w:cs="Tahoma"/>
          <w:lang w:val="en-TT"/>
        </w:rPr>
        <w:t xml:space="preserve">stated that the contacts </w:t>
      </w:r>
      <w:r w:rsidR="001559FE">
        <w:rPr>
          <w:rFonts w:ascii="Tahoma" w:hAnsi="Tahoma" w:cs="Tahoma"/>
          <w:lang w:val="en-TT"/>
        </w:rPr>
        <w:t xml:space="preserve">would </w:t>
      </w:r>
      <w:r w:rsidR="00717D6C">
        <w:rPr>
          <w:rFonts w:ascii="Tahoma" w:hAnsi="Tahoma" w:cs="Tahoma"/>
          <w:lang w:val="en-TT"/>
        </w:rPr>
        <w:t xml:space="preserve">be sent to the </w:t>
      </w:r>
      <w:r w:rsidR="00084B05">
        <w:rPr>
          <w:rFonts w:ascii="Tahoma" w:hAnsi="Tahoma" w:cs="Tahoma"/>
          <w:lang w:val="en-TT"/>
        </w:rPr>
        <w:t>SC</w:t>
      </w:r>
      <w:r w:rsidR="00856C23">
        <w:rPr>
          <w:rFonts w:ascii="Tahoma" w:hAnsi="Tahoma" w:cs="Tahoma"/>
          <w:lang w:val="en-TT"/>
        </w:rPr>
        <w:t>T</w:t>
      </w:r>
      <w:r w:rsidR="00084B05">
        <w:rPr>
          <w:rFonts w:ascii="Tahoma" w:hAnsi="Tahoma" w:cs="Tahoma"/>
          <w:lang w:val="en-TT"/>
        </w:rPr>
        <w:t xml:space="preserve"> shortly</w:t>
      </w:r>
      <w:r w:rsidR="00717D6C">
        <w:rPr>
          <w:rFonts w:ascii="Tahoma" w:hAnsi="Tahoma" w:cs="Tahoma"/>
          <w:lang w:val="en-TT"/>
        </w:rPr>
        <w:t xml:space="preserve">. He then said that the Rapporteur’s report </w:t>
      </w:r>
      <w:r w:rsidR="001559FE">
        <w:rPr>
          <w:rFonts w:ascii="Tahoma" w:hAnsi="Tahoma" w:cs="Tahoma"/>
          <w:lang w:val="en-TT"/>
        </w:rPr>
        <w:t xml:space="preserve">would </w:t>
      </w:r>
      <w:r w:rsidR="00717D6C">
        <w:rPr>
          <w:rFonts w:ascii="Tahoma" w:hAnsi="Tahoma" w:cs="Tahoma"/>
          <w:lang w:val="en-TT"/>
        </w:rPr>
        <w:t xml:space="preserve">be submitted by </w:t>
      </w:r>
      <w:r w:rsidR="00546ED6">
        <w:rPr>
          <w:rFonts w:ascii="Tahoma" w:hAnsi="Tahoma" w:cs="Tahoma"/>
          <w:lang w:val="en-TT"/>
        </w:rPr>
        <w:t xml:space="preserve">the </w:t>
      </w:r>
      <w:smartTag w:uri="urn:schemas-microsoft-com:office:smarttags" w:element="stockticker">
        <w:r w:rsidR="00717D6C">
          <w:rPr>
            <w:rFonts w:ascii="Tahoma" w:hAnsi="Tahoma" w:cs="Tahoma"/>
            <w:lang w:val="en-TT"/>
          </w:rPr>
          <w:t>ACS</w:t>
        </w:r>
      </w:smartTag>
      <w:r w:rsidR="00717D6C">
        <w:rPr>
          <w:rFonts w:ascii="Tahoma" w:hAnsi="Tahoma" w:cs="Tahoma"/>
          <w:lang w:val="en-TT"/>
        </w:rPr>
        <w:t xml:space="preserve"> to Mexico</w:t>
      </w:r>
      <w:r w:rsidR="00663293">
        <w:rPr>
          <w:rFonts w:ascii="Tahoma" w:hAnsi="Tahoma" w:cs="Tahoma"/>
          <w:lang w:val="en-TT"/>
        </w:rPr>
        <w:t xml:space="preserve"> and then circulated to the </w:t>
      </w:r>
      <w:smartTag w:uri="urn:schemas-microsoft-com:office:smarttags" w:element="stockticker">
        <w:r w:rsidR="00663293">
          <w:rPr>
            <w:rFonts w:ascii="Tahoma" w:hAnsi="Tahoma" w:cs="Tahoma"/>
            <w:lang w:val="en-TT"/>
          </w:rPr>
          <w:t>SCT</w:t>
        </w:r>
      </w:smartTag>
      <w:r w:rsidR="00663293">
        <w:rPr>
          <w:rFonts w:ascii="Tahoma" w:hAnsi="Tahoma" w:cs="Tahoma"/>
          <w:lang w:val="en-TT"/>
        </w:rPr>
        <w:t>.</w:t>
      </w:r>
    </w:p>
    <w:p w:rsidR="00546ED6" w:rsidRPr="000D59F1" w:rsidRDefault="00546ED6" w:rsidP="000D59F1">
      <w:pPr>
        <w:spacing w:before="120" w:after="120"/>
        <w:jc w:val="both"/>
        <w:rPr>
          <w:rFonts w:ascii="Tahoma" w:hAnsi="Tahoma" w:cs="Tahoma"/>
          <w:lang w:val="en-TT"/>
        </w:rPr>
      </w:pPr>
    </w:p>
    <w:p w:rsidR="003C5116" w:rsidRPr="003C5116" w:rsidRDefault="003C5116" w:rsidP="004E0855">
      <w:pPr>
        <w:pStyle w:val="ListParagraph"/>
        <w:numPr>
          <w:ilvl w:val="0"/>
          <w:numId w:val="1"/>
        </w:numPr>
        <w:spacing w:before="120" w:after="120"/>
        <w:jc w:val="both"/>
        <w:rPr>
          <w:rFonts w:ascii="Tahoma" w:hAnsi="Tahoma" w:cs="Tahoma"/>
          <w:lang w:val="en-TT"/>
        </w:rPr>
      </w:pPr>
      <w:r>
        <w:rPr>
          <w:rFonts w:ascii="Tahoma" w:hAnsi="Tahoma" w:cs="Tahoma"/>
          <w:b/>
          <w:lang w:val="en-TT"/>
        </w:rPr>
        <w:t>Close of the Meeting</w:t>
      </w:r>
    </w:p>
    <w:p w:rsidR="003C5116" w:rsidRDefault="003C5116" w:rsidP="004E0855">
      <w:pPr>
        <w:pStyle w:val="ListParagraph"/>
        <w:spacing w:before="120" w:after="120"/>
        <w:jc w:val="both"/>
        <w:rPr>
          <w:rFonts w:ascii="Tahoma" w:hAnsi="Tahoma" w:cs="Tahoma"/>
          <w:lang w:val="en-TT"/>
        </w:rPr>
      </w:pPr>
    </w:p>
    <w:p w:rsidR="003C5116" w:rsidRPr="001341A5" w:rsidRDefault="001341A5" w:rsidP="004E0855">
      <w:pPr>
        <w:pStyle w:val="ListParagraph"/>
        <w:spacing w:before="120" w:after="120"/>
        <w:jc w:val="both"/>
        <w:rPr>
          <w:rFonts w:ascii="Tahoma" w:hAnsi="Tahoma" w:cs="Tahoma"/>
          <w:lang w:val="en-TT"/>
        </w:rPr>
      </w:pPr>
      <w:r>
        <w:rPr>
          <w:rFonts w:ascii="Tahoma" w:hAnsi="Tahoma" w:cs="Tahoma"/>
          <w:lang w:val="en-TT"/>
        </w:rPr>
        <w:t xml:space="preserve">The </w:t>
      </w:r>
      <w:r w:rsidRPr="00B7717E">
        <w:rPr>
          <w:rFonts w:ascii="Tahoma" w:hAnsi="Tahoma" w:cs="Tahoma"/>
          <w:b/>
          <w:lang w:val="en-TT"/>
        </w:rPr>
        <w:t>Chairman</w:t>
      </w:r>
      <w:r>
        <w:rPr>
          <w:rFonts w:ascii="Tahoma" w:hAnsi="Tahoma" w:cs="Tahoma"/>
          <w:lang w:val="en-TT"/>
        </w:rPr>
        <w:t xml:space="preserve"> </w:t>
      </w:r>
      <w:r w:rsidRPr="001341A5">
        <w:rPr>
          <w:rFonts w:ascii="Tahoma" w:hAnsi="Tahoma" w:cs="Tahoma"/>
          <w:lang w:val="en-TT"/>
        </w:rPr>
        <w:t xml:space="preserve">thanked all </w:t>
      </w:r>
      <w:r>
        <w:rPr>
          <w:rFonts w:ascii="Tahoma" w:hAnsi="Tahoma" w:cs="Tahoma"/>
          <w:lang w:val="en-TT"/>
        </w:rPr>
        <w:t>meeting participants and</w:t>
      </w:r>
      <w:r w:rsidRPr="001341A5">
        <w:rPr>
          <w:rFonts w:ascii="Tahoma" w:hAnsi="Tahoma" w:cs="Tahoma"/>
          <w:lang w:val="en-TT"/>
        </w:rPr>
        <w:t xml:space="preserve"> </w:t>
      </w:r>
      <w:r w:rsidR="00717D6C">
        <w:rPr>
          <w:rFonts w:ascii="Tahoma" w:hAnsi="Tahoma" w:cs="Tahoma"/>
          <w:lang w:val="en-TT"/>
        </w:rPr>
        <w:t>all</w:t>
      </w:r>
      <w:r w:rsidR="001135EB">
        <w:rPr>
          <w:rFonts w:ascii="Tahoma" w:hAnsi="Tahoma" w:cs="Tahoma"/>
          <w:lang w:val="en-TT"/>
        </w:rPr>
        <w:t xml:space="preserve"> those who</w:t>
      </w:r>
      <w:r w:rsidR="00546ED6">
        <w:rPr>
          <w:rFonts w:ascii="Tahoma" w:hAnsi="Tahoma" w:cs="Tahoma"/>
          <w:lang w:val="en-TT"/>
        </w:rPr>
        <w:t xml:space="preserve"> gave presentations</w:t>
      </w:r>
      <w:r w:rsidR="00717D6C">
        <w:rPr>
          <w:rFonts w:ascii="Tahoma" w:hAnsi="Tahoma" w:cs="Tahoma"/>
          <w:lang w:val="en-TT"/>
        </w:rPr>
        <w:t xml:space="preserve">. </w:t>
      </w:r>
      <w:r>
        <w:rPr>
          <w:rFonts w:ascii="Tahoma" w:hAnsi="Tahoma" w:cs="Tahoma"/>
          <w:lang w:val="en-TT"/>
        </w:rPr>
        <w:t xml:space="preserve">He </w:t>
      </w:r>
      <w:r w:rsidR="00717D6C">
        <w:rPr>
          <w:rFonts w:ascii="Tahoma" w:hAnsi="Tahoma" w:cs="Tahoma"/>
          <w:lang w:val="en-TT"/>
        </w:rPr>
        <w:t xml:space="preserve">gave a broad overview of the topics presented on and the deliverables expected and then </w:t>
      </w:r>
      <w:r w:rsidR="00717D6C" w:rsidRPr="00717D6C">
        <w:rPr>
          <w:rFonts w:ascii="Tahoma" w:hAnsi="Tahoma" w:cs="Tahoma"/>
          <w:lang w:val="en-TT"/>
        </w:rPr>
        <w:t>declared the meeting adjourned.</w:t>
      </w:r>
      <w:r>
        <w:rPr>
          <w:rFonts w:ascii="Tahoma" w:hAnsi="Tahoma" w:cs="Tahoma"/>
          <w:lang w:val="en-TT"/>
        </w:rPr>
        <w:t xml:space="preserve"> </w:t>
      </w:r>
    </w:p>
    <w:p w:rsidR="003C5116" w:rsidRPr="003C5116" w:rsidRDefault="003C5116" w:rsidP="004E0855">
      <w:pPr>
        <w:spacing w:before="120" w:after="120"/>
        <w:jc w:val="both"/>
        <w:rPr>
          <w:rFonts w:ascii="Tahoma" w:hAnsi="Tahoma" w:cs="Tahoma"/>
          <w:lang w:val="en-TT"/>
        </w:rPr>
      </w:pPr>
    </w:p>
    <w:p w:rsidR="00950956" w:rsidRPr="002C3125" w:rsidRDefault="00950956" w:rsidP="002C3125">
      <w:pPr>
        <w:jc w:val="both"/>
        <w:rPr>
          <w:rFonts w:ascii="Tahoma" w:hAnsi="Tahoma" w:cs="Tahoma"/>
          <w:lang w:val="en-TT"/>
        </w:rPr>
      </w:pPr>
    </w:p>
    <w:sectPr w:rsidR="00950956" w:rsidRPr="002C3125" w:rsidSect="00A4508A">
      <w:footerReference w:type="default" r:id="rId9"/>
      <w:headerReference w:type="first" r:id="rId10"/>
      <w:type w:val="continuous"/>
      <w:pgSz w:w="12240" w:h="15840"/>
      <w:pgMar w:top="1946"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B61" w:rsidRDefault="00D05B61" w:rsidP="009627CF">
      <w:r>
        <w:separator/>
      </w:r>
    </w:p>
  </w:endnote>
  <w:endnote w:type="continuationSeparator" w:id="0">
    <w:p w:rsidR="00D05B61" w:rsidRDefault="00D05B61" w:rsidP="0096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7328726"/>
      <w:docPartObj>
        <w:docPartGallery w:val="Page Numbers (Bottom of Page)"/>
        <w:docPartUnique/>
      </w:docPartObj>
    </w:sdtPr>
    <w:sdtEndPr>
      <w:rPr>
        <w:rFonts w:ascii="Tahoma" w:hAnsi="Tahoma" w:cs="Tahoma"/>
        <w:noProof/>
      </w:rPr>
    </w:sdtEndPr>
    <w:sdtContent>
      <w:p w:rsidR="00D05B61" w:rsidRPr="00A4508A" w:rsidRDefault="00D05B61">
        <w:pPr>
          <w:pStyle w:val="Footer"/>
          <w:jc w:val="right"/>
          <w:rPr>
            <w:rFonts w:ascii="Tahoma" w:hAnsi="Tahoma" w:cs="Tahoma"/>
          </w:rPr>
        </w:pPr>
        <w:r w:rsidRPr="00A4508A">
          <w:rPr>
            <w:rFonts w:ascii="Tahoma" w:hAnsi="Tahoma" w:cs="Tahoma"/>
          </w:rPr>
          <w:fldChar w:fldCharType="begin"/>
        </w:r>
        <w:r w:rsidRPr="00A4508A">
          <w:rPr>
            <w:rFonts w:ascii="Tahoma" w:hAnsi="Tahoma" w:cs="Tahoma"/>
          </w:rPr>
          <w:instrText xml:space="preserve"> PAGE   \* MERGEFORMAT </w:instrText>
        </w:r>
        <w:r w:rsidRPr="00A4508A">
          <w:rPr>
            <w:rFonts w:ascii="Tahoma" w:hAnsi="Tahoma" w:cs="Tahoma"/>
          </w:rPr>
          <w:fldChar w:fldCharType="separate"/>
        </w:r>
        <w:r w:rsidR="00BB6CEB">
          <w:rPr>
            <w:rFonts w:ascii="Tahoma" w:hAnsi="Tahoma" w:cs="Tahoma"/>
            <w:noProof/>
          </w:rPr>
          <w:t>5</w:t>
        </w:r>
        <w:r w:rsidRPr="00A4508A">
          <w:rPr>
            <w:rFonts w:ascii="Tahoma" w:hAnsi="Tahoma" w:cs="Tahoma"/>
            <w:noProof/>
          </w:rPr>
          <w:fldChar w:fldCharType="end"/>
        </w:r>
      </w:p>
    </w:sdtContent>
  </w:sdt>
  <w:p w:rsidR="00D05B61" w:rsidRDefault="00D05B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B61" w:rsidRDefault="00D05B61" w:rsidP="009627CF">
      <w:r>
        <w:separator/>
      </w:r>
    </w:p>
  </w:footnote>
  <w:footnote w:type="continuationSeparator" w:id="0">
    <w:p w:rsidR="00D05B61" w:rsidRDefault="00D05B61" w:rsidP="00962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A80" w:rsidRPr="00403D26" w:rsidRDefault="00343A80" w:rsidP="00343A80">
    <w:pPr>
      <w:pStyle w:val="Header"/>
      <w:jc w:val="right"/>
      <w:rPr>
        <w:rFonts w:ascii="Tahoma" w:hAnsi="Tahoma" w:cs="Tahoma"/>
        <w:lang w:val="en-TT"/>
      </w:rPr>
    </w:pPr>
    <w:r w:rsidRPr="00A4508A">
      <w:rPr>
        <w:rFonts w:ascii="Tahoma" w:hAnsi="Tahoma" w:cs="Tahoma"/>
        <w:noProof/>
        <w:lang w:val="en-US"/>
      </w:rPr>
      <w:drawing>
        <wp:anchor distT="0" distB="0" distL="114300" distR="114300" simplePos="0" relativeHeight="251663360" behindDoc="0" locked="0" layoutInCell="1" allowOverlap="1" wp14:anchorId="096D8861" wp14:editId="4A15A636">
          <wp:simplePos x="0" y="0"/>
          <wp:positionH relativeFrom="column">
            <wp:posOffset>467360</wp:posOffset>
          </wp:positionH>
          <wp:positionV relativeFrom="paragraph">
            <wp:posOffset>-184150</wp:posOffset>
          </wp:positionV>
          <wp:extent cx="1148080" cy="819785"/>
          <wp:effectExtent l="0" t="0" r="0" b="0"/>
          <wp:wrapSquare wrapText="bothSides"/>
          <wp:docPr id="1" name="Picture 1" descr="ACSnew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Snewlogo 1"/>
                  <pic:cNvPicPr>
                    <a:picLocks noChangeAspect="1" noChangeArrowheads="1"/>
                  </pic:cNvPicPr>
                </pic:nvPicPr>
                <pic:blipFill>
                  <a:blip r:embed="rId1"/>
                  <a:srcRect/>
                  <a:stretch>
                    <a:fillRect/>
                  </a:stretch>
                </pic:blipFill>
                <pic:spPr bwMode="auto">
                  <a:xfrm>
                    <a:off x="0" y="0"/>
                    <a:ext cx="1148080" cy="8197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lang w:val="en-TT"/>
      </w:rPr>
      <w:t>ACS/2016</w:t>
    </w:r>
    <w:r w:rsidRPr="00403D26">
      <w:rPr>
        <w:rFonts w:ascii="Tahoma" w:hAnsi="Tahoma" w:cs="Tahoma"/>
        <w:lang w:val="en-TT"/>
      </w:rPr>
      <w:t>/TRANS</w:t>
    </w:r>
    <w:r w:rsidRPr="00805995">
      <w:rPr>
        <w:rFonts w:ascii="Tahoma" w:hAnsi="Tahoma" w:cs="Tahoma"/>
        <w:lang w:val="en-TT"/>
      </w:rPr>
      <w:t>.25</w:t>
    </w:r>
    <w:r w:rsidRPr="00403D26">
      <w:rPr>
        <w:rFonts w:ascii="Tahoma" w:hAnsi="Tahoma" w:cs="Tahoma"/>
        <w:lang w:val="en-TT"/>
      </w:rPr>
      <w:t>/</w:t>
    </w:r>
    <w:r>
      <w:rPr>
        <w:rFonts w:ascii="Tahoma" w:hAnsi="Tahoma" w:cs="Tahoma"/>
        <w:lang w:val="en-TT"/>
      </w:rPr>
      <w:t>RR</w:t>
    </w:r>
  </w:p>
  <w:p w:rsidR="00343A80" w:rsidRDefault="00343A80" w:rsidP="00343A80">
    <w:pPr>
      <w:pStyle w:val="Header"/>
      <w:jc w:val="right"/>
      <w:rPr>
        <w:rFonts w:ascii="Tahoma" w:hAnsi="Tahoma" w:cs="Tahoma"/>
        <w:lang w:val="en-TT"/>
      </w:rPr>
    </w:pPr>
    <w:r w:rsidRPr="00403D26">
      <w:rPr>
        <w:rFonts w:ascii="Tahoma" w:hAnsi="Tahoma" w:cs="Tahoma"/>
        <w:lang w:val="en-TT"/>
      </w:rPr>
      <w:t>Original language: English</w:t>
    </w:r>
  </w:p>
  <w:p w:rsidR="00343A80" w:rsidRPr="00403D26" w:rsidRDefault="00343A80" w:rsidP="00343A80">
    <w:pPr>
      <w:pStyle w:val="Header"/>
      <w:jc w:val="right"/>
      <w:rPr>
        <w:rFonts w:ascii="Tahoma" w:hAnsi="Tahoma" w:cs="Tahoma"/>
        <w:lang w:val="en-TT"/>
      </w:rPr>
    </w:pPr>
    <w:r>
      <w:rPr>
        <w:rFonts w:ascii="Tahoma" w:hAnsi="Tahoma" w:cs="Tahoma"/>
        <w:lang w:val="en-TT"/>
      </w:rPr>
      <w:t>Last updated: October 31</w:t>
    </w:r>
    <w:r w:rsidRPr="00AB4324">
      <w:rPr>
        <w:rFonts w:ascii="Tahoma" w:hAnsi="Tahoma" w:cs="Tahoma"/>
        <w:vertAlign w:val="superscript"/>
        <w:lang w:val="en-TT"/>
      </w:rPr>
      <w:t>st</w:t>
    </w:r>
    <w:r>
      <w:rPr>
        <w:rFonts w:ascii="Tahoma" w:hAnsi="Tahoma" w:cs="Tahoma"/>
        <w:lang w:val="en-TT"/>
      </w:rPr>
      <w:t>, 2016.</w:t>
    </w:r>
  </w:p>
  <w:p w:rsidR="00343A80" w:rsidRPr="00A4508A" w:rsidRDefault="00343A80">
    <w:pPr>
      <w:pStyle w:val="Header"/>
      <w:rPr>
        <w:lang w:val="en-T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34947"/>
    <w:multiLevelType w:val="hybridMultilevel"/>
    <w:tmpl w:val="E618D334"/>
    <w:lvl w:ilvl="0" w:tplc="1CC662B4">
      <w:start w:val="1"/>
      <w:numFmt w:val="bullet"/>
      <w:lvlText w:val="•"/>
      <w:lvlJc w:val="left"/>
      <w:pPr>
        <w:tabs>
          <w:tab w:val="num" w:pos="720"/>
        </w:tabs>
        <w:ind w:left="720" w:hanging="360"/>
      </w:pPr>
      <w:rPr>
        <w:rFonts w:ascii="Arial" w:hAnsi="Arial" w:hint="default"/>
      </w:rPr>
    </w:lvl>
    <w:lvl w:ilvl="1" w:tplc="0556280C" w:tentative="1">
      <w:start w:val="1"/>
      <w:numFmt w:val="bullet"/>
      <w:lvlText w:val="•"/>
      <w:lvlJc w:val="left"/>
      <w:pPr>
        <w:tabs>
          <w:tab w:val="num" w:pos="1440"/>
        </w:tabs>
        <w:ind w:left="1440" w:hanging="360"/>
      </w:pPr>
      <w:rPr>
        <w:rFonts w:ascii="Arial" w:hAnsi="Arial" w:hint="default"/>
      </w:rPr>
    </w:lvl>
    <w:lvl w:ilvl="2" w:tplc="DEE47470" w:tentative="1">
      <w:start w:val="1"/>
      <w:numFmt w:val="bullet"/>
      <w:lvlText w:val="•"/>
      <w:lvlJc w:val="left"/>
      <w:pPr>
        <w:tabs>
          <w:tab w:val="num" w:pos="2160"/>
        </w:tabs>
        <w:ind w:left="2160" w:hanging="360"/>
      </w:pPr>
      <w:rPr>
        <w:rFonts w:ascii="Arial" w:hAnsi="Arial" w:hint="default"/>
      </w:rPr>
    </w:lvl>
    <w:lvl w:ilvl="3" w:tplc="7B9CAC78" w:tentative="1">
      <w:start w:val="1"/>
      <w:numFmt w:val="bullet"/>
      <w:lvlText w:val="•"/>
      <w:lvlJc w:val="left"/>
      <w:pPr>
        <w:tabs>
          <w:tab w:val="num" w:pos="2880"/>
        </w:tabs>
        <w:ind w:left="2880" w:hanging="360"/>
      </w:pPr>
      <w:rPr>
        <w:rFonts w:ascii="Arial" w:hAnsi="Arial" w:hint="default"/>
      </w:rPr>
    </w:lvl>
    <w:lvl w:ilvl="4" w:tplc="F77AC8D8" w:tentative="1">
      <w:start w:val="1"/>
      <w:numFmt w:val="bullet"/>
      <w:lvlText w:val="•"/>
      <w:lvlJc w:val="left"/>
      <w:pPr>
        <w:tabs>
          <w:tab w:val="num" w:pos="3600"/>
        </w:tabs>
        <w:ind w:left="3600" w:hanging="360"/>
      </w:pPr>
      <w:rPr>
        <w:rFonts w:ascii="Arial" w:hAnsi="Arial" w:hint="default"/>
      </w:rPr>
    </w:lvl>
    <w:lvl w:ilvl="5" w:tplc="A31C078A" w:tentative="1">
      <w:start w:val="1"/>
      <w:numFmt w:val="bullet"/>
      <w:lvlText w:val="•"/>
      <w:lvlJc w:val="left"/>
      <w:pPr>
        <w:tabs>
          <w:tab w:val="num" w:pos="4320"/>
        </w:tabs>
        <w:ind w:left="4320" w:hanging="360"/>
      </w:pPr>
      <w:rPr>
        <w:rFonts w:ascii="Arial" w:hAnsi="Arial" w:hint="default"/>
      </w:rPr>
    </w:lvl>
    <w:lvl w:ilvl="6" w:tplc="9BA220C4" w:tentative="1">
      <w:start w:val="1"/>
      <w:numFmt w:val="bullet"/>
      <w:lvlText w:val="•"/>
      <w:lvlJc w:val="left"/>
      <w:pPr>
        <w:tabs>
          <w:tab w:val="num" w:pos="5040"/>
        </w:tabs>
        <w:ind w:left="5040" w:hanging="360"/>
      </w:pPr>
      <w:rPr>
        <w:rFonts w:ascii="Arial" w:hAnsi="Arial" w:hint="default"/>
      </w:rPr>
    </w:lvl>
    <w:lvl w:ilvl="7" w:tplc="6524730A" w:tentative="1">
      <w:start w:val="1"/>
      <w:numFmt w:val="bullet"/>
      <w:lvlText w:val="•"/>
      <w:lvlJc w:val="left"/>
      <w:pPr>
        <w:tabs>
          <w:tab w:val="num" w:pos="5760"/>
        </w:tabs>
        <w:ind w:left="5760" w:hanging="360"/>
      </w:pPr>
      <w:rPr>
        <w:rFonts w:ascii="Arial" w:hAnsi="Arial" w:hint="default"/>
      </w:rPr>
    </w:lvl>
    <w:lvl w:ilvl="8" w:tplc="C71863CC" w:tentative="1">
      <w:start w:val="1"/>
      <w:numFmt w:val="bullet"/>
      <w:lvlText w:val="•"/>
      <w:lvlJc w:val="left"/>
      <w:pPr>
        <w:tabs>
          <w:tab w:val="num" w:pos="6480"/>
        </w:tabs>
        <w:ind w:left="6480" w:hanging="360"/>
      </w:pPr>
      <w:rPr>
        <w:rFonts w:ascii="Arial" w:hAnsi="Arial" w:hint="default"/>
      </w:rPr>
    </w:lvl>
  </w:abstractNum>
  <w:abstractNum w:abstractNumId="1">
    <w:nsid w:val="5D96013A"/>
    <w:multiLevelType w:val="hybridMultilevel"/>
    <w:tmpl w:val="A4B89542"/>
    <w:lvl w:ilvl="0" w:tplc="5C803346">
      <w:start w:val="1"/>
      <w:numFmt w:val="upperRoman"/>
      <w:lvlText w:val="%1."/>
      <w:lvlJc w:val="right"/>
      <w:pPr>
        <w:tabs>
          <w:tab w:val="num" w:pos="888"/>
        </w:tabs>
        <w:ind w:left="888" w:hanging="180"/>
      </w:pPr>
      <w:rPr>
        <w:b/>
        <w:i w:val="0"/>
        <w:color w:val="auto"/>
      </w:rPr>
    </w:lvl>
    <w:lvl w:ilvl="1" w:tplc="0409000F">
      <w:start w:val="1"/>
      <w:numFmt w:val="decimal"/>
      <w:lvlText w:val="%2."/>
      <w:lvlJc w:val="left"/>
      <w:pPr>
        <w:tabs>
          <w:tab w:val="num" w:pos="1788"/>
        </w:tabs>
        <w:ind w:left="1788" w:hanging="360"/>
      </w:pPr>
      <w:rPr>
        <w:i w:val="0"/>
        <w:color w:val="auto"/>
      </w:r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7C7E33B4"/>
    <w:multiLevelType w:val="hybridMultilevel"/>
    <w:tmpl w:val="49DCFA18"/>
    <w:lvl w:ilvl="0" w:tplc="5C803346">
      <w:start w:val="1"/>
      <w:numFmt w:val="upperRoman"/>
      <w:lvlText w:val="%1."/>
      <w:lvlJc w:val="right"/>
      <w:pPr>
        <w:ind w:left="720" w:hanging="360"/>
      </w:pPr>
      <w:rPr>
        <w:b/>
        <w:i w:val="0"/>
        <w:color w:val="auto"/>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7CF"/>
    <w:rsid w:val="000013DA"/>
    <w:rsid w:val="00005123"/>
    <w:rsid w:val="00012365"/>
    <w:rsid w:val="00022415"/>
    <w:rsid w:val="00037CD9"/>
    <w:rsid w:val="000406A5"/>
    <w:rsid w:val="000418A9"/>
    <w:rsid w:val="00043179"/>
    <w:rsid w:val="00045CE7"/>
    <w:rsid w:val="000502BF"/>
    <w:rsid w:val="00055632"/>
    <w:rsid w:val="000579DA"/>
    <w:rsid w:val="00074147"/>
    <w:rsid w:val="00084B05"/>
    <w:rsid w:val="00084F7D"/>
    <w:rsid w:val="000856A1"/>
    <w:rsid w:val="00091155"/>
    <w:rsid w:val="00092307"/>
    <w:rsid w:val="00093CC7"/>
    <w:rsid w:val="000A4346"/>
    <w:rsid w:val="000B4F2E"/>
    <w:rsid w:val="000B509C"/>
    <w:rsid w:val="000B6E9A"/>
    <w:rsid w:val="000C0ED8"/>
    <w:rsid w:val="000C4227"/>
    <w:rsid w:val="000C7D4A"/>
    <w:rsid w:val="000D37B0"/>
    <w:rsid w:val="000D59F1"/>
    <w:rsid w:val="000D614A"/>
    <w:rsid w:val="000E0C0B"/>
    <w:rsid w:val="000E2C26"/>
    <w:rsid w:val="000E3A56"/>
    <w:rsid w:val="000E3C95"/>
    <w:rsid w:val="000E4C4C"/>
    <w:rsid w:val="000E58A6"/>
    <w:rsid w:val="000F05FB"/>
    <w:rsid w:val="000F31AD"/>
    <w:rsid w:val="000F6AD5"/>
    <w:rsid w:val="00103B17"/>
    <w:rsid w:val="00110979"/>
    <w:rsid w:val="001135EB"/>
    <w:rsid w:val="0011542C"/>
    <w:rsid w:val="001179C1"/>
    <w:rsid w:val="0012494B"/>
    <w:rsid w:val="001341A5"/>
    <w:rsid w:val="001348D8"/>
    <w:rsid w:val="001367D8"/>
    <w:rsid w:val="00144F19"/>
    <w:rsid w:val="001559FE"/>
    <w:rsid w:val="001652E3"/>
    <w:rsid w:val="00181E67"/>
    <w:rsid w:val="00184D13"/>
    <w:rsid w:val="00192BB3"/>
    <w:rsid w:val="00193159"/>
    <w:rsid w:val="00197044"/>
    <w:rsid w:val="001A03E3"/>
    <w:rsid w:val="001A1A96"/>
    <w:rsid w:val="001A6385"/>
    <w:rsid w:val="001B782A"/>
    <w:rsid w:val="001E04D0"/>
    <w:rsid w:val="001E333A"/>
    <w:rsid w:val="001F3CDB"/>
    <w:rsid w:val="001F6030"/>
    <w:rsid w:val="002004CA"/>
    <w:rsid w:val="00201208"/>
    <w:rsid w:val="00204524"/>
    <w:rsid w:val="00204644"/>
    <w:rsid w:val="00211A74"/>
    <w:rsid w:val="0021295C"/>
    <w:rsid w:val="002156CB"/>
    <w:rsid w:val="0022706F"/>
    <w:rsid w:val="00234E93"/>
    <w:rsid w:val="0023615A"/>
    <w:rsid w:val="00236382"/>
    <w:rsid w:val="0024060A"/>
    <w:rsid w:val="00240DEB"/>
    <w:rsid w:val="00241181"/>
    <w:rsid w:val="002414B7"/>
    <w:rsid w:val="00241808"/>
    <w:rsid w:val="00241E9A"/>
    <w:rsid w:val="00244BBE"/>
    <w:rsid w:val="002476B9"/>
    <w:rsid w:val="0024776C"/>
    <w:rsid w:val="002512CF"/>
    <w:rsid w:val="00256A4E"/>
    <w:rsid w:val="0026024E"/>
    <w:rsid w:val="00280D3A"/>
    <w:rsid w:val="002813E1"/>
    <w:rsid w:val="00286CDC"/>
    <w:rsid w:val="002954CC"/>
    <w:rsid w:val="00297D3D"/>
    <w:rsid w:val="002A550F"/>
    <w:rsid w:val="002B021E"/>
    <w:rsid w:val="002B4EFF"/>
    <w:rsid w:val="002B6223"/>
    <w:rsid w:val="002C1E79"/>
    <w:rsid w:val="002C3125"/>
    <w:rsid w:val="002C657A"/>
    <w:rsid w:val="002E2F70"/>
    <w:rsid w:val="002F3B5B"/>
    <w:rsid w:val="002F3DB5"/>
    <w:rsid w:val="002F7A2F"/>
    <w:rsid w:val="00302D60"/>
    <w:rsid w:val="003037B7"/>
    <w:rsid w:val="00305918"/>
    <w:rsid w:val="003074B0"/>
    <w:rsid w:val="00310F90"/>
    <w:rsid w:val="00321DCD"/>
    <w:rsid w:val="00325BF1"/>
    <w:rsid w:val="0033037B"/>
    <w:rsid w:val="0033435D"/>
    <w:rsid w:val="003356CB"/>
    <w:rsid w:val="00343A80"/>
    <w:rsid w:val="003770DE"/>
    <w:rsid w:val="003807C6"/>
    <w:rsid w:val="003865A5"/>
    <w:rsid w:val="0038720C"/>
    <w:rsid w:val="00392D13"/>
    <w:rsid w:val="003932E8"/>
    <w:rsid w:val="003961BA"/>
    <w:rsid w:val="003A3FB3"/>
    <w:rsid w:val="003B5427"/>
    <w:rsid w:val="003B5EF4"/>
    <w:rsid w:val="003B61BC"/>
    <w:rsid w:val="003C5116"/>
    <w:rsid w:val="003C51B5"/>
    <w:rsid w:val="003C7E29"/>
    <w:rsid w:val="003D147E"/>
    <w:rsid w:val="003D22C7"/>
    <w:rsid w:val="003D547C"/>
    <w:rsid w:val="003E4C76"/>
    <w:rsid w:val="003E4DCC"/>
    <w:rsid w:val="003E64CB"/>
    <w:rsid w:val="003F1663"/>
    <w:rsid w:val="003F1714"/>
    <w:rsid w:val="00402243"/>
    <w:rsid w:val="00402C3C"/>
    <w:rsid w:val="0040336C"/>
    <w:rsid w:val="00403D26"/>
    <w:rsid w:val="00411201"/>
    <w:rsid w:val="00412471"/>
    <w:rsid w:val="00417A34"/>
    <w:rsid w:val="00422171"/>
    <w:rsid w:val="00431D4A"/>
    <w:rsid w:val="00437FD3"/>
    <w:rsid w:val="004474FC"/>
    <w:rsid w:val="00456FDF"/>
    <w:rsid w:val="00460959"/>
    <w:rsid w:val="00464312"/>
    <w:rsid w:val="00476CB4"/>
    <w:rsid w:val="004901AA"/>
    <w:rsid w:val="0049196F"/>
    <w:rsid w:val="00492671"/>
    <w:rsid w:val="004B25AC"/>
    <w:rsid w:val="004C77FE"/>
    <w:rsid w:val="004E0855"/>
    <w:rsid w:val="004E411C"/>
    <w:rsid w:val="005015E7"/>
    <w:rsid w:val="00504BCA"/>
    <w:rsid w:val="00512CFD"/>
    <w:rsid w:val="00514317"/>
    <w:rsid w:val="0052416B"/>
    <w:rsid w:val="00530023"/>
    <w:rsid w:val="00531683"/>
    <w:rsid w:val="00536188"/>
    <w:rsid w:val="0053700D"/>
    <w:rsid w:val="00540B3A"/>
    <w:rsid w:val="00543B1A"/>
    <w:rsid w:val="00544212"/>
    <w:rsid w:val="00544CF7"/>
    <w:rsid w:val="00544F01"/>
    <w:rsid w:val="005450FC"/>
    <w:rsid w:val="00546ED6"/>
    <w:rsid w:val="00566006"/>
    <w:rsid w:val="0057093B"/>
    <w:rsid w:val="005709CB"/>
    <w:rsid w:val="00575E52"/>
    <w:rsid w:val="00586B68"/>
    <w:rsid w:val="005A3A5B"/>
    <w:rsid w:val="005A4281"/>
    <w:rsid w:val="005C6F20"/>
    <w:rsid w:val="005D07F1"/>
    <w:rsid w:val="005D4CFB"/>
    <w:rsid w:val="005D5F79"/>
    <w:rsid w:val="005D6184"/>
    <w:rsid w:val="005F0910"/>
    <w:rsid w:val="005F6F9A"/>
    <w:rsid w:val="005F79A7"/>
    <w:rsid w:val="006113B1"/>
    <w:rsid w:val="00612592"/>
    <w:rsid w:val="00615FB6"/>
    <w:rsid w:val="00633998"/>
    <w:rsid w:val="00646573"/>
    <w:rsid w:val="006553B8"/>
    <w:rsid w:val="00656D63"/>
    <w:rsid w:val="00661888"/>
    <w:rsid w:val="00663293"/>
    <w:rsid w:val="0067713F"/>
    <w:rsid w:val="006826E1"/>
    <w:rsid w:val="006850D8"/>
    <w:rsid w:val="006851CF"/>
    <w:rsid w:val="00686C5A"/>
    <w:rsid w:val="00692DA4"/>
    <w:rsid w:val="0069418D"/>
    <w:rsid w:val="006A2F66"/>
    <w:rsid w:val="006A4091"/>
    <w:rsid w:val="006A526B"/>
    <w:rsid w:val="006B6AC6"/>
    <w:rsid w:val="006C13B9"/>
    <w:rsid w:val="006C14C6"/>
    <w:rsid w:val="006C5525"/>
    <w:rsid w:val="006D3D56"/>
    <w:rsid w:val="006D5356"/>
    <w:rsid w:val="006D78C7"/>
    <w:rsid w:val="006E48DA"/>
    <w:rsid w:val="006E6544"/>
    <w:rsid w:val="006E67CC"/>
    <w:rsid w:val="006F6669"/>
    <w:rsid w:val="00703045"/>
    <w:rsid w:val="00706A2C"/>
    <w:rsid w:val="00716A62"/>
    <w:rsid w:val="00717D6C"/>
    <w:rsid w:val="00726934"/>
    <w:rsid w:val="00727D12"/>
    <w:rsid w:val="007369C5"/>
    <w:rsid w:val="00740176"/>
    <w:rsid w:val="00743084"/>
    <w:rsid w:val="00747E43"/>
    <w:rsid w:val="00750BB8"/>
    <w:rsid w:val="0075180D"/>
    <w:rsid w:val="00754AEA"/>
    <w:rsid w:val="00760C6F"/>
    <w:rsid w:val="00762E8F"/>
    <w:rsid w:val="00767023"/>
    <w:rsid w:val="00783A47"/>
    <w:rsid w:val="007B3E79"/>
    <w:rsid w:val="007C06C1"/>
    <w:rsid w:val="007C5044"/>
    <w:rsid w:val="007C7AB3"/>
    <w:rsid w:val="007D0652"/>
    <w:rsid w:val="007D30CB"/>
    <w:rsid w:val="007E1C55"/>
    <w:rsid w:val="007E2589"/>
    <w:rsid w:val="007E29B4"/>
    <w:rsid w:val="007F1C4F"/>
    <w:rsid w:val="007F2392"/>
    <w:rsid w:val="007F2525"/>
    <w:rsid w:val="007F5F5F"/>
    <w:rsid w:val="007F6768"/>
    <w:rsid w:val="007F6958"/>
    <w:rsid w:val="007F7C0B"/>
    <w:rsid w:val="00805995"/>
    <w:rsid w:val="0081002E"/>
    <w:rsid w:val="00820E2F"/>
    <w:rsid w:val="0082501A"/>
    <w:rsid w:val="0083664B"/>
    <w:rsid w:val="00846FA4"/>
    <w:rsid w:val="00847F58"/>
    <w:rsid w:val="008512E2"/>
    <w:rsid w:val="00856C23"/>
    <w:rsid w:val="00866C4B"/>
    <w:rsid w:val="00884997"/>
    <w:rsid w:val="008A06FF"/>
    <w:rsid w:val="008A1DB9"/>
    <w:rsid w:val="008A5A21"/>
    <w:rsid w:val="008A5E1F"/>
    <w:rsid w:val="008B1913"/>
    <w:rsid w:val="008B35F9"/>
    <w:rsid w:val="008B51C4"/>
    <w:rsid w:val="008B5C65"/>
    <w:rsid w:val="008C5E40"/>
    <w:rsid w:val="008C6267"/>
    <w:rsid w:val="008D4A83"/>
    <w:rsid w:val="008E3DF7"/>
    <w:rsid w:val="008F1B5F"/>
    <w:rsid w:val="008F3C31"/>
    <w:rsid w:val="009057D0"/>
    <w:rsid w:val="00911FF2"/>
    <w:rsid w:val="00924C51"/>
    <w:rsid w:val="0092689F"/>
    <w:rsid w:val="00940988"/>
    <w:rsid w:val="00941280"/>
    <w:rsid w:val="00950956"/>
    <w:rsid w:val="009527CB"/>
    <w:rsid w:val="00952EFB"/>
    <w:rsid w:val="009555A0"/>
    <w:rsid w:val="009627CF"/>
    <w:rsid w:val="00973566"/>
    <w:rsid w:val="00994B29"/>
    <w:rsid w:val="009A3E69"/>
    <w:rsid w:val="009B50C2"/>
    <w:rsid w:val="009B5774"/>
    <w:rsid w:val="009B637A"/>
    <w:rsid w:val="009B7474"/>
    <w:rsid w:val="009B7B7F"/>
    <w:rsid w:val="009C5795"/>
    <w:rsid w:val="009D0BFE"/>
    <w:rsid w:val="009D177D"/>
    <w:rsid w:val="009D402D"/>
    <w:rsid w:val="009D6363"/>
    <w:rsid w:val="009D747B"/>
    <w:rsid w:val="009E190A"/>
    <w:rsid w:val="009F0CA9"/>
    <w:rsid w:val="00A041D7"/>
    <w:rsid w:val="00A06426"/>
    <w:rsid w:val="00A4508A"/>
    <w:rsid w:val="00A4609B"/>
    <w:rsid w:val="00A47BA7"/>
    <w:rsid w:val="00A51A4E"/>
    <w:rsid w:val="00A527D5"/>
    <w:rsid w:val="00A571C2"/>
    <w:rsid w:val="00A67E4C"/>
    <w:rsid w:val="00A717DC"/>
    <w:rsid w:val="00A71F40"/>
    <w:rsid w:val="00A820C3"/>
    <w:rsid w:val="00A843E0"/>
    <w:rsid w:val="00AA7990"/>
    <w:rsid w:val="00AB2E8D"/>
    <w:rsid w:val="00AC0561"/>
    <w:rsid w:val="00AC2036"/>
    <w:rsid w:val="00AD17E6"/>
    <w:rsid w:val="00AD4F71"/>
    <w:rsid w:val="00AE2D5C"/>
    <w:rsid w:val="00AF235A"/>
    <w:rsid w:val="00AF41CA"/>
    <w:rsid w:val="00B01A04"/>
    <w:rsid w:val="00B04A3A"/>
    <w:rsid w:val="00B074CA"/>
    <w:rsid w:val="00B264C4"/>
    <w:rsid w:val="00B36CBC"/>
    <w:rsid w:val="00B41BD6"/>
    <w:rsid w:val="00B478C7"/>
    <w:rsid w:val="00B61797"/>
    <w:rsid w:val="00B7717E"/>
    <w:rsid w:val="00B84FF3"/>
    <w:rsid w:val="00B9154C"/>
    <w:rsid w:val="00B92979"/>
    <w:rsid w:val="00BA1152"/>
    <w:rsid w:val="00BA60BF"/>
    <w:rsid w:val="00BB3C87"/>
    <w:rsid w:val="00BB6CEB"/>
    <w:rsid w:val="00BC4009"/>
    <w:rsid w:val="00BD4643"/>
    <w:rsid w:val="00BE195E"/>
    <w:rsid w:val="00BE27A8"/>
    <w:rsid w:val="00BE3D5E"/>
    <w:rsid w:val="00BE7A2B"/>
    <w:rsid w:val="00BF1519"/>
    <w:rsid w:val="00C075FC"/>
    <w:rsid w:val="00C11746"/>
    <w:rsid w:val="00C12311"/>
    <w:rsid w:val="00C20A60"/>
    <w:rsid w:val="00C32321"/>
    <w:rsid w:val="00C36B0F"/>
    <w:rsid w:val="00C424A7"/>
    <w:rsid w:val="00C45D8B"/>
    <w:rsid w:val="00C47090"/>
    <w:rsid w:val="00C474C5"/>
    <w:rsid w:val="00C544D3"/>
    <w:rsid w:val="00C67BBC"/>
    <w:rsid w:val="00C72F1F"/>
    <w:rsid w:val="00C72F63"/>
    <w:rsid w:val="00C845F3"/>
    <w:rsid w:val="00C91BF2"/>
    <w:rsid w:val="00C94596"/>
    <w:rsid w:val="00C94C49"/>
    <w:rsid w:val="00CA4B08"/>
    <w:rsid w:val="00CA655B"/>
    <w:rsid w:val="00CB36A5"/>
    <w:rsid w:val="00CB712C"/>
    <w:rsid w:val="00CB7578"/>
    <w:rsid w:val="00CC2AE7"/>
    <w:rsid w:val="00CC3ACB"/>
    <w:rsid w:val="00CD3C0D"/>
    <w:rsid w:val="00CE033E"/>
    <w:rsid w:val="00CE1B27"/>
    <w:rsid w:val="00CE1FD8"/>
    <w:rsid w:val="00CE2C8A"/>
    <w:rsid w:val="00CE4A9C"/>
    <w:rsid w:val="00CE5F66"/>
    <w:rsid w:val="00CE6168"/>
    <w:rsid w:val="00CF319F"/>
    <w:rsid w:val="00CF360C"/>
    <w:rsid w:val="00D04644"/>
    <w:rsid w:val="00D05B61"/>
    <w:rsid w:val="00D15FBB"/>
    <w:rsid w:val="00D20137"/>
    <w:rsid w:val="00D31B6B"/>
    <w:rsid w:val="00D33047"/>
    <w:rsid w:val="00D36072"/>
    <w:rsid w:val="00D411F3"/>
    <w:rsid w:val="00D46153"/>
    <w:rsid w:val="00D4713C"/>
    <w:rsid w:val="00D64CA1"/>
    <w:rsid w:val="00D75DBE"/>
    <w:rsid w:val="00D828E3"/>
    <w:rsid w:val="00D82AA6"/>
    <w:rsid w:val="00D82DDC"/>
    <w:rsid w:val="00D85FF8"/>
    <w:rsid w:val="00D923C3"/>
    <w:rsid w:val="00D94D5A"/>
    <w:rsid w:val="00D95A41"/>
    <w:rsid w:val="00DA438B"/>
    <w:rsid w:val="00DA7178"/>
    <w:rsid w:val="00DB0480"/>
    <w:rsid w:val="00DB341E"/>
    <w:rsid w:val="00DB7935"/>
    <w:rsid w:val="00DC0B32"/>
    <w:rsid w:val="00DD189E"/>
    <w:rsid w:val="00DD2E29"/>
    <w:rsid w:val="00DD53C2"/>
    <w:rsid w:val="00DD74CA"/>
    <w:rsid w:val="00DE0DF0"/>
    <w:rsid w:val="00DE3FE2"/>
    <w:rsid w:val="00DE6079"/>
    <w:rsid w:val="00DF4A4C"/>
    <w:rsid w:val="00E07B18"/>
    <w:rsid w:val="00E13DF1"/>
    <w:rsid w:val="00E14CDC"/>
    <w:rsid w:val="00E22663"/>
    <w:rsid w:val="00E273D2"/>
    <w:rsid w:val="00E32E46"/>
    <w:rsid w:val="00E35710"/>
    <w:rsid w:val="00E47BD6"/>
    <w:rsid w:val="00E54A21"/>
    <w:rsid w:val="00E6669D"/>
    <w:rsid w:val="00E70E4D"/>
    <w:rsid w:val="00E73C55"/>
    <w:rsid w:val="00E75166"/>
    <w:rsid w:val="00E76AA7"/>
    <w:rsid w:val="00E8712C"/>
    <w:rsid w:val="00EA0FD1"/>
    <w:rsid w:val="00EA61F4"/>
    <w:rsid w:val="00EC5EDE"/>
    <w:rsid w:val="00ED0C78"/>
    <w:rsid w:val="00ED1368"/>
    <w:rsid w:val="00ED5A63"/>
    <w:rsid w:val="00ED7E6B"/>
    <w:rsid w:val="00EE0142"/>
    <w:rsid w:val="00EE3E22"/>
    <w:rsid w:val="00EE5345"/>
    <w:rsid w:val="00F02778"/>
    <w:rsid w:val="00F05E00"/>
    <w:rsid w:val="00F11BC9"/>
    <w:rsid w:val="00F11CD7"/>
    <w:rsid w:val="00F15CC8"/>
    <w:rsid w:val="00F27985"/>
    <w:rsid w:val="00F376BC"/>
    <w:rsid w:val="00F424C6"/>
    <w:rsid w:val="00F42569"/>
    <w:rsid w:val="00F4348F"/>
    <w:rsid w:val="00F50EFB"/>
    <w:rsid w:val="00F560D9"/>
    <w:rsid w:val="00F5691C"/>
    <w:rsid w:val="00F66E96"/>
    <w:rsid w:val="00F701FE"/>
    <w:rsid w:val="00F75D13"/>
    <w:rsid w:val="00F77695"/>
    <w:rsid w:val="00F77B20"/>
    <w:rsid w:val="00F77F04"/>
    <w:rsid w:val="00F836F2"/>
    <w:rsid w:val="00F838FC"/>
    <w:rsid w:val="00F8605E"/>
    <w:rsid w:val="00F86BD6"/>
    <w:rsid w:val="00F91172"/>
    <w:rsid w:val="00F93341"/>
    <w:rsid w:val="00F9472B"/>
    <w:rsid w:val="00F947B9"/>
    <w:rsid w:val="00F97A2D"/>
    <w:rsid w:val="00FA0794"/>
    <w:rsid w:val="00FA3133"/>
    <w:rsid w:val="00FA3F34"/>
    <w:rsid w:val="00FA6313"/>
    <w:rsid w:val="00FA6A03"/>
    <w:rsid w:val="00FA7E33"/>
    <w:rsid w:val="00FB0B2F"/>
    <w:rsid w:val="00FB4C85"/>
    <w:rsid w:val="00FC2E4C"/>
    <w:rsid w:val="00FE165F"/>
    <w:rsid w:val="00FE54A4"/>
    <w:rsid w:val="00FE6FA6"/>
    <w:rsid w:val="00FF68C3"/>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2C"/>
    <w:pPr>
      <w:spacing w:after="0" w:line="240" w:lineRule="auto"/>
    </w:pPr>
    <w:rPr>
      <w:rFonts w:ascii="Times New Roman" w:eastAsia="SimSun" w:hAnsi="Times New Roman" w:cs="Times New Roman"/>
      <w:sz w:val="24"/>
      <w:szCs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27CF"/>
    <w:pPr>
      <w:tabs>
        <w:tab w:val="center" w:pos="4680"/>
        <w:tab w:val="right" w:pos="9360"/>
      </w:tabs>
    </w:pPr>
  </w:style>
  <w:style w:type="character" w:customStyle="1" w:styleId="HeaderChar">
    <w:name w:val="Header Char"/>
    <w:basedOn w:val="DefaultParagraphFont"/>
    <w:link w:val="Header"/>
    <w:uiPriority w:val="99"/>
    <w:rsid w:val="009627CF"/>
  </w:style>
  <w:style w:type="paragraph" w:styleId="Footer">
    <w:name w:val="footer"/>
    <w:basedOn w:val="Normal"/>
    <w:link w:val="FooterChar"/>
    <w:uiPriority w:val="99"/>
    <w:unhideWhenUsed/>
    <w:rsid w:val="009627CF"/>
    <w:pPr>
      <w:tabs>
        <w:tab w:val="center" w:pos="4680"/>
        <w:tab w:val="right" w:pos="9360"/>
      </w:tabs>
    </w:pPr>
  </w:style>
  <w:style w:type="character" w:customStyle="1" w:styleId="FooterChar">
    <w:name w:val="Footer Char"/>
    <w:basedOn w:val="DefaultParagraphFont"/>
    <w:link w:val="Footer"/>
    <w:uiPriority w:val="99"/>
    <w:rsid w:val="009627CF"/>
  </w:style>
  <w:style w:type="paragraph" w:styleId="ListParagraph">
    <w:name w:val="List Paragraph"/>
    <w:basedOn w:val="Normal"/>
    <w:uiPriority w:val="34"/>
    <w:qFormat/>
    <w:rsid w:val="00E8712C"/>
    <w:pPr>
      <w:ind w:left="720"/>
      <w:contextualSpacing/>
    </w:pPr>
  </w:style>
  <w:style w:type="character" w:customStyle="1" w:styleId="hps">
    <w:name w:val="hps"/>
    <w:basedOn w:val="DefaultParagraphFont"/>
    <w:rsid w:val="00CE5F66"/>
  </w:style>
  <w:style w:type="paragraph" w:styleId="BalloonText">
    <w:name w:val="Balloon Text"/>
    <w:basedOn w:val="Normal"/>
    <w:link w:val="BalloonTextChar"/>
    <w:uiPriority w:val="99"/>
    <w:semiHidden/>
    <w:unhideWhenUsed/>
    <w:rsid w:val="002E2F70"/>
    <w:rPr>
      <w:rFonts w:ascii="Tahoma" w:hAnsi="Tahoma" w:cs="Tahoma"/>
      <w:sz w:val="16"/>
      <w:szCs w:val="16"/>
    </w:rPr>
  </w:style>
  <w:style w:type="character" w:customStyle="1" w:styleId="BalloonTextChar">
    <w:name w:val="Balloon Text Char"/>
    <w:basedOn w:val="DefaultParagraphFont"/>
    <w:link w:val="BalloonText"/>
    <w:uiPriority w:val="99"/>
    <w:semiHidden/>
    <w:rsid w:val="002E2F70"/>
    <w:rPr>
      <w:rFonts w:ascii="Tahoma" w:eastAsia="SimSun" w:hAnsi="Tahoma" w:cs="Tahoma"/>
      <w:sz w:val="16"/>
      <w:szCs w:val="16"/>
      <w:lang w:val="es-AR"/>
    </w:rPr>
  </w:style>
  <w:style w:type="character" w:styleId="CommentReference">
    <w:name w:val="annotation reference"/>
    <w:basedOn w:val="DefaultParagraphFont"/>
    <w:uiPriority w:val="99"/>
    <w:semiHidden/>
    <w:unhideWhenUsed/>
    <w:rsid w:val="002E2F70"/>
    <w:rPr>
      <w:sz w:val="16"/>
      <w:szCs w:val="16"/>
    </w:rPr>
  </w:style>
  <w:style w:type="paragraph" w:styleId="CommentText">
    <w:name w:val="annotation text"/>
    <w:basedOn w:val="Normal"/>
    <w:link w:val="CommentTextChar"/>
    <w:uiPriority w:val="99"/>
    <w:semiHidden/>
    <w:unhideWhenUsed/>
    <w:rsid w:val="002E2F70"/>
    <w:rPr>
      <w:sz w:val="20"/>
      <w:szCs w:val="20"/>
    </w:rPr>
  </w:style>
  <w:style w:type="character" w:customStyle="1" w:styleId="CommentTextChar">
    <w:name w:val="Comment Text Char"/>
    <w:basedOn w:val="DefaultParagraphFont"/>
    <w:link w:val="CommentText"/>
    <w:uiPriority w:val="99"/>
    <w:semiHidden/>
    <w:rsid w:val="002E2F70"/>
    <w:rPr>
      <w:rFonts w:ascii="Times New Roman" w:eastAsia="SimSun" w:hAnsi="Times New Roman" w:cs="Times New Roman"/>
      <w:sz w:val="20"/>
      <w:szCs w:val="20"/>
      <w:lang w:val="es-AR"/>
    </w:rPr>
  </w:style>
  <w:style w:type="paragraph" w:styleId="CommentSubject">
    <w:name w:val="annotation subject"/>
    <w:basedOn w:val="CommentText"/>
    <w:next w:val="CommentText"/>
    <w:link w:val="CommentSubjectChar"/>
    <w:uiPriority w:val="99"/>
    <w:semiHidden/>
    <w:unhideWhenUsed/>
    <w:rsid w:val="002E2F70"/>
    <w:rPr>
      <w:b/>
      <w:bCs/>
    </w:rPr>
  </w:style>
  <w:style w:type="character" w:customStyle="1" w:styleId="CommentSubjectChar">
    <w:name w:val="Comment Subject Char"/>
    <w:basedOn w:val="CommentTextChar"/>
    <w:link w:val="CommentSubject"/>
    <w:uiPriority w:val="99"/>
    <w:semiHidden/>
    <w:rsid w:val="002E2F70"/>
    <w:rPr>
      <w:rFonts w:ascii="Times New Roman" w:eastAsia="SimSun" w:hAnsi="Times New Roman" w:cs="Times New Roman"/>
      <w:b/>
      <w:bCs/>
      <w:sz w:val="20"/>
      <w:szCs w:val="20"/>
      <w:lang w:val="es-AR"/>
    </w:rPr>
  </w:style>
  <w:style w:type="paragraph" w:styleId="Revision">
    <w:name w:val="Revision"/>
    <w:hidden/>
    <w:uiPriority w:val="99"/>
    <w:semiHidden/>
    <w:rsid w:val="001E04D0"/>
    <w:pPr>
      <w:spacing w:after="0" w:line="240" w:lineRule="auto"/>
    </w:pPr>
    <w:rPr>
      <w:rFonts w:ascii="Times New Roman" w:eastAsia="SimSun" w:hAnsi="Times New Roman" w:cs="Times New Roman"/>
      <w:sz w:val="24"/>
      <w:szCs w:val="24"/>
      <w:lang w:val="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2C"/>
    <w:pPr>
      <w:spacing w:after="0" w:line="240" w:lineRule="auto"/>
    </w:pPr>
    <w:rPr>
      <w:rFonts w:ascii="Times New Roman" w:eastAsia="SimSun" w:hAnsi="Times New Roman" w:cs="Times New Roman"/>
      <w:sz w:val="24"/>
      <w:szCs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27CF"/>
    <w:pPr>
      <w:tabs>
        <w:tab w:val="center" w:pos="4680"/>
        <w:tab w:val="right" w:pos="9360"/>
      </w:tabs>
    </w:pPr>
  </w:style>
  <w:style w:type="character" w:customStyle="1" w:styleId="HeaderChar">
    <w:name w:val="Header Char"/>
    <w:basedOn w:val="DefaultParagraphFont"/>
    <w:link w:val="Header"/>
    <w:uiPriority w:val="99"/>
    <w:rsid w:val="009627CF"/>
  </w:style>
  <w:style w:type="paragraph" w:styleId="Footer">
    <w:name w:val="footer"/>
    <w:basedOn w:val="Normal"/>
    <w:link w:val="FooterChar"/>
    <w:uiPriority w:val="99"/>
    <w:unhideWhenUsed/>
    <w:rsid w:val="009627CF"/>
    <w:pPr>
      <w:tabs>
        <w:tab w:val="center" w:pos="4680"/>
        <w:tab w:val="right" w:pos="9360"/>
      </w:tabs>
    </w:pPr>
  </w:style>
  <w:style w:type="character" w:customStyle="1" w:styleId="FooterChar">
    <w:name w:val="Footer Char"/>
    <w:basedOn w:val="DefaultParagraphFont"/>
    <w:link w:val="Footer"/>
    <w:uiPriority w:val="99"/>
    <w:rsid w:val="009627CF"/>
  </w:style>
  <w:style w:type="paragraph" w:styleId="ListParagraph">
    <w:name w:val="List Paragraph"/>
    <w:basedOn w:val="Normal"/>
    <w:uiPriority w:val="34"/>
    <w:qFormat/>
    <w:rsid w:val="00E8712C"/>
    <w:pPr>
      <w:ind w:left="720"/>
      <w:contextualSpacing/>
    </w:pPr>
  </w:style>
  <w:style w:type="character" w:customStyle="1" w:styleId="hps">
    <w:name w:val="hps"/>
    <w:basedOn w:val="DefaultParagraphFont"/>
    <w:rsid w:val="00CE5F66"/>
  </w:style>
  <w:style w:type="paragraph" w:styleId="BalloonText">
    <w:name w:val="Balloon Text"/>
    <w:basedOn w:val="Normal"/>
    <w:link w:val="BalloonTextChar"/>
    <w:uiPriority w:val="99"/>
    <w:semiHidden/>
    <w:unhideWhenUsed/>
    <w:rsid w:val="002E2F70"/>
    <w:rPr>
      <w:rFonts w:ascii="Tahoma" w:hAnsi="Tahoma" w:cs="Tahoma"/>
      <w:sz w:val="16"/>
      <w:szCs w:val="16"/>
    </w:rPr>
  </w:style>
  <w:style w:type="character" w:customStyle="1" w:styleId="BalloonTextChar">
    <w:name w:val="Balloon Text Char"/>
    <w:basedOn w:val="DefaultParagraphFont"/>
    <w:link w:val="BalloonText"/>
    <w:uiPriority w:val="99"/>
    <w:semiHidden/>
    <w:rsid w:val="002E2F70"/>
    <w:rPr>
      <w:rFonts w:ascii="Tahoma" w:eastAsia="SimSun" w:hAnsi="Tahoma" w:cs="Tahoma"/>
      <w:sz w:val="16"/>
      <w:szCs w:val="16"/>
      <w:lang w:val="es-AR"/>
    </w:rPr>
  </w:style>
  <w:style w:type="character" w:styleId="CommentReference">
    <w:name w:val="annotation reference"/>
    <w:basedOn w:val="DefaultParagraphFont"/>
    <w:uiPriority w:val="99"/>
    <w:semiHidden/>
    <w:unhideWhenUsed/>
    <w:rsid w:val="002E2F70"/>
    <w:rPr>
      <w:sz w:val="16"/>
      <w:szCs w:val="16"/>
    </w:rPr>
  </w:style>
  <w:style w:type="paragraph" w:styleId="CommentText">
    <w:name w:val="annotation text"/>
    <w:basedOn w:val="Normal"/>
    <w:link w:val="CommentTextChar"/>
    <w:uiPriority w:val="99"/>
    <w:semiHidden/>
    <w:unhideWhenUsed/>
    <w:rsid w:val="002E2F70"/>
    <w:rPr>
      <w:sz w:val="20"/>
      <w:szCs w:val="20"/>
    </w:rPr>
  </w:style>
  <w:style w:type="character" w:customStyle="1" w:styleId="CommentTextChar">
    <w:name w:val="Comment Text Char"/>
    <w:basedOn w:val="DefaultParagraphFont"/>
    <w:link w:val="CommentText"/>
    <w:uiPriority w:val="99"/>
    <w:semiHidden/>
    <w:rsid w:val="002E2F70"/>
    <w:rPr>
      <w:rFonts w:ascii="Times New Roman" w:eastAsia="SimSun" w:hAnsi="Times New Roman" w:cs="Times New Roman"/>
      <w:sz w:val="20"/>
      <w:szCs w:val="20"/>
      <w:lang w:val="es-AR"/>
    </w:rPr>
  </w:style>
  <w:style w:type="paragraph" w:styleId="CommentSubject">
    <w:name w:val="annotation subject"/>
    <w:basedOn w:val="CommentText"/>
    <w:next w:val="CommentText"/>
    <w:link w:val="CommentSubjectChar"/>
    <w:uiPriority w:val="99"/>
    <w:semiHidden/>
    <w:unhideWhenUsed/>
    <w:rsid w:val="002E2F70"/>
    <w:rPr>
      <w:b/>
      <w:bCs/>
    </w:rPr>
  </w:style>
  <w:style w:type="character" w:customStyle="1" w:styleId="CommentSubjectChar">
    <w:name w:val="Comment Subject Char"/>
    <w:basedOn w:val="CommentTextChar"/>
    <w:link w:val="CommentSubject"/>
    <w:uiPriority w:val="99"/>
    <w:semiHidden/>
    <w:rsid w:val="002E2F70"/>
    <w:rPr>
      <w:rFonts w:ascii="Times New Roman" w:eastAsia="SimSun" w:hAnsi="Times New Roman" w:cs="Times New Roman"/>
      <w:b/>
      <w:bCs/>
      <w:sz w:val="20"/>
      <w:szCs w:val="20"/>
      <w:lang w:val="es-AR"/>
    </w:rPr>
  </w:style>
  <w:style w:type="paragraph" w:styleId="Revision">
    <w:name w:val="Revision"/>
    <w:hidden/>
    <w:uiPriority w:val="99"/>
    <w:semiHidden/>
    <w:rsid w:val="001E04D0"/>
    <w:pPr>
      <w:spacing w:after="0" w:line="240" w:lineRule="auto"/>
    </w:pPr>
    <w:rPr>
      <w:rFonts w:ascii="Times New Roman" w:eastAsia="SimSun" w:hAnsi="Times New Roman" w:cs="Times New Roman"/>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7154">
      <w:bodyDiv w:val="1"/>
      <w:marLeft w:val="0"/>
      <w:marRight w:val="0"/>
      <w:marTop w:val="0"/>
      <w:marBottom w:val="0"/>
      <w:divBdr>
        <w:top w:val="none" w:sz="0" w:space="0" w:color="auto"/>
        <w:left w:val="none" w:sz="0" w:space="0" w:color="auto"/>
        <w:bottom w:val="none" w:sz="0" w:space="0" w:color="auto"/>
        <w:right w:val="none" w:sz="0" w:space="0" w:color="auto"/>
      </w:divBdr>
    </w:div>
    <w:div w:id="221139344">
      <w:bodyDiv w:val="1"/>
      <w:marLeft w:val="0"/>
      <w:marRight w:val="0"/>
      <w:marTop w:val="0"/>
      <w:marBottom w:val="0"/>
      <w:divBdr>
        <w:top w:val="none" w:sz="0" w:space="0" w:color="auto"/>
        <w:left w:val="none" w:sz="0" w:space="0" w:color="auto"/>
        <w:bottom w:val="none" w:sz="0" w:space="0" w:color="auto"/>
        <w:right w:val="none" w:sz="0" w:space="0" w:color="auto"/>
      </w:divBdr>
    </w:div>
    <w:div w:id="495415288">
      <w:bodyDiv w:val="1"/>
      <w:marLeft w:val="0"/>
      <w:marRight w:val="0"/>
      <w:marTop w:val="0"/>
      <w:marBottom w:val="0"/>
      <w:divBdr>
        <w:top w:val="none" w:sz="0" w:space="0" w:color="auto"/>
        <w:left w:val="none" w:sz="0" w:space="0" w:color="auto"/>
        <w:bottom w:val="none" w:sz="0" w:space="0" w:color="auto"/>
        <w:right w:val="none" w:sz="0" w:space="0" w:color="auto"/>
      </w:divBdr>
      <w:divsChild>
        <w:div w:id="27806060">
          <w:marLeft w:val="720"/>
          <w:marRight w:val="0"/>
          <w:marTop w:val="154"/>
          <w:marBottom w:val="0"/>
          <w:divBdr>
            <w:top w:val="none" w:sz="0" w:space="0" w:color="auto"/>
            <w:left w:val="none" w:sz="0" w:space="0" w:color="auto"/>
            <w:bottom w:val="none" w:sz="0" w:space="0" w:color="auto"/>
            <w:right w:val="none" w:sz="0" w:space="0" w:color="auto"/>
          </w:divBdr>
        </w:div>
        <w:div w:id="211158881">
          <w:marLeft w:val="720"/>
          <w:marRight w:val="0"/>
          <w:marTop w:val="154"/>
          <w:marBottom w:val="0"/>
          <w:divBdr>
            <w:top w:val="none" w:sz="0" w:space="0" w:color="auto"/>
            <w:left w:val="none" w:sz="0" w:space="0" w:color="auto"/>
            <w:bottom w:val="none" w:sz="0" w:space="0" w:color="auto"/>
            <w:right w:val="none" w:sz="0" w:space="0" w:color="auto"/>
          </w:divBdr>
        </w:div>
        <w:div w:id="195389202">
          <w:marLeft w:val="720"/>
          <w:marRight w:val="0"/>
          <w:marTop w:val="154"/>
          <w:marBottom w:val="0"/>
          <w:divBdr>
            <w:top w:val="none" w:sz="0" w:space="0" w:color="auto"/>
            <w:left w:val="none" w:sz="0" w:space="0" w:color="auto"/>
            <w:bottom w:val="none" w:sz="0" w:space="0" w:color="auto"/>
            <w:right w:val="none" w:sz="0" w:space="0" w:color="auto"/>
          </w:divBdr>
        </w:div>
        <w:div w:id="2110733627">
          <w:marLeft w:val="720"/>
          <w:marRight w:val="0"/>
          <w:marTop w:val="154"/>
          <w:marBottom w:val="0"/>
          <w:divBdr>
            <w:top w:val="none" w:sz="0" w:space="0" w:color="auto"/>
            <w:left w:val="none" w:sz="0" w:space="0" w:color="auto"/>
            <w:bottom w:val="none" w:sz="0" w:space="0" w:color="auto"/>
            <w:right w:val="none" w:sz="0" w:space="0" w:color="auto"/>
          </w:divBdr>
        </w:div>
        <w:div w:id="1947154118">
          <w:marLeft w:val="720"/>
          <w:marRight w:val="0"/>
          <w:marTop w:val="154"/>
          <w:marBottom w:val="0"/>
          <w:divBdr>
            <w:top w:val="none" w:sz="0" w:space="0" w:color="auto"/>
            <w:left w:val="none" w:sz="0" w:space="0" w:color="auto"/>
            <w:bottom w:val="none" w:sz="0" w:space="0" w:color="auto"/>
            <w:right w:val="none" w:sz="0" w:space="0" w:color="auto"/>
          </w:divBdr>
        </w:div>
        <w:div w:id="832530309">
          <w:marLeft w:val="720"/>
          <w:marRight w:val="0"/>
          <w:marTop w:val="154"/>
          <w:marBottom w:val="0"/>
          <w:divBdr>
            <w:top w:val="none" w:sz="0" w:space="0" w:color="auto"/>
            <w:left w:val="none" w:sz="0" w:space="0" w:color="auto"/>
            <w:bottom w:val="none" w:sz="0" w:space="0" w:color="auto"/>
            <w:right w:val="none" w:sz="0" w:space="0" w:color="auto"/>
          </w:divBdr>
        </w:div>
        <w:div w:id="395595085">
          <w:marLeft w:val="720"/>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2D7E2-5DD5-42C7-AB6A-755242B53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14</Pages>
  <Words>5428</Words>
  <Characters>30946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Robinson</dc:creator>
  <cp:lastModifiedBy>Kenika Espinosa</cp:lastModifiedBy>
  <cp:revision>54</cp:revision>
  <dcterms:created xsi:type="dcterms:W3CDTF">2016-10-27T13:14:00Z</dcterms:created>
  <dcterms:modified xsi:type="dcterms:W3CDTF">2016-11-07T20:28:00Z</dcterms:modified>
</cp:coreProperties>
</file>